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36"/>
          <w:szCs w:val="36"/>
        </w:rPr>
        <w:t xml:space="preserve">외상 </w:t>
      </w:r>
      <w:r>
        <w:rPr>
          <w:rFonts w:ascii="Times New Roman" w:cs="Times New Roman" w:eastAsia="Malgun Gothic" w:hAnsi="Times New Roman"/>
          <w:b/>
          <w:bCs/>
          <w:color w:val="2E75B6"/>
          <w:sz w:val="36"/>
          <w:szCs w:val="36"/>
        </w:rPr>
        <w:t>Board Study Guide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>19단원 — 기타 문제 (</w:t>
      </w:r>
      <w:r>
        <w:rPr>
          <w:rFonts w:ascii="Times New Roman" w:cs="Times New Roman" w:eastAsia="Malgun Gothic" w:hAnsi="Times New Roman"/>
          <w:b/>
          <w:bCs/>
          <w:sz w:val="28"/>
          <w:szCs w:val="28"/>
        </w:rPr>
        <w:t>Miscellaneous Trauma Issues)</w:t>
      </w:r>
    </w:p>
    <w:p>
      <w:pPr>
        <w:spacing w:after="300"/>
        <w:jc w:val="center"/>
      </w:pPr>
      <w:r>
        <w:rPr>
          <w:rFonts w:ascii="Times New Roman" w:cs="Times New Roman" w:eastAsia="Malgun Gothic" w:hAnsi="Times New Roman"/>
          <w:color w:val="666666"/>
          <w:sz w:val="18"/>
          <w:szCs w:val="18"/>
        </w:rPr>
        <w:t xml:space="preserve">2022 ELITE OS BOARD GUIDE Vol.10 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기반 | </w:t>
      </w:r>
      <w:r>
        <w:rPr>
          <w:rFonts w:ascii="Times New Roman" w:cs="Times New Roman" w:eastAsia="Malgun Gothic" w:hAnsi="Times New Roman"/>
          <w:color w:val="666666"/>
          <w:sz w:val="18"/>
          <w:szCs w:val="18"/>
        </w:rPr>
        <w:t xml:space="preserve">Dr. 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>조세명</w:t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★ 출제될 내용 미리 보기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경골(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Tibia)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골절 영상 진단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- X-ray </w:t>
      </w:r>
      <w:r>
        <w:rPr>
          <w:rFonts w:ascii="Malgun Gothic" w:cs="Malgun Gothic" w:eastAsia="Malgun Gothic" w:hAnsi="Malgun Gothic"/>
          <w:sz w:val="22"/>
          <w:szCs w:val="22"/>
        </w:rPr>
        <w:t xml:space="preserve">및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CT </w:t>
      </w:r>
      <w:r>
        <w:rPr>
          <w:rFonts w:ascii="Malgun Gothic" w:cs="Malgun Gothic" w:eastAsia="Malgun Gothic" w:hAnsi="Malgun Gothic"/>
          <w:sz w:val="22"/>
          <w:szCs w:val="22"/>
        </w:rPr>
        <w:t>해석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Stress fractures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압박 골절, 미세 손상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복잡한 외상 케이스 분석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진단 및 관리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외상 관련 합병증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신경 손상, 혈관 손상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특수 상황 처리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응급 대응, 안정화 기법</w:t>
      </w:r>
    </w:p>
    <w:p>
      <w:pPr>
        <w:spacing w:after="60"/>
      </w:pP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교과서 내용 정리하기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>1) 경골(</w:t>
      </w: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 xml:space="preserve">Tibia) </w:t>
      </w: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>골절 - 영상 소견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(1) 경골의 해부학적 위치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하다리의 전방에 위치하는 큰 뼈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- Anterior crest</w:t>
      </w:r>
      <w:r>
        <w:rPr>
          <w:rFonts w:ascii="Malgun Gothic" w:cs="Malgun Gothic" w:eastAsia="Malgun Gothic" w:hAnsi="Malgun Gothic"/>
          <w:sz w:val="22"/>
          <w:szCs w:val="22"/>
        </w:rPr>
        <w:t xml:space="preserve">와 </w:t>
      </w:r>
      <w:r>
        <w:rPr>
          <w:rFonts w:ascii="Times New Roman" w:cs="Times New Roman" w:eastAsia="Malgun Gothic" w:hAnsi="Times New Roman"/>
          <w:sz w:val="22"/>
          <w:szCs w:val="22"/>
        </w:rPr>
        <w:t>lateral compartment</w:t>
      </w:r>
      <w:r>
        <w:rPr>
          <w:rFonts w:ascii="Malgun Gothic" w:cs="Malgun Gothic" w:eastAsia="Malgun Gothic" w:hAnsi="Malgun Gothic"/>
          <w:sz w:val="22"/>
          <w:szCs w:val="22"/>
        </w:rPr>
        <w:t>로 구성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골절 시 심각한 연부 조직 손상 가능성 높음</w:t>
      </w:r>
    </w:p>
    <w:p>
      <w:pPr>
        <w:spacing w:after="60"/>
      </w:pP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(2) 일반적인 골절 유형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Simple/Non-comminuted fractures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단순 골절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Comminuted fractures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분쇄 골절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Spiral fractures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나선형 골절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Stress fractures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응력 골절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Pathological fractures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병적 골절</w:t>
      </w:r>
    </w:p>
    <w:p>
      <w:pPr>
        <w:spacing w:after="60"/>
      </w:pPr>
    </w:p>
    <w:p>
      <w:pPr>
        <w:spacing w:after="160" w:before="280"/>
      </w:pP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>2) Stress Fractures (</w:t>
      </w: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>응력 골절, 미소 골절)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(1) 정의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반복적인 미세 손상으로 인한 골절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단일 외상이 아닌 누적 손상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운동선수에게 흔함</w:t>
      </w:r>
    </w:p>
    <w:p>
      <w:pPr>
        <w:spacing w:after="60"/>
      </w:pP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(2) 임상 특징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Insidious onset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점진적 발병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Activity-related pain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활동 관련 통증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Localized tenderness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국소 압통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Swelling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부종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Positive hop test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한 다리 뛰기 검사 양성</w:t>
      </w:r>
    </w:p>
    <w:p>
      <w:pPr>
        <w:spacing w:after="60"/>
      </w:pP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(3) 진단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X-ray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초기에 음성, 4-6주 후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callus </w:t>
      </w:r>
      <w:r>
        <w:rPr>
          <w:rFonts w:ascii="Malgun Gothic" w:cs="Malgun Gothic" w:eastAsia="Malgun Gothic" w:hAnsi="Malgun Gothic"/>
          <w:sz w:val="22"/>
          <w:szCs w:val="22"/>
        </w:rPr>
        <w:t>보임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Bone scan (Tc-99m)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조기 발견 (</w:t>
      </w:r>
      <w:r>
        <w:rPr>
          <w:rFonts w:ascii="Times New Roman" w:cs="Times New Roman" w:eastAsia="Malgun Gothic" w:hAnsi="Times New Roman"/>
          <w:sz w:val="22"/>
          <w:szCs w:val="22"/>
        </w:rPr>
        <w:t>hot spot)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MRI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가장 민감도 높음 (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edema </w:t>
      </w:r>
      <w:r>
        <w:rPr>
          <w:rFonts w:ascii="Malgun Gothic" w:cs="Malgun Gothic" w:eastAsia="Malgun Gothic" w:hAnsi="Malgun Gothic"/>
          <w:sz w:val="22"/>
          <w:szCs w:val="22"/>
        </w:rPr>
        <w:t>보임)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CT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복잡한 경우 사용</w:t>
      </w:r>
    </w:p>
    <w:p>
      <w:pPr>
        <w:spacing w:after="60"/>
      </w:pP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(4) 치료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- 초기: 휴식, 얼음, 압박, 거상 (</w:t>
      </w:r>
      <w:r>
        <w:rPr>
          <w:rFonts w:ascii="Times New Roman" w:cs="Times New Roman" w:eastAsia="Malgun Gothic" w:hAnsi="Times New Roman"/>
          <w:sz w:val="22"/>
          <w:szCs w:val="22"/>
        </w:rPr>
        <w:t>RICE)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활동 제한 및 점진적 복귀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약 6-12주 회복 소요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심한 경우: 고정, 부목 사용</w:t>
      </w:r>
    </w:p>
    <w:p>
      <w:pPr>
        <w:spacing w:after="60"/>
      </w:pP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3) 외상 관련 신경 손상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(1) 신경 손상 유형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Neurapraxia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축삭 보존, 회복 빠름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Axonotmesis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축삭 손상, 신경초 보존, 회복 6-12주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Neurotmesis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완전 손상, 수술 필요</w:t>
      </w:r>
    </w:p>
    <w:p>
      <w:pPr>
        <w:spacing w:after="60"/>
      </w:pP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(2) 진단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신경학적 검사: 감각, 운동, 반사 평가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- EMG/NCS: </w:t>
      </w:r>
      <w:r>
        <w:rPr>
          <w:rFonts w:ascii="Malgun Gothic" w:cs="Malgun Gothic" w:eastAsia="Malgun Gothic" w:hAnsi="Malgun Gothic"/>
          <w:sz w:val="22"/>
          <w:szCs w:val="22"/>
        </w:rPr>
        <w:t>신경 손상 정도 평가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- MRI: </w:t>
      </w:r>
      <w:r>
        <w:rPr>
          <w:rFonts w:ascii="Malgun Gothic" w:cs="Malgun Gothic" w:eastAsia="Malgun Gothic" w:hAnsi="Malgun Gothic"/>
          <w:sz w:val="22"/>
          <w:szCs w:val="22"/>
        </w:rPr>
        <w:t>신경 손상 부위 확인</w:t>
      </w:r>
    </w:p>
    <w:p>
      <w:pPr>
        <w:spacing w:after="60"/>
      </w:pP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(3) 치료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Neurapraxia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보존적 치료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Axonotmesis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초기 보존적 치료, 회복 없으면 수술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Neurotmesis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수술적 복구 또는 이식</w:t>
      </w:r>
    </w:p>
    <w:p>
      <w:pPr>
        <w:spacing w:after="60"/>
      </w:pP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4) 혈관 손상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(1) 진단 징후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Pulselessness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맥박 소실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Coolness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냉감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Pallor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창백함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Mottled skin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피부 반점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Sensory changes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감각 변화</w:t>
      </w:r>
    </w:p>
    <w:p>
      <w:pPr>
        <w:spacing w:after="60"/>
      </w:pP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(2) 진단 검사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- Doppler </w:t>
      </w:r>
      <w:r>
        <w:rPr>
          <w:rFonts w:ascii="Malgun Gothic" w:cs="Malgun Gothic" w:eastAsia="Malgun Gothic" w:hAnsi="Malgun Gothic"/>
          <w:sz w:val="22"/>
          <w:szCs w:val="22"/>
        </w:rPr>
        <w:t>초음파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- Angiography (CT </w:t>
      </w:r>
      <w:r>
        <w:rPr>
          <w:rFonts w:ascii="Malgun Gothic" w:cs="Malgun Gothic" w:eastAsia="Malgun Gothic" w:hAnsi="Malgun Gothic"/>
          <w:sz w:val="22"/>
          <w:szCs w:val="22"/>
        </w:rPr>
        <w:t xml:space="preserve">또는 </w:t>
      </w:r>
      <w:r>
        <w:rPr>
          <w:rFonts w:ascii="Times New Roman" w:cs="Times New Roman" w:eastAsia="Malgun Gothic" w:hAnsi="Times New Roman"/>
          <w:sz w:val="22"/>
          <w:szCs w:val="22"/>
        </w:rPr>
        <w:t>conventional)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- MR angiography</w:t>
      </w:r>
    </w:p>
    <w:p>
      <w:pPr>
        <w:spacing w:after="60"/>
      </w:pP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(3) 응급 관리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즉시 혈관외과 전문의 호출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부위 정복 시도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혈관 복구 또는 이식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시간 제한: 6-8시간 이내 복구</w:t>
      </w:r>
    </w:p>
    <w:p>
      <w:pPr>
        <w:spacing w:after="60"/>
      </w:pP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5) 외상 관련 주요 합병증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(1) 조기 합병증 (첫 24-72시간)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• Acute compartment syndrome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• Fat embolism syndrome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• Hemorrhagic shock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• Acute respiratory distress syndrome (ARDS)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• Multiple organ failure</w:t>
      </w:r>
    </w:p>
    <w:p>
      <w:pPr>
        <w:spacing w:after="60"/>
      </w:pP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(2) 아급성 합병증 (수일-수주)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• Infection (osteomyelitis, soft tissue infection)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• Non-union, delayed union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• Malunion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• Nerve/vessel complications</w:t>
      </w:r>
    </w:p>
    <w:p>
      <w:pPr>
        <w:spacing w:after="60"/>
      </w:pP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(3) 만성 합병症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• Complex regional pain syndrome (CRPS)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• Post-traumatic arthritis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• Contractures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• Functional disability</w:t>
      </w:r>
    </w:p>
    <w:p>
      <w:pPr>
        <w:spacing w:after="60"/>
      </w:pP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6) 복합 외상 사례의 접근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(1) 초기 평가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- ABCDE protocol (Airway, Breathing, Circulation, Disability, Exposure)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생명을 위협하는 손상 우선 처치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- Trauma team activation</w:t>
      </w:r>
    </w:p>
    <w:p>
      <w:pPr>
        <w:spacing w:after="60"/>
      </w:pP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(2) 뼈 손상 평가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- X-ray, CT </w:t>
      </w:r>
      <w:r>
        <w:rPr>
          <w:rFonts w:ascii="Malgun Gothic" w:cs="Malgun Gothic" w:eastAsia="Malgun Gothic" w:hAnsi="Malgun Gothic"/>
          <w:sz w:val="22"/>
          <w:szCs w:val="22"/>
        </w:rPr>
        <w:t>촬영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- 손상 심각도 등급 (</w:t>
      </w:r>
      <w:r>
        <w:rPr>
          <w:rFonts w:ascii="Times New Roman" w:cs="Times New Roman" w:eastAsia="Malgun Gothic" w:hAnsi="Times New Roman"/>
          <w:sz w:val="22"/>
          <w:szCs w:val="22"/>
        </w:rPr>
        <w:t>Gustilo classification)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- Open vs closed fracture </w:t>
      </w:r>
      <w:r>
        <w:rPr>
          <w:rFonts w:ascii="Malgun Gothic" w:cs="Malgun Gothic" w:eastAsia="Malgun Gothic" w:hAnsi="Malgun Gothic"/>
          <w:sz w:val="22"/>
          <w:szCs w:val="22"/>
        </w:rPr>
        <w:t>구별</w:t>
      </w:r>
    </w:p>
    <w:p>
      <w:pPr>
        <w:spacing w:after="60"/>
      </w:pP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(3) 안정화 및 고정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임시 고정 또는 부목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- 부종 관리 (</w:t>
      </w:r>
      <w:r>
        <w:rPr>
          <w:rFonts w:ascii="Times New Roman" w:cs="Times New Roman" w:eastAsia="Malgun Gothic" w:hAnsi="Times New Roman"/>
          <w:sz w:val="22"/>
          <w:szCs w:val="22"/>
        </w:rPr>
        <w:t>elevation, compression, ice)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신경 혈관 상태 모니터링</w:t>
      </w:r>
    </w:p>
    <w:p>
      <w:pPr>
        <w:spacing w:after="60"/>
      </w:pP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(4) 수술적 관리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개방성 골절: 조기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debridement, </w:t>
      </w:r>
      <w:r>
        <w:rPr>
          <w:rFonts w:ascii="Malgun Gothic" w:cs="Malgun Gothic" w:eastAsia="Malgun Gothic" w:hAnsi="Malgun Gothic"/>
          <w:sz w:val="22"/>
          <w:szCs w:val="22"/>
        </w:rPr>
        <w:t>정복, 고정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폐쇄성 골절: 정복, 고정 (수술적 또는 보존적)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혈관/신경 손상 시 우선 복구</w:t>
      </w:r>
    </w:p>
    <w:p>
      <w:pPr>
        <w:spacing w:after="60"/>
      </w:pPr>
    </w:p>
    <w:p>
      <w:pPr>
        <w:spacing w:after="200"/>
      </w:pPr>
    </w:p>
    <w:p>
      <w:pPr>
        <w:pBdr>
          <w:bottom w:val="single" w:color="2E75B6" w:sz="6" w:space="1"/>
        </w:pBdr>
        <w:spacing w:after="200" w:before="360"/>
      </w:pPr>
      <w:r>
        <w:rPr>
          <w:rFonts w:ascii="Times New Roman" w:cs="Times New Roman" w:eastAsia="Malgun Gothic" w:hAnsi="Times New Roman"/>
          <w:b/>
          <w:bCs/>
          <w:color w:val="1F4E79"/>
          <w:sz w:val="28"/>
          <w:szCs w:val="28"/>
        </w:rPr>
        <w:t xml:space="preserve">📌 Take-Home Message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경골 골절의 심각한 합병증: 급성 구획증후군, 신경 손상, 혈관 손상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Stress fracture: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반복적 손상, 진단은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bone scan/MRI,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치료는 휴식 및 점진적 복귀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 손상: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Neurapraxia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회복)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vs Axonotmesis vs Neurotmesis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수술)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혈관 손상: 맥박 소실은 응급, 6-8시간 내 복구 필요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외상 관리의 핵심: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ABCDE protocol,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초기 안정화, 신경 혈관 모니터링</w:t>
      </w:r>
    </w:p>
    <w:p>
      <w:pPr>
        <w:spacing w:after="60"/>
      </w:pPr>
    </w:p>
    <w:p>
      <w:pPr>
        <w:spacing w:after="200"/>
      </w:pP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✏️ 단원 연습 문제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기본 문제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Q1. Stress fracture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 초기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X-ray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소견은?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명확한 골절선 ② 음성 또는 미세한 </w:t>
      </w:r>
      <w:r>
        <w:rPr>
          <w:rFonts w:ascii="Times New Roman" w:cs="Times New Roman" w:eastAsia="Malgun Gothic" w:hAnsi="Times New Roman"/>
          <w:sz w:val="22"/>
          <w:szCs w:val="22"/>
        </w:rPr>
        <w:t>callus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즉시 가시적인 골절 ④ 심한 변형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② (초기에는 음성, 4-6주 후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callus </w:t>
      </w:r>
      <w:r>
        <w:rPr>
          <w:rFonts w:ascii="Malgun Gothic" w:cs="Malgun Gothic" w:eastAsia="Malgun Gothic" w:hAnsi="Malgun Gothic"/>
          <w:sz w:val="22"/>
          <w:szCs w:val="22"/>
        </w:rPr>
        <w:t>보임)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Q2. Stress fracture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진단에서 가장 민감도가 높은 검사는?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X-ray ② Bone scan ③ MRI ④ CT ⑤ </w:t>
      </w:r>
      <w:r>
        <w:rPr>
          <w:rFonts w:ascii="Malgun Gothic" w:cs="Malgun Gothic" w:eastAsia="Malgun Gothic" w:hAnsi="Malgun Gothic"/>
          <w:sz w:val="22"/>
          <w:szCs w:val="22"/>
        </w:rPr>
        <w:t>촉진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정답: ③ (</w:t>
      </w:r>
      <w:r>
        <w:rPr>
          <w:rFonts w:ascii="Times New Roman" w:cs="Times New Roman" w:eastAsia="Malgun Gothic" w:hAnsi="Times New Roman"/>
          <w:sz w:val="22"/>
          <w:szCs w:val="22"/>
        </w:rPr>
        <w:t>MRI</w:t>
      </w:r>
      <w:r>
        <w:rPr>
          <w:rFonts w:ascii="Malgun Gothic" w:cs="Malgun Gothic" w:eastAsia="Malgun Gothic" w:hAnsi="Malgun Gothic"/>
          <w:sz w:val="22"/>
          <w:szCs w:val="22"/>
        </w:rPr>
        <w:t>가 가장 민감도 높음)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Q3.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 손상의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Neurapraxia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의 특징은?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축삭 보존, 회복 빠름 ② 축삭 손상, 회복 6-12주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완전 손상, 수술 필수 ④ 영구 손상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① (축삭 보존으로 빠른 회복)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Q4.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혈관 손상의 응급 복구 시간 제한은?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2-3시간 ② 4-5시간 ③ 6-8시간 ④ 12시간 ⑤ 제한 없음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③ (6-8시간 내 복구 필요)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Q5.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외상 환자 초기 평가의 우선순위는?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골절 확인 ② </w:t>
      </w:r>
      <w:r>
        <w:rPr>
          <w:rFonts w:ascii="Times New Roman" w:cs="Times New Roman" w:eastAsia="Malgun Gothic" w:hAnsi="Times New Roman"/>
          <w:sz w:val="22"/>
          <w:szCs w:val="22"/>
        </w:rPr>
        <w:t>ABCDE protocol (</w:t>
      </w:r>
      <w:r>
        <w:rPr>
          <w:rFonts w:ascii="Malgun Gothic" w:cs="Malgun Gothic" w:eastAsia="Malgun Gothic" w:hAnsi="Malgun Gothic"/>
          <w:sz w:val="22"/>
          <w:szCs w:val="22"/>
        </w:rPr>
        <w:t>생명 위협 우선)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영상 검사 ④ 부동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② (생명 위협 요소 먼저 해결)</w:t>
      </w:r>
    </w:p>
    <w:p>
      <w:pPr>
        <w:spacing w:after="60"/>
      </w:pP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변형 문제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Q6. 20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대 운동선수. 경골에 반복적인 미세 손상 누적 후 통증.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초기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X-ray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음성,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bone scan </w:t>
      </w:r>
      <w:r>
        <w:rPr>
          <w:rFonts w:ascii="Malgun Gothic" w:cs="Malgun Gothic" w:eastAsia="Malgun Gothic" w:hAnsi="Malgun Gothic"/>
          <w:sz w:val="22"/>
          <w:szCs w:val="22"/>
        </w:rPr>
        <w:t>양성. 진단은?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급성 골절 ②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Stress fracture ③ </w:t>
      </w:r>
      <w:r>
        <w:rPr>
          <w:rFonts w:ascii="Malgun Gothic" w:cs="Malgun Gothic" w:eastAsia="Malgun Gothic" w:hAnsi="Malgun Gothic"/>
          <w:sz w:val="22"/>
          <w:szCs w:val="22"/>
        </w:rPr>
        <w:t>외상 없음 ④ 관절염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② (증상, 경력, 검사 결과 모두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stress fracture </w:t>
      </w:r>
      <w:r>
        <w:rPr>
          <w:rFonts w:ascii="Malgun Gothic" w:cs="Malgun Gothic" w:eastAsia="Malgun Gothic" w:hAnsi="Malgun Gothic"/>
          <w:sz w:val="22"/>
          <w:szCs w:val="22"/>
        </w:rPr>
        <w:t>부합)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Q7.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폐쇄성 경골 골절 환자에서 수상 후 2시간 뒤 발목 맥박 소실.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 조치는?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관찰 ② 수술 대기 ③ 즉시 혈관외과 호출 및 부위 정복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③ (혈관 손상은 응급, 복구 시간 제한 있음)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Q8.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신경손상의 종류 중 축삭 손상은 있지만 신경초 보존인 것은?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Neurapraxia ② Axonotmesis ③ Neurotmesis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정답: ② (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Axonotmesis - </w:t>
      </w:r>
      <w:r>
        <w:rPr>
          <w:rFonts w:ascii="Malgun Gothic" w:cs="Malgun Gothic" w:eastAsia="Malgun Gothic" w:hAnsi="Malgun Gothic"/>
          <w:sz w:val="22"/>
          <w:szCs w:val="22"/>
        </w:rPr>
        <w:t>축삭 손상 + 신경초 보존, 회복 가능)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999999"/>
        <w:sz w:val="18"/>
        <w:szCs w:val="18"/>
      </w:rPr>
      <w:t xml:space="preserve">- </w:t>
    </w:r>
    <w:r>
      <w:rPr>
        <w:rFonts w:ascii="Malgun Gothic" w:cs="Times New Roman" w:eastAsia="Malgun Gothic" w:hAnsi="Malgun Gothic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외상 </w:t>
    </w:r>
    <w:r>
      <w:rPr>
        <w:rFonts w:ascii="Times New Roman" w:cs="Times New Roman" w:eastAsia="Malgun Gothic" w:hAnsi="Times New Roman"/>
        <w:color w:val="999999"/>
        <w:sz w:val="16"/>
        <w:szCs w:val="16"/>
      </w:rPr>
      <w:t>Board Study Guide - 19</w:t>
    </w:r>
    <w:r>
      <w:rPr>
        <w:rFonts w:ascii="Malgun Gothic" w:cs="Malgun Gothic" w:eastAsia="Malgun Gothic" w:hAnsi="Malgun Gothic"/>
        <w:color w:val="999999"/>
        <w:sz w:val="16"/>
        <w:szCs w:val="16"/>
      </w:rPr>
      <w:t>단원 기타 문제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2026-03-21T11:56:18.045Z</dcterms:created>
  <dcterms:modified xsi:type="dcterms:W3CDTF">2026-03-21T11:56:18.045Z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