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Vol.4 수부  |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07단원: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Ulnar Impaction Syndrome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4"/>
          <w:szCs w:val="24"/>
        </w:rPr>
        <w:t xml:space="preserve">척골충돌증후군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정의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수근부의 척측(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과도한 하중이 반복적으로 가해질 때 통증, 부종, 관절 운동 제한, 파악력 감소 등이 발생하는 증후군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척골이 요골보다 길어(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positive ulnar variance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TFCC 및 척측 수근골에 퇴행성 변화를 초래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병태생리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척골 양성 변이와 하중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variance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양성(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positive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)이면 척측 수근골에 하중이 증가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2.5 mm positive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ulnocarpal joint loading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42%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 증가한다!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정상적으로 요골에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80%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척골에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20%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하중이 전달됨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Positive ulnar variance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TFCC 퇴행성 변화(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degenerative change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→ 척측 수근골 연골 손상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원인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발달성 이상(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developmental abnormality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척골이 선천적으로 긴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 단축(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shortening of radius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요골 골절 후 부정유합,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Colles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요골 단축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동적 척골 양성 변이(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dynamic ulnar positive variance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전완 회내전 및 파악력 사용 시 척골이 길어지는 현상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Essex-Lopresti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척골 근위 이동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cf) Ulnostyloid Impaction Syndrome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 경상돌기(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styloid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)가 길거나 불유합(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nonunion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시 삼각골(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triquetrum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)과 충돌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impaction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감별 필요: 척골 경상돌기 부위에서의 충돌이 핵심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감별진단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질환</w:t>
            </w:r>
          </w:p>
        </w:tc>
        <w:tc>
          <w:tcPr>
            <w:tcW w:type="dxa" w:w="616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척골충돌증후군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Ulnar Impaction Syndrome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61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척골 양성 변이, TFCC 퇴행, 척측 수근골 연골 손상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TFCC 손상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TFCC Injury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61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외상성 파열,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positive ulnar variance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없을 수 있음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ECU 건초염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ECU Tendinitis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61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ECU 건 주행부 압통, 전완 회내전 시 통증 증가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척골경상돌기 충돌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Ulnostyloid Impaction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61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척골 경상돌기 불유합 또는 과장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척측 수근골 불안정성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Ulnocarpal Instability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61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LT ligament 손상, 볼린뒤 시험 양성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원위 요척관절 관절염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Pisotriquetral Arthritis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61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원위 요척관절 부위 압통</w:t>
            </w:r>
          </w:p>
        </w:tc>
      </w:tr>
    </w:tbl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영상검사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단순 방사선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표준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견관절 외전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90°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전완 중립위에서 촬영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variance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측정: 요골 원위 관절면과 척골 돌의 높이 차이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척측 수근골에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sclerosis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cystic change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확인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Pronation Power Grip View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전완 회내전 상태에서 주먹을 쥐 채로 촬영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dynamic ulnar positive variance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확인하는 데 유용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정적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척골 변이가 정상이라도 동적으로 양성 변이가 될 수 있음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4-3. MRI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TFCC 퇴행성 변화 및 파열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월상골(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및 척골두(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bone marrow edema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chondromalacia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척측 수근골 연골 손상 및 변성 평가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치료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활동 수정(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activity modification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부목(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고정, 스테로이드 주사 등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수술적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치료에 반응하지 않는 경우 수술적 치료를 고려한다.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 변연술(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Arthroscopic Debridement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TFCC의 퇴행성 파열부 제거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척측 수근골 연골 변연술 동시 시행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단독으로는 근본적 해결이 되지 않음 → 척골 단축술과 병행 필요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척골 절제술(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Distal Ulnar Resection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Darrach Procedure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척골 돌을 절제하는 방법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장점: 통증 제거에 효과적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단점: DRUJ 불안정성, 척골 근위부 충돌(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convergence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파악력 감소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젊은 환자에서는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Darrach procedure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피하는 것이 좋다 → DRUJ 불안정성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painful stump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발생 위험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Matched Distal Ulnar Resection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(부분 척골두 절제술)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척골두의 원위 부분만 절제하여 DRUJ의 안정성을 유지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Feldon wafer procedure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척골두의 원위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2–4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절제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Wafer Resection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(관절경하 척골두 부분 절제)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관절경을 통해 척골두의 원위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2–3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비로 절제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positive variance 2–4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장점: DRUJ 안정성 유지, 최소 침습적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 단축절골술(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Shortening 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shortening 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척골충돌증후군의 가장 확실한 치료법으로 간주됨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 간부에서 절골술을 시행하여 척골 길이를 단축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 변이를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neutral 또는 slightly negative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교정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장점: DRUJ 유지, 척측 하중 감소, TFCC의 긴장도 회복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합병증: 불유합(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nonunion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내고정물 자극, 전완 회전 제한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수술 선택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수술법</w:t>
            </w:r>
          </w:p>
        </w:tc>
        <w:tc>
          <w:tcPr>
            <w:tcW w:type="dxa" w:w="348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적응증</w:t>
            </w:r>
          </w:p>
        </w:tc>
        <w:tc>
          <w:tcPr>
            <w:tcW w:type="dxa" w:w="348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장단점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Arthroscopic Debridement</w:t>
            </w:r>
          </w:p>
        </w:tc>
        <w:tc>
          <w:tcPr>
            <w:tcW w:type="dxa" w:w="34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TFCC 퇴행성 파열</w:t>
            </w:r>
          </w:p>
        </w:tc>
        <w:tc>
          <w:tcPr>
            <w:tcW w:type="dxa" w:w="34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단독으로는 부족, 병합 시행 필요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Darrach Procedure</w:t>
            </w:r>
          </w:p>
        </w:tc>
        <w:tc>
          <w:tcPr>
            <w:tcW w:type="dxa" w:w="34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고령, 저활동 환자</w:t>
            </w:r>
          </w:p>
        </w:tc>
        <w:tc>
          <w:tcPr>
            <w:tcW w:type="dxa" w:w="34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DRUJ 불안정성 위험, 젊은 환자 피해야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Wafer Resection</w:t>
            </w:r>
          </w:p>
        </w:tc>
        <w:tc>
          <w:tcPr>
            <w:tcW w:type="dxa" w:w="34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Ulnar variance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2–4 mm 이하</w:t>
            </w:r>
          </w:p>
        </w:tc>
        <w:tc>
          <w:tcPr>
            <w:tcW w:type="dxa" w:w="34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DRUJ 유지, 최소침습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Ulnar Shortening Osteotomy</w:t>
            </w:r>
          </w:p>
        </w:tc>
        <w:tc>
          <w:tcPr>
            <w:tcW w:type="dxa" w:w="34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젊은 활동적 환자,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positive ulnar variance</w:t>
            </w:r>
          </w:p>
        </w:tc>
        <w:tc>
          <w:tcPr>
            <w:tcW w:type="dxa" w:w="34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가장 확실한 방법, 불유합 위험 존재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척골충돌증후군의 정의를 서술하시오.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수근부 척측에 과도한 하중이 반복적으로 가해져 통증, 부종, 관절 운동 제한, 파악력 감소 등이 발생하는 증후군으로,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positive ulnar variance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의해 TFCC 퇴행성 변화 및 척측 수근골 연골 손상이 발생한다.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Pronation power grip view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목적과 촬영 방법을 설명하시오.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전완 회내전 상태에서 주먹을 쥐 채로 촬영하며,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dynamic ulnar positive variance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확인하기 위한 검사이다. 정적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 view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정상 변이라도 동적으로 양성 변이가 될 수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젊은 환자에서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Darrach procedure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피해야 하는 이유를 설명하시오.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DRUJ 불안정성 및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painful stump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발생 위험이 높고, 척골 근위부 충돌(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convergence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) 및 파악력 감소가 발생할 수 있기 때문이다.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오지선다형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척골충돌증후군에 대한 설명으로 옮지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척골이 2.5 mm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positive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이면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ulnocarpal joint loading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42% 증가한다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정상적으로 요골에 80%, 척골에 20%의 하중이 전달된다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Dynamic ulnar positive variance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전완 회외전 시 발생한다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Pronation power grip view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동적 변이를 확인할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TFCC의 퇴행성 변화가 동반된다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③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Dynamic ulnar positive variance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전완 회내전(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pronation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) 및 파악력 사용 시 발생하며, 회외전(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supination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)이 아니다.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척골충돌증후군의 수술적 치료에 대한 설명으로 옮지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Darrach procedure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고령 저활동 환자에 적합하다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Wafer resection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ulnar variance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 2–4 mm 이하에서 시행한다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Arthroscopic debridement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단독으로 근본적 치료가 가능하다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Ulnar shortening osteotomy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가장 확실한 치료법으로 간주된다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Wafer resection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DRUJ 안정성을 유지할 수 있다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③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Arthroscopic debridement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단독으로는 근본적 해결이 되지 않으며, 척골 단축술과 병행이 필요하다.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척골충돌증후군의 감별진단에 해당하지 않는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ECU tendinitis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Pisotriquetral arthritis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TFCC injury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Scapholunate dissociation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Ulnostyloid impaction syndrome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④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Scapholunate dissociation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요측 수근골 병변으로 척측 충돌증후군과는 감별진단 대상이 아니다.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2026-03-26T03:56:37.077Z</dcterms:created>
  <dcterms:modified xsi:type="dcterms:W3CDTF">2026-03-26T03:56:37.077Z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