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Times New Roman" w:cs="Times New Roman" w:eastAsia="Malgun Gothic" w:hAnsi="Times New Roman"/>
          <w:b/>
          <w:bCs/>
          <w:color w:val="1F4E79"/>
          <w:sz w:val="32"/>
          <w:szCs w:val="32"/>
        </w:rPr>
        <w:t xml:space="preserve">21단원. 베이커 낭종(Baker's Cyst)</w:t>
      </w:r>
    </w:p>
    <w:p>
      <w:pPr>
        <w:spacing w:after="60" w:before="60"/>
      </w:pPr>
    </w:p>
    <w:p>
      <w:pPr>
        <w:pStyle w:val="Heading2"/>
      </w:pPr>
      <w:r>
        <w:rPr>
          <w:rFonts w:ascii="Times New Roman" w:cs="Times New Roman" w:eastAsia="Malgun Gothic" w:hAnsi="Times New Roman"/>
          <w:b/>
          <w:bCs/>
          <w:color w:val="2E75B6"/>
          <w:sz w:val="28"/>
          <w:szCs w:val="28"/>
        </w:rPr>
        <w:t xml:space="preserve">1. 베이커 낭종의 해부학 및 병태생리</w:t>
      </w:r>
    </w:p>
    <w:p>
      <w:pPr>
        <w:spacing w:after="40" w:before="40"/>
      </w:pPr>
      <w:r>
        <w:rPr>
          <w:rFonts w:ascii="Times New Roman" w:cs="Times New Roman" w:eastAsia="Malgun Gothic" w:hAnsi="Times New Roman"/>
          <w:sz w:val="20"/>
          <w:szCs w:val="20"/>
        </w:rPr>
        <w:t xml:space="preserve">베이커 낭종(Baker's cyst)은 반막양근건(semimembranosus tendon)과 내측 비복근(medial head of gastrocnemius) 사이에 위치한 활액낭(synovial bursa)으로, 슬와부의 후내측에서 촉지된다. 이 낭종은 대개 정상적으로 슬관절과 교통하고 있으며, 슬관절 내 병변이 있을 때 이차적으로 발생하는 경우가 대부분이다. </w:t>
      </w:r>
    </w:p>
    <w:p>
      <w:pPr>
        <w:pStyle w:val="Heading3"/>
      </w:pPr>
      <w:r>
        <w:rPr>
          <w:rFonts w:ascii="Times New Roman" w:cs="Times New Roman" w:eastAsia="Malgun Gothic" w:hAnsi="Times New Roman"/>
          <w:b/>
          <w:bCs/>
          <w:color w:val="1F4E79"/>
          <w:sz w:val="24"/>
          <w:szCs w:val="24"/>
        </w:rPr>
        <w:t xml:space="preserve">위치 및 해부학적 구조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Times New Roman" w:cs="Times New Roman" w:eastAsia="Malgun Gothic" w:hAnsi="Times New Roman"/>
          <w:sz w:val="20"/>
          <w:szCs w:val="20"/>
        </w:rPr>
        <w:t>반막양근건과 내측 비복근 사이의 활액낭(semimembranosus-gastrocnemius bursa)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Times New Roman" w:cs="Times New Roman" w:eastAsia="Malgun Gothic" w:hAnsi="Times New Roman"/>
          <w:sz w:val="20"/>
          <w:szCs w:val="20"/>
        </w:rPr>
        <w:t xml:space="preserve">슬관절 후방 활액막의 탈출에 의해 형성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Times New Roman" w:cs="Times New Roman" w:eastAsia="Malgun Gothic" w:hAnsi="Times New Roman"/>
          <w:sz w:val="20"/>
          <w:szCs w:val="20"/>
        </w:rPr>
        <w:t xml:space="preserve">슬와부(popliteal fossa)의 후내측에서 팽대하여 촉지 가능</w:t>
      </w:r>
    </w:p>
    <w:p>
      <w:pPr>
        <w:spacing w:after="60" w:before="60"/>
      </w:pPr>
    </w:p>
    <w:p>
      <w:pPr>
        <w:pStyle w:val="Heading2"/>
      </w:pPr>
      <w:r>
        <w:rPr>
          <w:rFonts w:ascii="Times New Roman" w:cs="Times New Roman" w:eastAsia="Malgun Gothic" w:hAnsi="Times New Roman"/>
          <w:b/>
          <w:bCs/>
          <w:color w:val="2E75B6"/>
          <w:sz w:val="28"/>
          <w:szCs w:val="28"/>
        </w:rPr>
        <w:t xml:space="preserve">2. 병인 및 발생 원인</w:t>
      </w:r>
    </w:p>
    <w:p>
      <w:pPr>
        <w:pStyle w:val="Heading3"/>
      </w:pPr>
      <w:r>
        <w:rPr>
          <w:rFonts w:ascii="Times New Roman" w:cs="Times New Roman" w:eastAsia="Malgun Gothic" w:hAnsi="Times New Roman"/>
          <w:b/>
          <w:bCs/>
          <w:color w:val="1F4E79"/>
          <w:sz w:val="24"/>
          <w:szCs w:val="24"/>
        </w:rPr>
        <w:t xml:space="preserve">성인의 특징</w:t>
      </w:r>
    </w:p>
    <w:p>
      <w:pPr>
        <w:spacing w:after="40" w:before="40"/>
      </w:pPr>
      <w:r>
        <w:rPr>
          <w:rFonts w:ascii="Times New Roman" w:cs="Times New Roman" w:eastAsia="Malgun Gothic" w:hAnsi="Times New Roman"/>
          <w:sz w:val="20"/>
          <w:szCs w:val="20"/>
        </w:rPr>
        <w:t xml:space="preserve">성인에서의 베이커 낭종은 항상 이차적으로 발생하며, 반드시 선행하는 관절 내 병변이 존재한다. 가장 흔한 동반 병변은 반월판의 후각부 퇴행성 파열이며, 이 외에도 퇴행성 관절염, 류마티스 관절염, 및 기타 관절 내 병리 소견이 동반될 수 있다.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Times New Roman" w:cs="Times New Roman" w:eastAsia="Malgun Gothic" w:hAnsi="Times New Roman"/>
          <w:sz w:val="20"/>
          <w:szCs w:val="20"/>
        </w:rPr>
        <w:t xml:space="preserve">반월판 후각부의 퇴행성 파열(가장 흔함)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Times New Roman" w:cs="Times New Roman" w:eastAsia="Malgun Gothic" w:hAnsi="Times New Roman"/>
          <w:sz w:val="20"/>
          <w:szCs w:val="20"/>
        </w:rPr>
        <w:t xml:space="preserve">퇴행성 관절염(osteoarthritis)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Times New Roman" w:cs="Times New Roman" w:eastAsia="Malgun Gothic" w:hAnsi="Times New Roman"/>
          <w:sz w:val="20"/>
          <w:szCs w:val="20"/>
        </w:rPr>
        <w:t xml:space="preserve">류마티스 관절염(rheumatoid arthritis)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Times New Roman" w:cs="Times New Roman" w:eastAsia="Malgun Gothic" w:hAnsi="Times New Roman"/>
          <w:sz w:val="20"/>
          <w:szCs w:val="20"/>
        </w:rPr>
        <w:t xml:space="preserve">관절 내 다양한 병리 소견</w:t>
      </w:r>
    </w:p>
    <w:p>
      <w:pPr>
        <w:spacing w:after="60" w:before="60"/>
      </w:pPr>
    </w:p>
    <w:p>
      <w:pPr>
        <w:pStyle w:val="Heading3"/>
      </w:pPr>
      <w:r>
        <w:rPr>
          <w:rFonts w:ascii="Times New Roman" w:cs="Times New Roman" w:eastAsia="Malgun Gothic" w:hAnsi="Times New Roman"/>
          <w:b/>
          <w:bCs/>
          <w:color w:val="1F4E79"/>
          <w:sz w:val="24"/>
          <w:szCs w:val="24"/>
        </w:rPr>
        <w:t xml:space="preserve">소아의 특징</w:t>
      </w:r>
    </w:p>
    <w:p>
      <w:pPr>
        <w:spacing w:after="40" w:before="40"/>
      </w:pPr>
      <w:r>
        <w:rPr>
          <w:rFonts w:ascii="Times New Roman" w:cs="Times New Roman" w:eastAsia="Malgun Gothic" w:hAnsi="Times New Roman"/>
          <w:sz w:val="20"/>
          <w:szCs w:val="20"/>
        </w:rPr>
        <w:t xml:space="preserve">소아에서는 성인과 달리 관절 내 동반 병변이 드문 경우가 많으며, 관절과의 교통도 성인에 비해 제한적일 수 있다. 따라서 단순한 낭종 절제술만으로도 충분한 경우가 많고, 경우에 따라 단순 관찰만으로 자연적으로 소실되기도 한다.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Times New Roman" w:cs="Times New Roman" w:eastAsia="Malgun Gothic" w:hAnsi="Times New Roman"/>
          <w:sz w:val="20"/>
          <w:szCs w:val="20"/>
        </w:rPr>
        <w:t xml:space="preserve">동반 관절 내 병변이 드문 경우가 많음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Times New Roman" w:cs="Times New Roman" w:eastAsia="Malgun Gothic" w:hAnsi="Times New Roman"/>
          <w:sz w:val="20"/>
          <w:szCs w:val="20"/>
        </w:rPr>
        <w:t xml:space="preserve">단순 절제술만으로도 치유 가능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Times New Roman" w:cs="Times New Roman" w:eastAsia="Malgun Gothic" w:hAnsi="Times New Roman"/>
          <w:sz w:val="20"/>
          <w:szCs w:val="20"/>
        </w:rPr>
        <w:t xml:space="preserve">관찰만으로 자연 소실되기도 함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Times New Roman" w:cs="Times New Roman" w:eastAsia="Malgun Gothic" w:hAnsi="Times New Roman"/>
          <w:sz w:val="20"/>
          <w:szCs w:val="20"/>
        </w:rPr>
        <w:t xml:space="preserve">성인에 비해 재발 가능성 낮음</w:t>
      </w:r>
    </w:p>
    <w:p>
      <w:pPr>
        <w:spacing w:after="60" w:before="60"/>
      </w:pPr>
    </w:p>
    <w:p>
      <w:pPr>
        <w:pStyle w:val="Heading2"/>
      </w:pPr>
      <w:r>
        <w:rPr>
          <w:rFonts w:ascii="Times New Roman" w:cs="Times New Roman" w:eastAsia="Malgun Gothic" w:hAnsi="Times New Roman"/>
          <w:b/>
          <w:bCs/>
          <w:color w:val="2E75B6"/>
          <w:sz w:val="28"/>
          <w:szCs w:val="28"/>
        </w:rPr>
        <w:t xml:space="preserve">3. 임상 증상 및 진단</w:t>
      </w:r>
    </w:p>
    <w:p>
      <w:pPr>
        <w:pStyle w:val="Heading3"/>
      </w:pPr>
      <w:r>
        <w:rPr>
          <w:rFonts w:ascii="Times New Roman" w:cs="Times New Roman" w:eastAsia="Malgun Gothic" w:hAnsi="Times New Roman"/>
          <w:b/>
          <w:bCs/>
          <w:color w:val="1F4E79"/>
          <w:sz w:val="24"/>
          <w:szCs w:val="24"/>
        </w:rPr>
        <w:t xml:space="preserve">임상 증상</w:t>
      </w:r>
    </w:p>
    <w:p>
      <w:pPr>
        <w:spacing w:after="40" w:before="40"/>
      </w:pPr>
      <w:r>
        <w:rPr>
          <w:rFonts w:ascii="Times New Roman" w:cs="Times New Roman" w:eastAsia="Malgun Gothic" w:hAnsi="Times New Roman"/>
          <w:sz w:val="20"/>
          <w:szCs w:val="20"/>
        </w:rPr>
        <w:t xml:space="preserve">환자들은 슬관절 후방의 팽만감, 통증, 및 슬관절 운동 제한을 호소한다. 특히 낭종이 파열되면 갑작스러운 후방 통증과 종아리의 부종이 나타날 수 있으며, 때로 이는 심정맥 혈전증(thrombophlebitis)과 유사한 임상상을 보인다.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Times New Roman" w:cs="Times New Roman" w:eastAsia="Malgun Gothic" w:hAnsi="Times New Roman"/>
          <w:sz w:val="20"/>
          <w:szCs w:val="20"/>
        </w:rPr>
        <w:t xml:space="preserve">슬관절 후방의 팽만감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Times New Roman" w:cs="Times New Roman" w:eastAsia="Malgun Gothic" w:hAnsi="Times New Roman"/>
          <w:sz w:val="20"/>
          <w:szCs w:val="20"/>
        </w:rPr>
        <w:t xml:space="preserve">후방부 통증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Times New Roman" w:cs="Times New Roman" w:eastAsia="Malgun Gothic" w:hAnsi="Times New Roman"/>
          <w:sz w:val="20"/>
          <w:szCs w:val="20"/>
        </w:rPr>
        <w:t xml:space="preserve">슬관절 운동 제한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Times New Roman" w:cs="Times New Roman" w:eastAsia="Malgun Gothic" w:hAnsi="Times New Roman"/>
          <w:sz w:val="20"/>
          <w:szCs w:val="20"/>
        </w:rPr>
        <w:t xml:space="preserve">낭종 파열 시: 갑작스러운 통증, 종아리 부종</w:t>
      </w:r>
    </w:p>
    <w:p>
      <w:pPr>
        <w:spacing w:after="60" w:before="60"/>
      </w:pPr>
    </w:p>
    <w:p>
      <w:pPr>
        <w:pStyle w:val="Heading3"/>
      </w:pPr>
      <w:r>
        <w:rPr>
          <w:rFonts w:ascii="Times New Roman" w:cs="Times New Roman" w:eastAsia="Malgun Gothic" w:hAnsi="Times New Roman"/>
          <w:b/>
          <w:bCs/>
          <w:color w:val="1F4E79"/>
          <w:sz w:val="24"/>
          <w:szCs w:val="24"/>
        </w:rPr>
        <w:t xml:space="preserve">진단 방법</w:t>
      </w:r>
    </w:p>
    <w:p>
      <w:pPr>
        <w:spacing w:after="40" w:before="40"/>
      </w:pPr>
      <w:r>
        <w:rPr>
          <w:rFonts w:ascii="Times New Roman" w:cs="Times New Roman" w:eastAsia="Malgun Gothic" w:hAnsi="Times New Roman"/>
          <w:sz w:val="20"/>
          <w:szCs w:val="20"/>
        </w:rPr>
        <w:t>신체 검사: 슬와부의 부드러운 종괴를 촉지할 수 있으며, 때로 반투명한 특성으로 인해 투시(transillumination)가 가능하다.</w:t>
      </w:r>
    </w:p>
    <w:p>
      <w:pPr>
        <w:spacing w:after="40" w:before="40"/>
      </w:pPr>
      <w:r>
        <w:rPr>
          <w:rFonts w:ascii="Times New Roman" w:cs="Times New Roman" w:eastAsia="Malgun Gothic" w:hAnsi="Times New Roman"/>
          <w:sz w:val="20"/>
          <w:szCs w:val="20"/>
        </w:rPr>
        <w:t>MRI: 반막양근건과 내측 비복근 사이에 낭종이 명확히 보이며, 동시에 동반된 반월판 손상 등 관절 내 병변을 평가할 수 있다.</w:t>
      </w:r>
    </w:p>
    <w:p>
      <w:pPr>
        <w:spacing w:after="40" w:before="40"/>
      </w:pPr>
      <w:r>
        <w:rPr>
          <w:rFonts w:ascii="Times New Roman" w:cs="Times New Roman" w:eastAsia="Malgun Gothic" w:hAnsi="Times New Roman"/>
          <w:sz w:val="20"/>
          <w:szCs w:val="20"/>
        </w:rPr>
        <w:t>초음파: 초기 진단 및 추적 관찰에 유용하다.</w:t>
      </w:r>
    </w:p>
    <w:p>
      <w:pPr>
        <w:spacing w:after="60" w:before="60"/>
      </w:pPr>
    </w:p>
    <w:p>
      <w:pPr>
        <w:pStyle w:val="Heading3"/>
      </w:pPr>
      <w:r>
        <w:rPr>
          <w:rFonts w:ascii="Times New Roman" w:cs="Times New Roman" w:eastAsia="Malgun Gothic" w:hAnsi="Times New Roman"/>
          <w:b/>
          <w:bCs/>
          <w:color w:val="1F4E79"/>
          <w:sz w:val="24"/>
          <w:szCs w:val="24"/>
        </w:rPr>
        <w:t xml:space="preserve">감별 진단</w:t>
      </w:r>
    </w:p>
    <w:p>
      <w:pPr>
        <w:spacing w:after="40" w:before="40"/>
      </w:pPr>
      <w:r>
        <w:rPr>
          <w:rFonts w:ascii="Times New Roman" w:cs="Times New Roman" w:eastAsia="Malgun Gothic" w:hAnsi="Times New Roman"/>
          <w:sz w:val="20"/>
          <w:szCs w:val="20"/>
        </w:rPr>
        <w:t xml:space="preserve">베이커 낭종과 감별해야 할 질환들: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Times New Roman" w:cs="Times New Roman" w:eastAsia="Malgun Gothic" w:hAnsi="Times New Roman"/>
          <w:sz w:val="20"/>
          <w:szCs w:val="20"/>
        </w:rPr>
        <w:t xml:space="preserve">지방종(lipoma)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Times New Roman" w:cs="Times New Roman" w:eastAsia="Malgun Gothic" w:hAnsi="Times New Roman"/>
          <w:sz w:val="20"/>
          <w:szCs w:val="20"/>
        </w:rPr>
        <w:t xml:space="preserve">황색종(xanthoma)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Times New Roman" w:cs="Times New Roman" w:eastAsia="Malgun Gothic" w:hAnsi="Times New Roman"/>
          <w:sz w:val="20"/>
          <w:szCs w:val="20"/>
        </w:rPr>
        <w:t xml:space="preserve">혈관종(vascular tumor)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Times New Roman" w:cs="Times New Roman" w:eastAsia="Malgun Gothic" w:hAnsi="Times New Roman"/>
          <w:sz w:val="20"/>
          <w:szCs w:val="20"/>
        </w:rPr>
        <w:t xml:space="preserve">섬유육종(fibrosarcoma)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Times New Roman" w:cs="Times New Roman" w:eastAsia="Malgun Gothic" w:hAnsi="Times New Roman"/>
          <w:sz w:val="20"/>
          <w:szCs w:val="20"/>
        </w:rPr>
        <w:t xml:space="preserve">동맥류(aneurysm)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Times New Roman" w:cs="Times New Roman" w:eastAsia="Malgun Gothic" w:hAnsi="Times New Roman"/>
          <w:sz w:val="20"/>
          <w:szCs w:val="20"/>
        </w:rPr>
        <w:t xml:space="preserve">혈전성정맥염(thrombophlebitis) - 낭종 파열 시 동반 가능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Times New Roman" w:cs="Times New Roman" w:eastAsia="Malgun Gothic" w:hAnsi="Times New Roman"/>
          <w:sz w:val="20"/>
          <w:szCs w:val="20"/>
        </w:rPr>
        <w:t xml:space="preserve">화농성 농양(pyogenic abscess)</w:t>
      </w:r>
    </w:p>
    <w:p>
      <w:pPr>
        <w:spacing w:after="60" w:before="60"/>
      </w:pPr>
    </w:p>
    <w:p>
      <w:pPr>
        <w:pStyle w:val="Heading2"/>
      </w:pPr>
      <w:r>
        <w:rPr>
          <w:rFonts w:ascii="Times New Roman" w:cs="Times New Roman" w:eastAsia="Malgun Gothic" w:hAnsi="Times New Roman"/>
          <w:b/>
          <w:bCs/>
          <w:color w:val="2E75B6"/>
          <w:sz w:val="28"/>
          <w:szCs w:val="28"/>
        </w:rPr>
        <w:t xml:space="preserve">4. 치료 원칙</w:t>
      </w:r>
    </w:p>
    <w:p>
      <w:pPr>
        <w:spacing w:after="40" w:before="40"/>
      </w:pPr>
      <w:r>
        <w:rPr>
          <w:rFonts w:ascii="Times New Roman" w:cs="Times New Roman" w:eastAsia="Malgun Gothic" w:hAnsi="Times New Roman"/>
          <w:b/>
          <w:bCs/>
          <w:sz w:val="20"/>
          <w:szCs w:val="20"/>
        </w:rPr>
        <w:t>베이커 낭종의 치료에서 가장 중요한 원칙은 낭종 자체만 제거하는 것이 아니라, 반드시 선행하는 관절 내 병변을 찾아서 치료해야 한다</w:t>
      </w:r>
      <w:r>
        <w:rPr>
          <w:rFonts w:ascii="Times New Roman" w:cs="Times New Roman" w:eastAsia="Malgun Gothic" w:hAnsi="Times New Roman"/>
          <w:sz w:val="20"/>
          <w:szCs w:val="20"/>
        </w:rPr>
        <w:t xml:space="preserve">는 것이다. 특히 성인에서는 동반된 반월판 손상이나 관절 내 병변을 치료하면 낭종이 자연적으로 소실되는 경우가 많다.</w:t>
      </w:r>
    </w:p>
    <w:p>
      <w:pPr>
        <w:spacing w:after="60" w:before="60"/>
      </w:pPr>
    </w:p>
    <w:p>
      <w:pPr>
        <w:pStyle w:val="Heading3"/>
      </w:pPr>
      <w:r>
        <w:rPr>
          <w:rFonts w:ascii="Times New Roman" w:cs="Times New Roman" w:eastAsia="Malgun Gothic" w:hAnsi="Times New Roman"/>
          <w:b/>
          <w:bCs/>
          <w:color w:val="1F4E79"/>
          <w:sz w:val="24"/>
          <w:szCs w:val="24"/>
        </w:rPr>
        <w:t xml:space="preserve">보존적 및 관절경적 치료</w:t>
      </w:r>
    </w:p>
    <w:p>
      <w:pPr>
        <w:spacing w:after="40" w:before="40"/>
      </w:pPr>
      <w:r>
        <w:rPr>
          <w:rFonts w:ascii="Times New Roman" w:cs="Times New Roman" w:eastAsia="Malgun Gothic" w:hAnsi="Times New Roman"/>
          <w:sz w:val="20"/>
          <w:szCs w:val="20"/>
        </w:rPr>
        <w:t xml:space="preserve">먼저 신중한 관절경적 평가를 시행하여 관절 내 병변을 확인하고 치료한다.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Times New Roman" w:cs="Times New Roman" w:eastAsia="Malgun Gothic" w:hAnsi="Times New Roman"/>
          <w:sz w:val="20"/>
          <w:szCs w:val="20"/>
        </w:rPr>
        <w:t xml:space="preserve">반월판 부분절제술(partial meniscectomy)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Times New Roman" w:cs="Times New Roman" w:eastAsia="Malgun Gothic" w:hAnsi="Times New Roman"/>
          <w:sz w:val="20"/>
          <w:szCs w:val="20"/>
        </w:rPr>
        <w:t xml:space="preserve">윤활막 변연절제술(débridement of loose cartilaginous fragments)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Times New Roman" w:cs="Times New Roman" w:eastAsia="Malgun Gothic" w:hAnsi="Times New Roman"/>
          <w:sz w:val="20"/>
          <w:szCs w:val="20"/>
        </w:rPr>
        <w:t xml:space="preserve">관절 내 이물질 제거</w:t>
      </w:r>
    </w:p>
    <w:p>
      <w:pPr>
        <w:spacing w:after="60" w:before="60"/>
      </w:pPr>
    </w:p>
    <w:p>
      <w:pPr>
        <w:spacing w:after="40" w:before="40"/>
      </w:pPr>
      <w:r>
        <w:rPr>
          <w:rFonts w:ascii="Times New Roman" w:cs="Times New Roman" w:eastAsia="Malgun Gothic" w:hAnsi="Times New Roman"/>
          <w:sz w:val="20"/>
          <w:szCs w:val="20"/>
        </w:rPr>
        <w:t xml:space="preserve">낭종과 관절의 교통이 있는 경우: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Times New Roman" w:cs="Times New Roman" w:eastAsia="Malgun Gothic" w:hAnsi="Times New Roman"/>
          <w:sz w:val="20"/>
          <w:szCs w:val="20"/>
        </w:rPr>
        <w:t xml:space="preserve">반월판절제술 후 낭종이 자연적으로 소실되는 경우가 많음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Times New Roman" w:cs="Times New Roman" w:eastAsia="Malgun Gothic" w:hAnsi="Times New Roman"/>
          <w:sz w:val="20"/>
          <w:szCs w:val="20"/>
        </w:rPr>
        <w:t xml:space="preserve">필요시 낭종의 흡인(aspiration) 및 코르티손 주입</w:t>
      </w:r>
    </w:p>
    <w:p>
      <w:pPr>
        <w:spacing w:after="60" w:before="60"/>
      </w:pPr>
    </w:p>
    <w:p>
      <w:pPr>
        <w:pStyle w:val="Heading3"/>
      </w:pPr>
      <w:r>
        <w:rPr>
          <w:rFonts w:ascii="Times New Roman" w:cs="Times New Roman" w:eastAsia="Malgun Gothic" w:hAnsi="Times New Roman"/>
          <w:b/>
          <w:bCs/>
          <w:color w:val="1F4E79"/>
          <w:sz w:val="24"/>
          <w:szCs w:val="24"/>
        </w:rPr>
        <w:t xml:space="preserve">수술적 절제술</w:t>
      </w:r>
    </w:p>
    <w:p>
      <w:pPr>
        <w:spacing w:after="40" w:before="40"/>
      </w:pPr>
      <w:r>
        <w:rPr>
          <w:rFonts w:ascii="Times New Roman" w:cs="Times New Roman" w:eastAsia="Malgun Gothic" w:hAnsi="Times New Roman"/>
          <w:sz w:val="20"/>
          <w:szCs w:val="20"/>
        </w:rPr>
        <w:t xml:space="preserve">낭종과 관절 사이에 의미있는 교통이 없거나 관절경적 시술 후에도 낭종이 지속되는 경우, 또는 관절경상 의미있는 변화가 발견되지 않는 경우에는 개방적 절제술이 필요하다.</w:t>
      </w:r>
    </w:p>
    <w:p>
      <w:pPr>
        <w:spacing w:after="60" w:before="60"/>
      </w:pPr>
    </w:p>
    <w:p>
      <w:pPr>
        <w:pStyle w:val="Heading3"/>
      </w:pPr>
      <w:r>
        <w:rPr>
          <w:rFonts w:ascii="Times New Roman" w:cs="Times New Roman" w:eastAsia="Malgun Gothic" w:hAnsi="Times New Roman"/>
          <w:b/>
          <w:bCs/>
          <w:color w:val="1F4E79"/>
          <w:sz w:val="24"/>
          <w:szCs w:val="24"/>
        </w:rPr>
        <w:t xml:space="preserve">수술 절개법</w:t>
      </w:r>
    </w:p>
    <w:p>
      <w:pPr>
        <w:spacing w:after="40" w:before="40"/>
      </w:pPr>
      <w:r>
        <w:rPr>
          <w:rFonts w:ascii="Times New Roman" w:cs="Times New Roman" w:eastAsia="Malgun Gothic" w:hAnsi="Times New Roman"/>
          <w:sz w:val="20"/>
          <w:szCs w:val="20"/>
        </w:rPr>
        <w:t xml:space="preserve">베이커 낭종의 수술적 접근에는 여러 가지 절개법이 있다: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Times New Roman" w:cs="Times New Roman" w:eastAsia="Malgun Gothic" w:hAnsi="Times New Roman"/>
          <w:sz w:val="20"/>
          <w:szCs w:val="20"/>
        </w:rPr>
        <w:t>후내측(Henderson) 절개 - 가장 흔하게 사용되는 표준 술식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Times New Roman" w:cs="Times New Roman" w:eastAsia="Malgun Gothic" w:hAnsi="Times New Roman"/>
          <w:sz w:val="20"/>
          <w:szCs w:val="20"/>
        </w:rPr>
        <w:t>후방(Posterior) 절개 - 중앙선 또는 매우 큰 병변의 경우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Times New Roman" w:cs="Times New Roman" w:eastAsia="Malgun Gothic" w:hAnsi="Times New Roman"/>
          <w:sz w:val="20"/>
          <w:szCs w:val="20"/>
        </w:rPr>
        <w:t>후내측(Hugston) 절개(hockey-stick 절개) - 특수한 경우 사용</w:t>
      </w:r>
    </w:p>
    <w:p>
      <w:pPr>
        <w:spacing w:after="60" w:before="60"/>
      </w:pPr>
    </w:p>
    <w:p>
      <w:pPr>
        <w:pStyle w:val="Heading2"/>
      </w:pPr>
      <w:r>
        <w:rPr>
          <w:rFonts w:ascii="Times New Roman" w:cs="Times New Roman" w:eastAsia="Malgun Gothic" w:hAnsi="Times New Roman"/>
          <w:b/>
          <w:bCs/>
          <w:color w:val="2E75B6"/>
          <w:sz w:val="28"/>
          <w:szCs w:val="28"/>
        </w:rPr>
        <w:t xml:space="preserve">5. 성인과 소아의 비교</w:t>
      </w:r>
    </w:p>
    <w:p>
      <w:pPr>
        <w:spacing w:after="40" w:before="40"/>
      </w:pPr>
      <w:r>
        <w:rPr>
          <w:rFonts w:ascii="Times New Roman" w:cs="Times New Roman" w:eastAsia="Malgun Gothic" w:hAnsi="Times New Roman"/>
          <w:sz w:val="20"/>
          <w:szCs w:val="20"/>
        </w:rPr>
        <w:t xml:space="preserve">다음 표는 성인과 소아에서 베이커 낭종의 주요 차이점을 정리한 것이다.</w:t>
      </w:r>
    </w:p>
    <w:p>
      <w:pPr>
        <w:spacing w:after="60" w:before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/>
          </w:tcPr>
          <w:p>
            <w:pPr>
              <w:jc w:val="center"/>
            </w:pPr>
            <w:r>
              <w:rPr>
                <w:rFonts w:ascii="Times New Roman" w:cs="Times New Roman" w:eastAsia="Malgun Gothic" w:hAnsi="Times New Roman"/>
                <w:b/>
                <w:bCs/>
                <w:color w:val="FFFFFF"/>
                <w:sz w:val="20"/>
                <w:szCs w:val="20"/>
              </w:rPr>
              <w:t xml:space="preserve">특징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/>
          </w:tcPr>
          <w:p>
            <w:pPr>
              <w:jc w:val="center"/>
            </w:pPr>
            <w:r>
              <w:rPr>
                <w:rFonts w:ascii="Times New Roman" w:cs="Times New Roman" w:eastAsia="Malgun Gothic" w:hAnsi="Times New Roman"/>
                <w:b/>
                <w:bCs/>
                <w:color w:val="FFFFFF"/>
                <w:sz w:val="20"/>
                <w:szCs w:val="20"/>
              </w:rPr>
              <w:t xml:space="preserve">성인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/>
          </w:tcPr>
          <w:p>
            <w:pPr>
              <w:jc w:val="center"/>
            </w:pPr>
            <w:r>
              <w:rPr>
                <w:rFonts w:ascii="Times New Roman" w:cs="Times New Roman" w:eastAsia="Malgun Gothic" w:hAnsi="Times New Roman"/>
                <w:b/>
                <w:bCs/>
                <w:color w:val="FFFFFF"/>
                <w:sz w:val="20"/>
                <w:szCs w:val="20"/>
              </w:rPr>
              <w:t xml:space="preserve">소아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t xml:space="preserve">동반 관절 내 병변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t xml:space="preserve">흔함(50% 이상)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t xml:space="preserve">드문 경우가 많음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t xml:space="preserve">관절과의 교통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t xml:space="preserve">일반적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t xml:space="preserve">제한적일 수 있음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t xml:space="preserve">치료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t xml:space="preserve">관절 내 병변 치료 필수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t xml:space="preserve">단순 절제술 가능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t xml:space="preserve">자연 소실 가능성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t xml:space="preserve">드문 편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t xml:space="preserve">높은 편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t xml:space="preserve">재발률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t xml:space="preserve">높은 편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r>
              <w:t xml:space="preserve">낮은 편</w:t>
            </w:r>
          </w:p>
        </w:tc>
      </w:tr>
    </w:tbl>
    <w:p>
      <w:pPr>
        <w:spacing w:after="60" w:before="60"/>
      </w:pPr>
    </w:p>
    <w:p>
      <w:pPr>
        <w:pStyle w:val="Heading2"/>
      </w:pPr>
      <w:r>
        <w:rPr>
          <w:rFonts w:ascii="Times New Roman" w:cs="Times New Roman" w:eastAsia="Malgun Gothic" w:hAnsi="Times New Roman"/>
          <w:b/>
          <w:bCs/>
          <w:color w:val="2E75B6"/>
          <w:sz w:val="28"/>
          <w:szCs w:val="28"/>
        </w:rPr>
        <w:t xml:space="preserve">6. 연습문제</w:t>
      </w:r>
    </w:p>
    <w:p>
      <w:pPr>
        <w:spacing w:after="60" w:before="60"/>
      </w:pPr>
    </w:p>
    <w:p>
      <w:pPr>
        <w:spacing w:after="60" w:before="120"/>
      </w:pPr>
      <w:r>
        <w:rPr>
          <w:rFonts w:ascii="Times New Roman" w:cs="Times New Roman" w:eastAsia="Malgun Gothic" w:hAnsi="Times New Roman"/>
          <w:b/>
          <w:bCs/>
          <w:sz w:val="20"/>
          <w:szCs w:val="20"/>
        </w:rPr>
        <w:t xml:space="preserve">문제 1. 베이커 낭종이 위치하는 해부학적 구조로 가장 정확한 것은?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Times New Roman" w:cs="Times New Roman" w:eastAsia="Malgun Gothic" w:hAnsi="Times New Roman"/>
          <w:sz w:val="20"/>
          <w:szCs w:val="20"/>
        </w:rPr>
        <w:t xml:space="preserve">① 비복근 외측두와 슬관절 후방 관절낭 사이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Times New Roman" w:cs="Times New Roman" w:eastAsia="Malgun Gothic" w:hAnsi="Times New Roman"/>
          <w:sz w:val="20"/>
          <w:szCs w:val="20"/>
        </w:rPr>
        <w:t xml:space="preserve">② 반막양근건과 내측 비복근 사이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Times New Roman" w:cs="Times New Roman" w:eastAsia="Malgun Gothic" w:hAnsi="Times New Roman"/>
          <w:sz w:val="20"/>
          <w:szCs w:val="20"/>
        </w:rPr>
        <w:t xml:space="preserve">③ 반막양근건과 경골 내측 과 사이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Times New Roman" w:cs="Times New Roman" w:eastAsia="Malgun Gothic" w:hAnsi="Times New Roman"/>
          <w:sz w:val="20"/>
          <w:szCs w:val="20"/>
        </w:rPr>
        <w:t xml:space="preserve">④ 반대퇴부근과 비복근 사이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Times New Roman" w:cs="Times New Roman" w:eastAsia="Malgun Gothic" w:hAnsi="Times New Roman"/>
          <w:sz w:val="20"/>
          <w:szCs w:val="20"/>
        </w:rPr>
        <w:t xml:space="preserve">⑤ 슬괵근과 비복근 사이</w:t>
      </w:r>
    </w:p>
    <w:p>
      <w:pPr>
        <w:spacing w:after="30" w:before="60"/>
      </w:pPr>
      <w:r>
        <w:rPr>
          <w:rFonts w:ascii="Times New Roman" w:cs="Times New Roman" w:eastAsia="Malgun Gothic" w:hAnsi="Times New Roman"/>
          <w:b/>
          <w:bCs/>
          <w:color w:val="2E75B6"/>
          <w:sz w:val="20"/>
          <w:szCs w:val="20"/>
        </w:rPr>
        <w:t xml:space="preserve">정답: ②</w:t>
      </w:r>
    </w:p>
    <w:p>
      <w:pPr>
        <w:spacing w:after="60" w:before="0"/>
      </w:pPr>
      <w:r>
        <w:rPr>
          <w:rFonts w:ascii="Times New Roman" w:cs="Times New Roman" w:eastAsia="Malgun Gothic" w:hAnsi="Times New Roman"/>
          <w:sz w:val="20"/>
          <w:szCs w:val="20"/>
        </w:rPr>
        <w:t xml:space="preserve">해설: 베이커 낭종은 반막양근건(semimembranosus tendon)과 내측 비복근(medial head of gastrocnemius) 사이의 활액낭에서 발생하며, 이를 semimembranosus-gastrocnemius bursa라고 부른다.</w:t>
      </w:r>
    </w:p>
    <w:p>
      <w:pPr>
        <w:spacing w:after="60" w:before="60"/>
      </w:pPr>
    </w:p>
    <w:p>
      <w:pPr>
        <w:spacing w:after="60" w:before="120"/>
      </w:pPr>
      <w:r>
        <w:rPr>
          <w:rFonts w:ascii="Times New Roman" w:cs="Times New Roman" w:eastAsia="Malgun Gothic" w:hAnsi="Times New Roman"/>
          <w:b/>
          <w:bCs/>
          <w:sz w:val="20"/>
          <w:szCs w:val="20"/>
        </w:rPr>
        <w:t xml:space="preserve">문제 2. 성인에서 베이커 낭종의 발생 원인으로 가장 흔한 동반 관절 내 병변은?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Times New Roman" w:cs="Times New Roman" w:eastAsia="Malgun Gothic" w:hAnsi="Times New Roman"/>
          <w:sz w:val="20"/>
          <w:szCs w:val="20"/>
        </w:rPr>
        <w:t xml:space="preserve">① 퇴행성 관절염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Times New Roman" w:cs="Times New Roman" w:eastAsia="Malgun Gothic" w:hAnsi="Times New Roman"/>
          <w:sz w:val="20"/>
          <w:szCs w:val="20"/>
        </w:rPr>
        <w:t xml:space="preserve">② 류마티스 관절염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Times New Roman" w:cs="Times New Roman" w:eastAsia="Malgun Gothic" w:hAnsi="Times New Roman"/>
          <w:sz w:val="20"/>
          <w:szCs w:val="20"/>
        </w:rPr>
        <w:t xml:space="preserve">③ 반월판 후각부의 퇴행성 파열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Times New Roman" w:cs="Times New Roman" w:eastAsia="Malgun Gothic" w:hAnsi="Times New Roman"/>
          <w:sz w:val="20"/>
          <w:szCs w:val="20"/>
        </w:rPr>
        <w:t xml:space="preserve">④ 전방십자인대 손상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Times New Roman" w:cs="Times New Roman" w:eastAsia="Malgun Gothic" w:hAnsi="Times New Roman"/>
          <w:sz w:val="20"/>
          <w:szCs w:val="20"/>
        </w:rPr>
        <w:t xml:space="preserve">⑤ 관절 연골 연화증</w:t>
      </w:r>
    </w:p>
    <w:p>
      <w:pPr>
        <w:spacing w:after="30" w:before="60"/>
      </w:pPr>
      <w:r>
        <w:rPr>
          <w:rFonts w:ascii="Times New Roman" w:cs="Times New Roman" w:eastAsia="Malgun Gothic" w:hAnsi="Times New Roman"/>
          <w:b/>
          <w:bCs/>
          <w:color w:val="2E75B6"/>
          <w:sz w:val="20"/>
          <w:szCs w:val="20"/>
        </w:rPr>
        <w:t xml:space="preserve">정답: ③</w:t>
      </w:r>
    </w:p>
    <w:p>
      <w:pPr>
        <w:spacing w:after="60" w:before="0"/>
      </w:pPr>
      <w:r>
        <w:rPr>
          <w:rFonts w:ascii="Times New Roman" w:cs="Times New Roman" w:eastAsia="Malgun Gothic" w:hAnsi="Times New Roman"/>
          <w:sz w:val="20"/>
          <w:szCs w:val="20"/>
        </w:rPr>
        <w:t xml:space="preserve">해설: 성인에서 베이커 낭종의 가장 흔한 동반 병변은 반월판 후각부의 퇴행성 파열이다. 따라서 치료 시에는 반월판 손상을 반드시 평가하고 치료해야 한다.</w:t>
      </w:r>
    </w:p>
    <w:p>
      <w:pPr>
        <w:spacing w:after="60" w:before="60"/>
      </w:pPr>
    </w:p>
    <w:p>
      <w:pPr>
        <w:spacing w:after="60" w:before="120"/>
      </w:pPr>
      <w:r>
        <w:rPr>
          <w:rFonts w:ascii="Times New Roman" w:cs="Times New Roman" w:eastAsia="Malgun Gothic" w:hAnsi="Times New Roman"/>
          <w:b/>
          <w:bCs/>
          <w:sz w:val="20"/>
          <w:szCs w:val="20"/>
        </w:rPr>
        <w:t xml:space="preserve">문제 3. 소아의 베이커 낭종에 대한 설명 중 가장 정확한 것은?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Times New Roman" w:cs="Times New Roman" w:eastAsia="Malgun Gothic" w:hAnsi="Times New Roman"/>
          <w:sz w:val="20"/>
          <w:szCs w:val="20"/>
        </w:rPr>
        <w:t xml:space="preserve">① 성인과 마찬가지로 관절 내 병변이 항상 동반된다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Times New Roman" w:cs="Times New Roman" w:eastAsia="Malgun Gothic" w:hAnsi="Times New Roman"/>
          <w:sz w:val="20"/>
          <w:szCs w:val="20"/>
        </w:rPr>
        <w:t xml:space="preserve">② 관절 내 동반 병변이 드문 경우가 많다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Times New Roman" w:cs="Times New Roman" w:eastAsia="Malgun Gothic" w:hAnsi="Times New Roman"/>
          <w:sz w:val="20"/>
          <w:szCs w:val="20"/>
        </w:rPr>
        <w:t xml:space="preserve">③ 재발률이 성인보다 높다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Times New Roman" w:cs="Times New Roman" w:eastAsia="Malgun Gothic" w:hAnsi="Times New Roman"/>
          <w:sz w:val="20"/>
          <w:szCs w:val="20"/>
        </w:rPr>
        <w:t xml:space="preserve">④ 단순 절제술보다 관절경적 치료가 필수적이다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Times New Roman" w:cs="Times New Roman" w:eastAsia="Malgun Gothic" w:hAnsi="Times New Roman"/>
          <w:sz w:val="20"/>
          <w:szCs w:val="20"/>
        </w:rPr>
        <w:t xml:space="preserve">⑤ 자연 소실 가능성이 매우 낮다</w:t>
      </w:r>
    </w:p>
    <w:p>
      <w:pPr>
        <w:spacing w:after="30" w:before="60"/>
      </w:pPr>
      <w:r>
        <w:rPr>
          <w:rFonts w:ascii="Times New Roman" w:cs="Times New Roman" w:eastAsia="Malgun Gothic" w:hAnsi="Times New Roman"/>
          <w:b/>
          <w:bCs/>
          <w:color w:val="2E75B6"/>
          <w:sz w:val="20"/>
          <w:szCs w:val="20"/>
        </w:rPr>
        <w:t xml:space="preserve">정답: ②</w:t>
      </w:r>
    </w:p>
    <w:p>
      <w:pPr>
        <w:spacing w:after="60" w:before="0"/>
      </w:pPr>
      <w:r>
        <w:rPr>
          <w:rFonts w:ascii="Times New Roman" w:cs="Times New Roman" w:eastAsia="Malgun Gothic" w:hAnsi="Times New Roman"/>
          <w:sz w:val="20"/>
          <w:szCs w:val="20"/>
        </w:rPr>
        <w:t xml:space="preserve">해설: 소아에서는 성인과 달리 관절 내 동반 병변이 드문 경우가 많으며, 단순 절제술로 충분하고 심지어 관찰만으로 자연 소실되기도 한다.</w:t>
      </w:r>
    </w:p>
    <w:p>
      <w:pPr>
        <w:spacing w:after="60" w:before="60"/>
      </w:pPr>
    </w:p>
    <w:p>
      <w:pPr>
        <w:spacing w:after="60" w:before="120"/>
      </w:pPr>
      <w:r>
        <w:rPr>
          <w:rFonts w:ascii="Times New Roman" w:cs="Times New Roman" w:eastAsia="Malgun Gothic" w:hAnsi="Times New Roman"/>
          <w:b/>
          <w:bCs/>
          <w:sz w:val="20"/>
          <w:szCs w:val="20"/>
        </w:rPr>
        <w:t xml:space="preserve">문제 4. 베이커 낭종 치료의 핵심 원칙은?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Times New Roman" w:cs="Times New Roman" w:eastAsia="Malgun Gothic" w:hAnsi="Times New Roman"/>
          <w:sz w:val="20"/>
          <w:szCs w:val="20"/>
        </w:rPr>
        <w:t xml:space="preserve">① 항상 수술적 절제를 시행해야 한다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Times New Roman" w:cs="Times New Roman" w:eastAsia="Malgun Gothic" w:hAnsi="Times New Roman"/>
          <w:sz w:val="20"/>
          <w:szCs w:val="20"/>
        </w:rPr>
        <w:t xml:space="preserve">② 낭종만 절제하면 충분하다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Times New Roman" w:cs="Times New Roman" w:eastAsia="Malgun Gothic" w:hAnsi="Times New Roman"/>
          <w:sz w:val="20"/>
          <w:szCs w:val="20"/>
        </w:rPr>
        <w:t xml:space="preserve">③ 선행하는 관절 내 병변을 찾아서 치료해야 한다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Times New Roman" w:cs="Times New Roman" w:eastAsia="Malgun Gothic" w:hAnsi="Times New Roman"/>
          <w:sz w:val="20"/>
          <w:szCs w:val="20"/>
        </w:rPr>
        <w:t xml:space="preserve">④ 성인은 수술, 소아는 보존 치료만 한다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Times New Roman" w:cs="Times New Roman" w:eastAsia="Malgun Gothic" w:hAnsi="Times New Roman"/>
          <w:sz w:val="20"/>
          <w:szCs w:val="20"/>
        </w:rPr>
        <w:t xml:space="preserve">⑤ 코르티손 주입으로 충분하다</w:t>
      </w:r>
    </w:p>
    <w:p>
      <w:pPr>
        <w:spacing w:after="30" w:before="60"/>
      </w:pPr>
      <w:r>
        <w:rPr>
          <w:rFonts w:ascii="Times New Roman" w:cs="Times New Roman" w:eastAsia="Malgun Gothic" w:hAnsi="Times New Roman"/>
          <w:b/>
          <w:bCs/>
          <w:color w:val="2E75B6"/>
          <w:sz w:val="20"/>
          <w:szCs w:val="20"/>
        </w:rPr>
        <w:t xml:space="preserve">정답: ③</w:t>
      </w:r>
    </w:p>
    <w:p>
      <w:pPr>
        <w:spacing w:after="60" w:before="0"/>
      </w:pPr>
      <w:r>
        <w:rPr>
          <w:rFonts w:ascii="Times New Roman" w:cs="Times New Roman" w:eastAsia="Malgun Gothic" w:hAnsi="Times New Roman"/>
          <w:sz w:val="20"/>
          <w:szCs w:val="20"/>
        </w:rPr>
        <w:t xml:space="preserve">해설: 베이커 낭종 치료에서 가장 중요한 원칙은 반드시 선행하는 관절 내 병변을 찾아서 치료하는 것이다. 특히 성인에서는 반월판 손상 등의 병변을 치료하면 낭종이 자연적으로 소실되는 경우가 많다.</w:t>
      </w:r>
    </w:p>
    <w:p>
      <w:pPr>
        <w:spacing w:after="60" w:before="60"/>
      </w:pPr>
    </w:p>
    <w:p>
      <w:pPr>
        <w:spacing w:after="60" w:before="120"/>
      </w:pPr>
      <w:r>
        <w:rPr>
          <w:rFonts w:ascii="Times New Roman" w:cs="Times New Roman" w:eastAsia="Malgun Gothic" w:hAnsi="Times New Roman"/>
          <w:b/>
          <w:bCs/>
          <w:sz w:val="20"/>
          <w:szCs w:val="20"/>
        </w:rPr>
        <w:t xml:space="preserve">문제 5. 베이커 낭종의 감별 진단으로 올바른 것은?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Times New Roman" w:cs="Times New Roman" w:eastAsia="Malgun Gothic" w:hAnsi="Times New Roman"/>
          <w:sz w:val="20"/>
          <w:szCs w:val="20"/>
        </w:rPr>
        <w:t xml:space="preserve">① 지방종, 황색종, 혈관종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Times New Roman" w:cs="Times New Roman" w:eastAsia="Malgun Gothic" w:hAnsi="Times New Roman"/>
          <w:sz w:val="20"/>
          <w:szCs w:val="20"/>
        </w:rPr>
        <w:t xml:space="preserve">② 섬유육종, 동맥류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Times New Roman" w:cs="Times New Roman" w:eastAsia="Malgun Gothic" w:hAnsi="Times New Roman"/>
          <w:sz w:val="20"/>
          <w:szCs w:val="20"/>
        </w:rPr>
        <w:t xml:space="preserve">③ 혈전성정맥염(낭종 파열 시)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Times New Roman" w:cs="Times New Roman" w:eastAsia="Malgun Gothic" w:hAnsi="Times New Roman"/>
          <w:sz w:val="20"/>
          <w:szCs w:val="20"/>
        </w:rPr>
        <w:t xml:space="preserve">④ 화농성 농양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Times New Roman" w:cs="Times New Roman" w:eastAsia="Malgun Gothic" w:hAnsi="Times New Roman"/>
          <w:sz w:val="20"/>
          <w:szCs w:val="20"/>
        </w:rPr>
        <w:t xml:space="preserve">⑤ 모두 올바른 감별 진단이다</w:t>
      </w:r>
    </w:p>
    <w:p>
      <w:pPr>
        <w:spacing w:after="30" w:before="60"/>
      </w:pPr>
      <w:r>
        <w:rPr>
          <w:rFonts w:ascii="Times New Roman" w:cs="Times New Roman" w:eastAsia="Malgun Gothic" w:hAnsi="Times New Roman"/>
          <w:b/>
          <w:bCs/>
          <w:color w:val="2E75B6"/>
          <w:sz w:val="20"/>
          <w:szCs w:val="20"/>
        </w:rPr>
        <w:t xml:space="preserve">정답: ⑤</w:t>
      </w:r>
    </w:p>
    <w:p>
      <w:pPr>
        <w:spacing w:after="60" w:before="0"/>
      </w:pPr>
      <w:r>
        <w:rPr>
          <w:rFonts w:ascii="Times New Roman" w:cs="Times New Roman" w:eastAsia="Malgun Gothic" w:hAnsi="Times New Roman"/>
          <w:sz w:val="20"/>
          <w:szCs w:val="20"/>
        </w:rPr>
        <w:t xml:space="preserve">해설: 베이커 낭종의 감별 진단에는 지방종, 황색종, 혈관종, 섬유육종, 동맥류, 혈전성정맥염(낭종 파열 시), 및 화농성 농양이 모두 포함된다.</w:t>
      </w:r>
    </w:p>
    <w:p>
      <w:pPr>
        <w:spacing w:after="60" w:before="60"/>
      </w:pPr>
    </w:p>
    <w:p>
      <w:pPr>
        <w:spacing w:after="60" w:before="120"/>
      </w:pPr>
      <w:r>
        <w:rPr>
          <w:rFonts w:ascii="Times New Roman" w:cs="Times New Roman" w:eastAsia="Malgun Gothic" w:hAnsi="Times New Roman"/>
          <w:b/>
          <w:bCs/>
          <w:sz w:val="20"/>
          <w:szCs w:val="20"/>
        </w:rPr>
        <w:t xml:space="preserve">문제 6. 베이커 낭종의 수술 절개법 중 가장 흔하게 사용되는 표준 술식은?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Times New Roman" w:cs="Times New Roman" w:eastAsia="Malgun Gothic" w:hAnsi="Times New Roman"/>
          <w:sz w:val="20"/>
          <w:szCs w:val="20"/>
        </w:rPr>
        <w:t xml:space="preserve">① 후방(posterior) 절개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Times New Roman" w:cs="Times New Roman" w:eastAsia="Malgun Gothic" w:hAnsi="Times New Roman"/>
          <w:sz w:val="20"/>
          <w:szCs w:val="20"/>
        </w:rPr>
        <w:t xml:space="preserve">② 전방(anterior) 절개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Times New Roman" w:cs="Times New Roman" w:eastAsia="Malgun Gothic" w:hAnsi="Times New Roman"/>
          <w:sz w:val="20"/>
          <w:szCs w:val="20"/>
        </w:rPr>
        <w:t xml:space="preserve">③ 후내측(Henderson) 절개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Times New Roman" w:cs="Times New Roman" w:eastAsia="Malgun Gothic" w:hAnsi="Times New Roman"/>
          <w:sz w:val="20"/>
          <w:szCs w:val="20"/>
        </w:rPr>
        <w:t xml:space="preserve">④ 후외측(posterolateral) 절개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Times New Roman" w:cs="Times New Roman" w:eastAsia="Malgun Gothic" w:hAnsi="Times New Roman"/>
          <w:sz w:val="20"/>
          <w:szCs w:val="20"/>
        </w:rPr>
        <w:t xml:space="preserve">⑤ Hockey-stick(Hugston) 절개</w:t>
      </w:r>
    </w:p>
    <w:p>
      <w:pPr>
        <w:spacing w:after="30" w:before="60"/>
      </w:pPr>
      <w:r>
        <w:rPr>
          <w:rFonts w:ascii="Times New Roman" w:cs="Times New Roman" w:eastAsia="Malgun Gothic" w:hAnsi="Times New Roman"/>
          <w:b/>
          <w:bCs/>
          <w:color w:val="2E75B6"/>
          <w:sz w:val="20"/>
          <w:szCs w:val="20"/>
        </w:rPr>
        <w:t xml:space="preserve">정답: ③</w:t>
      </w:r>
    </w:p>
    <w:p>
      <w:pPr>
        <w:spacing w:after="60" w:before="0"/>
      </w:pPr>
      <w:r>
        <w:rPr>
          <w:rFonts w:ascii="Times New Roman" w:cs="Times New Roman" w:eastAsia="Malgun Gothic" w:hAnsi="Times New Roman"/>
          <w:sz w:val="20"/>
          <w:szCs w:val="20"/>
        </w:rPr>
        <w:t xml:space="preserve">해설: 베이커 낭종 절제술에서 후내측(Henderson) 절개가 가장 흔하게 사용되는 표준 술식이다. 후방 절개는 중앙선 또는 매우 큰 병변에 사용되며, hockey-stick 절개는 특수한 경우에만 사용된다.</w:t>
      </w:r>
    </w:p>
    <w:p>
      <w:pPr>
        <w:spacing w:after="60" w:before="60"/>
      </w:pPr>
    </w:p>
    <w:p>
      <w:pPr>
        <w:spacing w:after="60" w:before="120"/>
      </w:pPr>
      <w:r>
        <w:rPr>
          <w:rFonts w:ascii="Times New Roman" w:cs="Times New Roman" w:eastAsia="Malgun Gothic" w:hAnsi="Times New Roman"/>
          <w:b/>
          <w:bCs/>
          <w:sz w:val="20"/>
          <w:szCs w:val="20"/>
        </w:rPr>
        <w:t xml:space="preserve">문제 7. 베이커 낭종과 관절의 교통이 있는 경우, 반월판절제술 후 예상되는 결과는?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Times New Roman" w:cs="Times New Roman" w:eastAsia="Malgun Gothic" w:hAnsi="Times New Roman"/>
          <w:sz w:val="20"/>
          <w:szCs w:val="20"/>
        </w:rPr>
        <w:t xml:space="preserve">① 낭종이 더 커진다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Times New Roman" w:cs="Times New Roman" w:eastAsia="Malgun Gothic" w:hAnsi="Times New Roman"/>
          <w:sz w:val="20"/>
          <w:szCs w:val="20"/>
        </w:rPr>
        <w:t xml:space="preserve">② 낭종이 자연적으로 소실되는 경우가 많다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Times New Roman" w:cs="Times New Roman" w:eastAsia="Malgun Gothic" w:hAnsi="Times New Roman"/>
          <w:sz w:val="20"/>
          <w:szCs w:val="20"/>
        </w:rPr>
        <w:t xml:space="preserve">③ 낭종이 더 빠르게 파열된다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Times New Roman" w:cs="Times New Roman" w:eastAsia="Malgun Gothic" w:hAnsi="Times New Roman"/>
          <w:sz w:val="20"/>
          <w:szCs w:val="20"/>
        </w:rPr>
        <w:t xml:space="preserve">④ 관절 내 염증이 증가한다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Times New Roman" w:cs="Times New Roman" w:eastAsia="Malgun Gothic" w:hAnsi="Times New Roman"/>
          <w:sz w:val="20"/>
          <w:szCs w:val="20"/>
        </w:rPr>
        <w:t xml:space="preserve">⑤ 필요 없는 치료이다</w:t>
      </w:r>
    </w:p>
    <w:p>
      <w:pPr>
        <w:spacing w:after="30" w:before="60"/>
      </w:pPr>
      <w:r>
        <w:rPr>
          <w:rFonts w:ascii="Times New Roman" w:cs="Times New Roman" w:eastAsia="Malgun Gothic" w:hAnsi="Times New Roman"/>
          <w:b/>
          <w:bCs/>
          <w:color w:val="2E75B6"/>
          <w:sz w:val="20"/>
          <w:szCs w:val="20"/>
        </w:rPr>
        <w:t xml:space="preserve">정답: ②</w:t>
      </w:r>
    </w:p>
    <w:p>
      <w:pPr>
        <w:spacing w:after="60" w:before="0"/>
      </w:pPr>
      <w:r>
        <w:rPr>
          <w:rFonts w:ascii="Times New Roman" w:cs="Times New Roman" w:eastAsia="Malgun Gothic" w:hAnsi="Times New Roman"/>
          <w:sz w:val="20"/>
          <w:szCs w:val="20"/>
        </w:rPr>
        <w:t xml:space="preserve">해설: 낭종과 관절의 교통이 있는 경우, 반월판절제술이나 윤활막 변연절제술 등의 관절 내 병변 치료 후 낭종이 자연적으로 소실되는 경우가 많다.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  <w:p>
      <w:pPr>
        <w:spacing w:after="60" w:before="200"/>
      </w:pPr>
    </w:p>
    <w:p>
      <w:pPr>
        <w:spacing w:after="80" w:before="1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문제 1. (변형) 성인 베이커 낭종과 반월판 손상의 관계  </w:t>
      </w:r>
    </w:p>
    <w:p>
      <w:pPr>
        <w:spacing w:after="60" w:before="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52세 남자가 슬관절 후방의 팽만감으로 내원했습니다. 신체 검사에서 슬와부의 부드러운 종괴가 촉지되고, MRI에서 반막양근건과 내측 비복근 사이에 2.5cm의 낭종이 보입니다. 동시에 반월판 후각부의 퇴행성 파열이 관찰됩니다. 이 환자에서 베이커 낭종 치료의 핵심 원칙은?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① 낭종만 흡인 및 스테로이드 주입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② 낭종 절제술만 시행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③ 반월판 손상의 치료(부분 절제술)가 반드시 필요하며 이를 통해 낭종이 자연 소실될 가능성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④ 관찰만 지속하면 자연 소실 가능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⑤ 낭종과 반월판은 무관하므로 임의로 선택</w:t>
      </w:r>
    </w:p>
    <w:p>
      <w:pPr>
        <w:spacing w:after="40" w:before="8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▶ 정답: ③ 반월판 손상의 치료(부분 절제술)가 반드시 필요하며 이를 통해 낭종이 자연 소실될 가능성</w:t>
      </w:r>
    </w:p>
    <w:p>
      <w:pPr>
        <w:spacing w:after="120" w:before="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성인의 베이커 낭종은 항상 이차적으로 발생하며, 반드시 선행하는 관절 내 병변이 존재합니다. 반월판 파열의 치료(부분절제술)를 시행하면 낭종이 자연적으로 소실되는 경우가 많으므로 기저 병변의 치료가 핵심입니다. ① 흡인만으로는 재발 ② 절제술만으로도 재발 ④ 반월판 손상이 있으므로 관찰 불충분 ⑤ 명확한 인과 관계 있음</w:t>
      </w:r>
    </w:p>
    <w:p>
      <w:pPr>
        <w:spacing w:after="60" w:before="200"/>
      </w:pPr>
    </w:p>
    <w:p>
      <w:pPr>
        <w:spacing w:after="80" w:before="1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문제 2. (변형) 베이커 낭종의 파열과 응급 대응  </w:t>
      </w:r>
    </w:p>
    <w:p>
      <w:pPr>
        <w:spacing w:after="60" w:before="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48세 여자가 슬관절 후방의 갑작스러운 심한 통증과 종아리 급속 부종으로 응급실에 왔습니다. 신체 검사에서 종아리 부종과 압통이 있고, 슬와부의 이전 낭종 자리는 팽팽하지 않습니다. 이 상황에서 주의해야 할 감별 진단은?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① 단순 근육 경련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② 심정맥 혈전증(DVT)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③ 종아리 근육 파열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④ 좌골신경통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⑤ 아킬레스건 파열</w:t>
      </w:r>
    </w:p>
    <w:p>
      <w:pPr>
        <w:spacing w:after="40" w:before="8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▶ 정답: ② 심정맥 혈전증(DVT)</w:t>
      </w:r>
    </w:p>
    <w:p>
      <w:pPr>
        <w:spacing w:after="120" w:before="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베이커 낭종 파열 후 유출된 삼출액이 종아리로 흘러내려 심정맥 혈전증과 유사한 임상상(부종, 압통)을 초래할 수 있습니다. 따라서 DVT를 감별하기 위해 초음파나 D-dimer 검사가 필요합니다. ① 갑작스러운 부종과 무관 ③ 근육 파열은 외상력 필요 ④ 신경 문제가 아님 ⑤ 아킬레스건은 후족 부종</w:t>
      </w:r>
    </w:p>
    <w:p>
      <w:pPr>
        <w:spacing w:after="60" w:before="200"/>
      </w:pPr>
    </w:p>
    <w:p>
      <w:pPr>
        <w:spacing w:after="80" w:before="1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문제 3. (변형) 소아 베이커 낭종의 특징 및 치료  </w:t>
      </w:r>
    </w:p>
    <w:p>
      <w:pPr>
        <w:spacing w:after="60" w:before="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8세 어린이가 슬관절 후방의 작은 팽만감으로 내원했습니다. MRI에서 1cm의 베이커 낭종이 보이나 동반되는 관절 내 병변은 없습니다. 부모는 수술을 걱정하고 있습니다. 이 환자에 가장 적절한 관리 방침은?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① 즉시 절제술 시행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② 흡인 및 스테로이드 주입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③ 관찰을 먼저 시행하며 자연 소실 가능성 설명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④ 6개월 보존적 치료 후 평가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⑤ 관절 내 병변이 없으므로 일생 방치해도 무방</w:t>
      </w:r>
    </w:p>
    <w:p>
      <w:pPr>
        <w:spacing w:after="40" w:before="8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▶ 정답: ③ 관찰을 먼저 시행하며 자연 소실 가능성 설명</w:t>
      </w:r>
    </w:p>
    <w:p>
      <w:pPr>
        <w:spacing w:after="120" w:before="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소아의 베이커 낭종은 성인과 달리 동반 관절 내 병변이 드문 경우가 많으며, 단순 관찰만으로도 자연적으로 소실되기도 합니다. 재발 가능성도 성인보다 낮으므로 초기에는 관찰을 권장합니다. ① 소아는 보존적 치료 우선 ② 주입은 소아에 재발 위험 ④ 6개월 지연은 불필요 ⑤ 동반 병변 확인 후 결정해야</w:t>
      </w:r>
    </w:p>
    <w:p>
      <w:pPr>
        <w:spacing w:after="60" w:before="200"/>
      </w:pPr>
    </w:p>
    <w:p>
      <w:pPr>
        <w:spacing w:after="80" w:before="1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문제 4. (변형) 베이커 낭종의 감별 진단  </w:t>
      </w:r>
    </w:p>
    <w:p>
      <w:pPr>
        <w:spacing w:after="60" w:before="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55세 남자가 슬와부 종괴로 내원했습니다. 초음파에서 슬와부에 2cm의 종괴가 보이나 반투명 소견이 없고, 색도플러 검사에서 내부 혈류가 관찰됩니다. MRI에서도 내부가 비균질성을 보입니다. 베이커 낭종이 아닐 가능성이 높은 병변은?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① 전형적 베이커 낭종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② 혈관종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③ 지방종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④ 반막양근건 활액낭종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⑤ 비정상적으로 큰 베이커 낭종</w:t>
      </w:r>
    </w:p>
    <w:p>
      <w:pPr>
        <w:spacing w:after="40" w:before="8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▶ 정답: ② 혈관종</w:t>
      </w:r>
    </w:p>
    <w:p>
      <w:pPr>
        <w:spacing w:after="120" w:before="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색도플러 검사에서 혈류가 관찰되고 내부가 비균질성이며 반투명하지 않은 소견은 혈관종을 시사합니다. 베이커 낭종은 일반적으로 반투명하고 혈류가 없으며 균질합니다. ① 전형적 낭종은 반투명 ③ 지방종은 더 황색 ④ 활액낭종도 비혈관성 ⑤ 큰 낭종도 혈류 없음</w:t>
      </w:r>
    </w:p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2026-03-17T08:48:55.790Z</dcterms:created>
  <dcterms:modified xsi:type="dcterms:W3CDTF">2026-03-17T08:48:55.790Z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