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Malgun Gothic" w:hAnsi="Times New Roman"/>
          <w:b/>
          <w:bCs/>
          <w:color w:val="1F4E79"/>
          <w:sz w:val="32"/>
          <w:szCs w:val="32"/>
        </w:rPr>
        <w:t xml:space="preserve">24단원. 전슬관절치환술의 수술 접근법 및 골준비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1. 수술 접근법(Surgical Approach)</w:t>
      </w: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피부 절개(Skin Incision)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슬관절 전치환술(Total Knee Arthroplasty, TKA)에서 피부 절개의 위치는 매우 중요하다. 이전의 수술 절개가 있는 경우, 가능한 한 기존 절개를 따라가거나, 절개선이 여러 개일 경우 외측의 사용 가능한 절개를 활용하여 혈액 공급을 보존해야 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내측 반슬개골 주위 망상구 접근법(Medial Parapatellar Retinacular Approach)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이는 가장 널리 사용되는 표준 접근법이다.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피부 절개: 전방 정중선 절개(anterior midline incision)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근위부: 대퇴사두근건(quadriceps tendon)을 절개하며, 내측 광근(vastus medialis)의 외측 폐쇄(lateral closure)로 3-4mm의 건 쿠프(tendon cuff)를 남겨두고 절개한다.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원위부: 경골의 전내측 표면(anteromedial surface)까지 3-4cm 정도 연장된다.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근하 접근법(Subvastus 또는 Southern Approach)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이 접근법은 신전 신경계(extensor mechanism)를 온전하게 유지하려는 목적으로 개발되었다.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장점: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신전 신경계가 온전(intact)하여 신전 강도(extension strength)가 더 좋다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슬개골의 혈관 공급(patellar vascularity)을 더 잘 보존할 수 있다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수술 후 통증이 적고 환자 만족도가 높다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외측 해제(lateral release)의 필요성이 감소한다</w:t>
      </w:r>
    </w:p>
    <w:p>
      <w:pPr>
        <w:spacing w:after="60" w:before="60"/>
      </w:pP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단점: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광근 사이에 제한적으로만 사용된다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비만 환자(obese patients)에서 사용 불가능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이전 슬관절 수술력이 있는 환자에서는 금기일 수 있다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중간 광근 절개 접근법(Midvastus Approach)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근하 접근법과 중간 광근(vastus medialis muscle) 절개 사이의 중간 위치이다.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내측 광근의 안전 영역(safe zone)은 슬개골 변연에서 4.5cm 위쪽이며, 여기서 한번에 절개하고 둔한 방식으로 박리한다.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상측 관절 동맥(superior genicular artery)을 보존하여 슬개골과 대퇴사두근건의 혈액 공급을 보존한다.</w:t>
      </w:r>
    </w:p>
    <w:p>
      <w:pPr>
        <w:spacing w:after="60" w:before="60"/>
      </w:pP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상대적 금기: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비만(obesity)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이전의 경골 근위 절골술(previous upper tibial osteotomy)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수술 전 굴곡이 80도 미만인 경우(preoperative flexion &lt; 80 degrees)</w:t>
      </w:r>
    </w:p>
    <w:p>
      <w:pPr>
        <w:spacing w:after="60" w:before="60"/>
      </w:pP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주의: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근하와 중간 광근 접근법 모두에서 수술 후 혈종(postoperative hematoma) 형성에 주의해야 하며, 신중한 지혈(hemostasis)이 필수적이다.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외측 반슬개골 주위 망상구 절개(Lateral Parapatellar Retinacular Incision)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외반슬(valgus knee)에서 슬개골 추적(patellar tracking)을 조정해야 할 때, 외측 구조물의 해제(lateral release)가 제한적인 노출로는 충분하지 않을 때 사용한다.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2. 골 준비(Bone Preparation)</w:t>
      </w: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골 준비의 원칙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적절한 성분 크기(appropriate component sizing)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역학축 복원을 위한 성분 정렬(alignment of components to restore mechanical axis)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굴곡과 신전에서의 균등한 연부 조직 균형(equal soft tissues balancing in flexion &amp; extension)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최적의 슬개골 추적(optimal patellar tracking)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원위 대퇴 절골(Distal Femoral Cutting)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원위 대퇴를 자르는 절개는 역학축(mechanical axis)에 수직이어야 하며, 해부학적 축(anatomical axis)에 대해 외반(valgus) 약 6도를 이룬다. 한편, 근위 경골 절개는 역학축에 수직이지만 해부학적 축과는 일치하지 않는다.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절제된 골의 두께는 대퇴 성분(femoral component)의 두께와 같아야 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신전 구축(flexion contracture)이 있는 경우, 신전 간격(extension gap)을 넓히기 위해 원위 대퇴를 추가로 절제해야 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대퇴 전후방 절골(Anterior &amp; Posterior Femoral Cutting)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이 절골은 대퇴 성분의 회전을 결정하며, 절제된 표면의 형태학적 패턴은 '그랜드 피아노 부호(grand-piano sign)', '부츠 부호(boot sign)', '나비 부호(butterfly sign)' 등으로 분류되어 수술 중 정확한 회전 정렬을 확인하는 데 도움이 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외회전 배치(external rotation): 위에서 보았을 때 피아노 부호가 보이며, 외측은 깔끔한 평면 절개면, 내측은 절개 부족(undercut) 모양으로 나타난다.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과도한 외회전: 굴곡 간격(flexion gap)의 느슨함과 굴곡 불안정성(flexion instability)을 초래한다.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내회전: 외측 슬개골 기울임(lateral patellar tilt)과 슬괵관절 불안정성(patellofemoral instability)을 초래한다.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대퇴 성분 회전을 위한 기준점(Reference Points for Femoral Component Rotation)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대퇴과간축(transepicondylar axis): 내측 및 외측 대퇴과(femoral epicondyles) 사이의 선으로 후방 대퇴 절제의 기준이 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전후 축(anteroposterior axis): 대퇴 활차의 저부(sulcus of the femur)와 과간절흔(intercondylar notch)의 상단 사이의 선이다.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후방 과축(posterior condylar axis): 후방 절제와의 기준이 되며, 외반슬에서 외측 대퇴과의 저형성증(hypoplasia)이 있으면 이 축을 기준으로 하면 대퇴 성분이 내회전될 수 있다.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근위 경골 절제 표면(cut surface of the proximal tibia): 간격 기법(gap technique)에서 신전 시 연부 조직 균형을 맞춘 후 근위 경골 절개와 후방 절제 기준이 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후방 대퇴과 절제(Posterior Condylar Resection)의 기준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후방 참조(posterior referencing) vs 전방 참조(anterior referencing):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후방 참조: 굴곡 간격을 기준으로 하며, 후방 대퇴과 절제 두께는 기구로 설정되어 측정되고 이론적으로 더 정확하다. 그러나 중간 크기에 걸리면 더 큰 크기를 사용해야 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>전방 참조: 전방 대퇴 절제를 기준으로 하며, 후방 대퇴과의 관절면과 전후 직경(anteroposterior dimension)을 측정한다. 중간 크기에 걸리면 굴곡 긴장감(flexion tightness)을 풀 수 있다. 장점은 전방 대퇴 피질 절흔(anterior femoral cortex notching)의 위험을 피할 수 있고, 대퇴 성분의 전방 플랜지 배치가 더 안정적이다.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전후방 모서리 절제(Anterior and Posterior Chamfer Cuts)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십자인대 온존형(CR type)에서는 전후방 모서리 절제로 대퇴 준비가 완성된다. 후방 안정화형(PS design)에서는 과간상자(intercondylar box)를 제거하여 후방 캠 메커니즘(post &amp; cam mechanism)을 수용한다.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근위 경골 절절(Proximal Tibial Cutting)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근위 경골 절개는 역학축에 수직이어야 하며, 후방 경사각(posterior slope)을 약 3도 부여한다.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근위 경골은 2mm 단위로 8-10mm 정도 절제되며, 슬개골건(patellar tendon)과 측부인대(collateral ligaments) 손상에 주의해야 한다.</w:t>
      </w:r>
    </w:p>
    <w:p>
      <w:pPr>
        <w:spacing w:after="60" w:before="60"/>
      </w:pPr>
    </w:p>
    <w:p>
      <w:pPr>
        <w:pStyle w:val="Heading3"/>
      </w:pPr>
      <w:r>
        <w:rPr>
          <w:rFonts w:ascii="Times New Roman" w:cs="Times New Roman" w:eastAsia="Malgun Gothic" w:hAnsi="Times New Roman"/>
          <w:b/>
          <w:bCs/>
          <w:color w:val="1F4E79"/>
          <w:sz w:val="24"/>
          <w:szCs w:val="24"/>
        </w:rPr>
        <w:t xml:space="preserve">간격 기법(Gap Technique)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신전과 굴곡 간격의 균형: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스페이서 블록(spacer blocks)과 긴장기(tensioner)를 이용하여 측정한다.</w:t>
      </w:r>
    </w:p>
    <w:p>
      <w:pPr>
        <w:spacing w:after="60" w:before="60"/>
      </w:pP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내외반 균형(varus/valgus balance):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내측 또는 외측 해제(medial or lateral release)를 통해 달성한다.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연부 조직 해제와 골극 제거(osteophytes removal)</w:t>
      </w:r>
    </w:p>
    <w:p>
      <w:pPr>
        <w:spacing w:after="60" w:before="60"/>
      </w:pP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간격 불균형 시 수정: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신전 간격이 좁으면: 신전 시 치열감(tightness)을 초래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굴곡 간격이 좁으면: 굴곡 시 치열감을 초래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이완성(laxity)은 불안정성을 초래한다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3. 성분 크기 조정 및 정렬</w:t>
      </w:r>
    </w:p>
    <w:p>
      <w:pPr>
        <w:spacing w:after="40" w:before="4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신전 간격이 좁을 때는 대퇴 성분을 키워야(upsizing) 한다. 반대로 굴곡 간격이 좁을 때는 다양한 조정 방법을 고려해야 한다. 최종적으로 신전과 굴곡 간격이 균등하고 슬개골의 추적이 최적화되어야 한다.</w:t>
      </w:r>
    </w:p>
    <w:p>
      <w:pPr>
        <w:spacing w:after="60" w:before="60"/>
      </w:pPr>
    </w:p>
    <w:p>
      <w:pPr>
        <w:pStyle w:val="Heading2"/>
      </w:pPr>
      <w:r>
        <w:rPr>
          <w:rFonts w:ascii="Times New Roman" w:cs="Times New Roman" w:eastAsia="Malgun Gothic" w:hAnsi="Times New Roman"/>
          <w:b/>
          <w:bCs/>
          <w:color w:val="2E75B6"/>
          <w:sz w:val="28"/>
          <w:szCs w:val="28"/>
        </w:rPr>
        <w:t xml:space="preserve">4. 연습문제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1. TKA에서 가장 널리 사용되는 표준 수술 접근법은?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근하 접근법(Subvastus approach)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내측 반슬개골 주위 망상구 접근법(Medial parapatellar approach)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외측 반슬개골 주위 망상구 절개(Lateral parapatellar incision)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중간 광근 접근법(Midvastus approach)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전방 직접 접근(Anterior direct approach)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내측 반슬개골 주위 망상구 접근법은 가장 널리 사용되는 표준 접근법이다.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2. 근하 접근법의 주요 장점으로 올바른 것은?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모든 환자에서 사용 가능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신전 신경계가 온전하고 신전 강도가 더 좋다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더 넓은 수술 시야를 제공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수술 시간이 더 짧다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출혈이 더 적다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근하 접근법은 신전 신경계를 온전하게 유지하므로 신전 강도가 더 좋고, 슬개골의 혈관 공급을 더 잘 보존하며, 수술 후 통증이 적고 외측 해제의 필요성이 감소한다.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3. 원위 대퇴 절개 시 고려사항으로 올바른 것은?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해부학적 축에 정확히 수직이어야 함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역학축에 수직이어야 하며, 해부학적 축에 대해 외반 6도를 이룬다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경골과 동일한 각도로 절개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신전 강도가 중요함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각도는 중요하지 않음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원위 대퇴 절개는 역학축에 수직이어야 하고, 해부학적 축에 대해 외반(valgus) 약 6도를 이룬다.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4. 대퇴 성분의 회전을 나타내는 '그랜드 피아노 부호(grand-piano sign)'는 어떤 회전을 의미하는가?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내회전(internal rotation)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외회전(external rotation)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중립 위치(neutral position)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과도한 내회전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과도한 외회전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그랜드 피아노 부호는 적절한 외회전 배치를 나타내며, 위에서 보았을 때 외측은 깔끔한 평면 절개면이고 내측은 절개 부족 모양으로 피아노 모양이 나타난다.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5. 대퇴 성분 회전의 기준점으로 가장 신뢰할 수 있는 것은?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슬개골 위치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대퇴과간축(transepicondylar axis)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경골 위치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외측 관절선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내측 관절선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대퇴과간축은 내측 및 외측 대퇴과 사이의 선으로, 대퇴 성분 회전을 위한 가장 신뢰할 수 있는 기준점이다.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6. 근위 경골 절제의 후방 경사각은 몇 도인가?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0도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약 3도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약 6도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약 10도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약 15도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근위 경골 절제는 역학축에 수직이면서 후방 경사각(posterior slope)을 약 3도 부여한다.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7. 신전 간격이 좁을 때의 수술적 조정 방법은?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대퇴 성분을 작게(downsizing)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경골 성분을 크게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대퇴 성분을 크게(upsizing)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경골 성분을 작게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변화 없음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③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신전 간격이 좁으면 대퇴 성분을 키워야(upsizing) 하여 신전 간격을 넓혀야 한다.</w:t>
      </w:r>
    </w:p>
    <w:p>
      <w:pPr>
        <w:spacing w:after="60" w:before="60"/>
      </w:pPr>
    </w:p>
    <w:p>
      <w:pPr>
        <w:spacing w:after="60" w:before="120"/>
      </w:pPr>
      <w:r>
        <w:rPr>
          <w:rFonts w:ascii="Times New Roman" w:cs="Times New Roman" w:eastAsia="Malgun Gothic" w:hAnsi="Times New Roman"/>
          <w:b/>
          <w:bCs/>
          <w:sz w:val="20"/>
          <w:szCs w:val="20"/>
        </w:rPr>
        <w:t xml:space="preserve">문제 8. TKA에서 간격 기법(gap technique)의 목적은?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① 수술 시간을 단축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② 신전과 굴곡 간격의 균형을 맞추기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③ 출혈을 줄이기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④ 성분 크기를 결정하기</w:t>
      </w:r>
    </w:p>
    <w:p>
      <w:pPr>
        <w:pStyle w:val="ListParagraph"/>
        <w:numPr>
          <w:ilvl w:val="0"/>
          <w:numId w:val="2"/>
        </w:numPr>
        <w:spacing w:after="30" w:before="30"/>
        <w:ind w:left="720" w:hanging="36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⑤ 슬개골 정렬을 결정하기</w:t>
      </w:r>
    </w:p>
    <w:p>
      <w:pPr>
        <w:spacing w:after="30" w:before="60"/>
      </w:pPr>
      <w:r>
        <w:rPr>
          <w:rFonts w:ascii="Times New Roman" w:cs="Times New Roman" w:eastAsia="Malgun Gothic" w:hAnsi="Times New Roman"/>
          <w:b/>
          <w:bCs/>
          <w:color w:val="2E75B6"/>
          <w:sz w:val="20"/>
          <w:szCs w:val="20"/>
        </w:rPr>
        <w:t xml:space="preserve">정답: ②</w:t>
      </w:r>
    </w:p>
    <w:p>
      <w:pPr>
        <w:spacing w:after="60" w:before="0"/>
      </w:pPr>
      <w:r>
        <w:rPr>
          <w:rFonts w:ascii="Times New Roman" w:cs="Times New Roman" w:eastAsia="Malgun Gothic" w:hAnsi="Times New Roman"/>
          <w:sz w:val="20"/>
          <w:szCs w:val="20"/>
        </w:rPr>
        <w:t xml:space="preserve">해설: 간격 기법은 신전과 굴곡 간격을 균등하게 유지하여 성분 정렬을 최적화하는 데 목적이 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6.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68세 여성, TKA 계획. 슬개골 내측 전위 역사, 현재 Q-angle 28도, 슬개골 고위도(Insall-Salvati index 1.3). 최적 접근법은?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parapatellar (standard)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Lateral parapatellar (LP)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Medial subvastus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Quadriceps-sparing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Extensile lateral approach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 Lateral parapatellar (LP)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이 환자는 여러 슬개골 추적 이상 인자를 보유합니다: 내측 전위 병력, 높은 Q-angle, 슬개골 고위도 모두 medial 구조의 장력을 증가시킵니다. 표준 MPS는 medial 구조를 절제하므로 이런 환자에서 수술 후 슬개골 불안정성 악화 위험이 있습니다. LP 접근법은 lateral quadriceps 확장을 통해 경골의 외회전을 보정하는데 도움이 되며, 슬개골 추적 이상이 있는 환자에서 유리합니다. Quadriceps-sparing은 슬개대퇴 관절 변화가 심할 때 상대적으로 피하는 것이 좋고, extensil lateral은 심한 고정 변형에 예약됩니다.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7.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75세 남성, TKA 대기 중 우측 슬관절 후외측(posterolateral) 불안정성 진단. PCL 결손 동반. 최적 수술 접근은?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parapatellar만 사용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표준 MPS + extensile posterior 접근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Medial parapatellar + PCL 재건용 후방 접근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Lateral parapatellar + 추가 내측 박리 확장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보존적 치료 재검토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 Medial parapatellar + PCL 재건용 후방 접근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PCL 결손이 있는 TKA 환자는 비정상적 후방 슬라이딩을 보정하기 위해 원래 MPS로 충분합니다. 하지만 후외측 불안정성까지 동반되면 추가 후방 구조 강화가 필요할 수 있습니다. PCL 재건이 필요한 경우 후외측 접근이 도움이 되며, 이를 통해 PCL 발자국과 후외측 캡슐을 접근할 수 있습니다. 표준 MPS로만은 후방 구조 평가 및 재건이 제한적입니다. 75세 고령이라도 불안정성 수정이 중요합니다.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8.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52세 여성, 혈전색전증 고위험. TKA 중 최소 침습 접근을 계획. 다음 중 가장 적절한 기법은?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parapatellar만으로 최소 침습 가능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Midvastus (MV) 또는 subvastus 접근으로 vastus medialis 온전성 보존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정맥혈전증 때문에 TKA 자체 금기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Lateral parapatellar로 내측 근육 손상 피함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관절경 보조 TKA만 시행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②  Midvastus (MV) 또는 subvastus 접근으로 vastus medialis 온전성 보존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혈전 고위험 환자는 수술 후 합병증 위험을 최소화해야 합니다. Midvastus나 subvastus는 vastus medialis를 보존하여 수술 후 사두근 회복 속도를 높입니다. 이는 조기 동원(early mobilization)과 혈전 예방에 유리합니다. Medial parapatellar는 VM을 절단하므로 회복이 더 깁니다. VTE 고위험이 TKA의 절대금기는 아니며, 오히려 적절한 항응고제 관리하에 수술을 진행하고 최소 침습 기법을 사용하는 것이 중요합니다. 관절경 보조만으로는 확장된 노출이 필요할 때 한계가 있습니다.</w:t>
      </w:r>
    </w:p>
    <w:p>
      <w:pPr>
        <w:spacing w:after="60" w:before="200"/>
      </w:pPr>
    </w:p>
    <w:p>
      <w:pPr>
        <w:spacing w:after="80" w:before="1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문제 9. (변형) 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64세 남성, 10년 전 우측 HTO 후 현재 내반슬 재발로 TKA 필요. 슬개골 위치 정상, ACL 정상, PCL 약화(grade 1-2). 과거 절제된 내측 경골 수평선 반월상연골. 접근법 선택 기준은?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①  Medial parapatellar, 표준 기법으로 진행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②  반월상연골 결손 때문에 lateral approach 필수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③  MPS에서 이전 HTO 절개선 고려, 혈관 손상 주의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④  개방적 후방 접근 필요</w:t>
      </w:r>
    </w:p>
    <w:p>
      <w:pPr>
        <w:spacing w:after="20" w:before="20"/>
        <w:ind w:left="400"/>
      </w:pPr>
      <w:r>
        <w:rPr>
          <w:rFonts w:ascii="Times New Roman" w:cs="Times New Roman" w:eastAsia="맑은 고딕" w:hAnsi="Times New Roman"/>
          <w:sz w:val="22"/>
          <w:szCs w:val="22"/>
        </w:rPr>
        <w:t xml:space="preserve">⑤  Quadriceps-sparing 기법 보조</w:t>
      </w:r>
    </w:p>
    <w:p>
      <w:pPr>
        <w:spacing w:after="40" w:before="8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▶ 정답: ③  MPS에서 이전 HTO 절개선 고려, 혈관 손상 주의</w:t>
      </w:r>
    </w:p>
    <w:p>
      <w:pPr>
        <w:spacing w:after="120" w:before="20"/>
      </w:pPr>
      <w:r>
        <w:rPr>
          <w:rFonts w:ascii="Times New Roman" w:cs="Times New Roman" w:eastAsia="맑은 고딕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맑은 고딕" w:hAnsi="Times New Roman"/>
          <w:sz w:val="22"/>
          <w:szCs w:val="22"/>
        </w:rPr>
        <w:t xml:space="preserve">재수술(revision) 환자에서는 이전 절개선과 반흔, 혈관 위치 변화를 고려해야 합니다. 과거 HTO는 보통 내측 경골 상부를 통한 절개를 하므로, TKA를 위한 MPS 접근 시 이 흉터를 고려하여 신선한 절개선을 계획해야 합니다. 혈관 손상(특히 전경골동맥)이 재절개로 인해 위험할 수 있습니다. PCL 약화(grade 1-2)는 PCL-retaining 인공관절로도 관리 가능합니다. 반월상연골 결손 자체는 접근법 선택의 주요 인자가 아닙니다. Quadriceps-sparing은 이 경우 이전 절개선 때문에 기술적으로 어려울 수 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2026-03-17T08:49:53.761Z</dcterms:created>
  <dcterms:modified xsi:type="dcterms:W3CDTF">2026-03-17T08:49:53.761Z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