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sz w:val="36"/>
          <w:szCs w:val="36"/>
        </w:rPr>
        <w:t xml:space="preserve">제29단원</w:t>
      </w:r>
    </w:p>
    <w:p>
      <w:pPr>
        <w:spacing w:after="80"/>
        <w:jc w:val="center"/>
      </w:pPr>
      <w:r>
        <w:rPr>
          <w:rFonts w:ascii="Times New Roman" w:cs="Times New Roman" w:eastAsia="Times New Roman" w:hAnsi="Times New Roman"/>
          <w:b/>
          <w:bCs/>
          <w:sz w:val="28"/>
          <w:szCs w:val="28"/>
        </w:rPr>
        <w:t xml:space="preserve">Hip fracture in children</w:t>
      </w:r>
    </w:p>
    <w:p>
      <w:pPr>
        <w:spacing w:after="240"/>
        <w:jc w:val="center"/>
      </w:pPr>
      <w:r>
        <w:rPr>
          <w:rFonts w:ascii="Malgun Gothic" w:cs="Malgun Gothic" w:eastAsia="Malgun Gothic" w:hAnsi="Malgun Gothic"/>
          <w:b/>
          <w:bCs/>
          <w:sz w:val="28"/>
          <w:szCs w:val="28"/>
        </w:rPr>
        <w:t xml:space="preserve">소아 고관절 골절</w:t>
      </w:r>
    </w:p>
    <w:p>
      <w:pPr>
        <w:pBdr>
          <w:bottom w:val="single" w:color="2E75B6" w:sz="6" w:space="4"/>
        </w:pBdr>
        <w:spacing w:after="200" w:before="300"/>
      </w:pPr>
      <w:r>
        <w:rPr>
          <w:rFonts w:ascii="Malgun Gothic" w:cs="Malgun Gothic" w:eastAsia="Malgun Gothic" w:hAnsi="Malgun Gothic"/>
          <w:b/>
          <w:bCs/>
          <w:color w:val="2E75B6"/>
          <w:sz w:val="28"/>
          <w:szCs w:val="28"/>
        </w:rPr>
        <w:t xml:space="preserve">교과서 내용 정리</w:t>
      </w:r>
    </w:p>
    <w:p>
      <w:pPr>
        <w:spacing w:after="100" w:before="240"/>
      </w:pPr>
      <w:r>
        <w:rPr>
          <w:rFonts w:ascii="Times New Roman" w:cs="Times New Roman" w:eastAsia="Times New Roman" w:hAnsi="Times New Roman"/>
          <w:b/>
          <w:bCs/>
          <w:sz w:val="24"/>
          <w:szCs w:val="24"/>
        </w:rPr>
        <w:t xml:space="preserve">1) </w:t>
      </w:r>
      <w:r>
        <w:rPr>
          <w:rFonts w:ascii="Malgun Gothic" w:cs="Malgun Gothic" w:eastAsia="Malgun Gothic" w:hAnsi="Malgun Gothic"/>
          <w:b/>
          <w:bCs/>
          <w:sz w:val="24"/>
          <w:szCs w:val="24"/>
        </w:rPr>
        <w:t xml:space="preserve">정의와</w:t>
      </w:r>
      <w:r>
        <w:rPr>
          <w:rFonts w:ascii="Malgun Gothic" w:cs="Malgun Gothic" w:eastAsia="Malgun Gothic" w:hAnsi="Malgun Gothic"/>
          <w:b/>
          <w:bCs/>
          <w:sz w:val="24"/>
          <w:szCs w:val="24"/>
        </w:rPr>
        <w:t xml:space="preserve"> </w:t>
      </w:r>
      <w:r>
        <w:rPr>
          <w:rFonts w:ascii="Malgun Gothic" w:cs="Malgun Gothic" w:eastAsia="Malgun Gothic" w:hAnsi="Malgun Gothic"/>
          <w:b/>
          <w:bCs/>
          <w:sz w:val="24"/>
          <w:szCs w:val="24"/>
        </w:rPr>
        <w:t xml:space="preserve">특징</w:t>
      </w:r>
    </w:p>
    <w:p>
      <w:pPr>
        <w:spacing w:after="70" w:before="140"/>
        <w:ind w:left="240"/>
      </w:pPr>
      <w:r>
        <w:rPr>
          <w:rFonts w:ascii="Times New Roman" w:cs="Times New Roman" w:eastAsia="Times New Roman" w:hAnsi="Times New Roman"/>
          <w:b/>
          <w:bCs/>
          <w:sz w:val="22"/>
          <w:szCs w:val="22"/>
        </w:rPr>
        <w:t xml:space="preserve">(1) </w:t>
      </w:r>
      <w:r>
        <w:rPr>
          <w:rFonts w:ascii="Malgun Gothic" w:cs="Malgun Gothic" w:eastAsia="Malgun Gothic" w:hAnsi="Malgun Gothic"/>
          <w:b/>
          <w:bCs/>
          <w:sz w:val="22"/>
          <w:szCs w:val="22"/>
        </w:rPr>
        <w:t xml:space="preserve">성인의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트로크</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고관절</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탈구</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및</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합병증</w:t>
      </w:r>
    </w:p>
    <w:p>
      <w:pPr>
        <w:spacing w:after="60"/>
        <w:ind w:left="360" w:hanging="18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방광장</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대퇴골두</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유무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질환자지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심려</w:t>
      </w:r>
    </w:p>
    <w:p>
      <w:pPr>
        <w:spacing w:after="70" w:before="140"/>
        <w:ind w:left="240"/>
      </w:pPr>
      <w:r>
        <w:rPr>
          <w:rFonts w:ascii="Times New Roman" w:cs="Times New Roman" w:eastAsia="Times New Roman" w:hAnsi="Times New Roman"/>
          <w:b/>
          <w:bCs/>
          <w:sz w:val="22"/>
          <w:szCs w:val="22"/>
        </w:rPr>
        <w:t xml:space="preserve">(2) </w:t>
      </w:r>
      <w:r>
        <w:rPr>
          <w:rFonts w:ascii="Malgun Gothic" w:cs="Malgun Gothic" w:eastAsia="Malgun Gothic" w:hAnsi="Malgun Gothic"/>
          <w:b/>
          <w:bCs/>
          <w:sz w:val="22"/>
          <w:szCs w:val="22"/>
        </w:rPr>
        <w:t xml:space="preserve">골단</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분리</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유소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대퇴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골두가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비구에서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운전재자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또는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델구절</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있다</w:t>
      </w:r>
    </w:p>
    <w:p>
      <w:pPr>
        <w:spacing w:after="70" w:before="140"/>
        <w:ind w:left="240"/>
      </w:pPr>
      <w:r>
        <w:rPr>
          <w:rFonts w:ascii="Times New Roman" w:cs="Times New Roman" w:eastAsia="Times New Roman" w:hAnsi="Times New Roman"/>
          <w:b/>
          <w:bCs/>
          <w:sz w:val="22"/>
          <w:szCs w:val="22"/>
        </w:rPr>
        <w:t xml:space="preserve">(3) </w:t>
      </w:r>
      <w:r>
        <w:rPr>
          <w:rFonts w:ascii="Malgun Gothic" w:cs="Malgun Gothic" w:eastAsia="Malgun Gothic" w:hAnsi="Malgun Gothic"/>
          <w:b/>
          <w:bCs/>
          <w:sz w:val="22"/>
          <w:szCs w:val="22"/>
        </w:rPr>
        <w:t xml:space="preserve">정형의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과자가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조세되어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심려</w:t>
      </w:r>
      <w:r>
        <w:rPr>
          <w:rFonts w:ascii="Times New Roman" w:cs="Times New Roman" w:eastAsia="Times New Roman" w:hAnsi="Times New Roman"/>
          <w:b/>
          <w:bCs/>
          <w:sz w:val="22"/>
          <w:szCs w:val="22"/>
        </w:rPr>
        <w:t xml:space="preserve"> (AVN)</w:t>
      </w:r>
    </w:p>
    <w:p>
      <w:pPr>
        <w:spacing w:after="70" w:before="140"/>
        <w:ind w:left="240"/>
      </w:pPr>
      <w:r>
        <w:rPr>
          <w:rFonts w:ascii="Times New Roman" w:cs="Times New Roman" w:eastAsia="Times New Roman" w:hAnsi="Times New Roman"/>
          <w:b/>
          <w:bCs/>
          <w:sz w:val="22"/>
          <w:szCs w:val="22"/>
        </w:rPr>
        <w:t xml:space="preserve">(4) </w:t>
      </w:r>
      <w:r>
        <w:rPr>
          <w:rFonts w:ascii="Malgun Gothic" w:cs="Malgun Gothic" w:eastAsia="Malgun Gothic" w:hAnsi="Malgun Gothic"/>
          <w:b/>
          <w:bCs/>
          <w:sz w:val="22"/>
          <w:szCs w:val="22"/>
        </w:rPr>
        <w:t xml:space="preserve">장양의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지지혜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혈치된</w:t>
      </w:r>
      <w:r>
        <w:rPr>
          <w:rFonts w:ascii="Times New Roman" w:cs="Times New Roman" w:eastAsia="Times New Roman" w:hAnsi="Times New Roman"/>
          <w:b/>
          <w:bCs/>
          <w:sz w:val="22"/>
          <w:szCs w:val="22"/>
        </w:rPr>
        <w:t xml:space="preserve"> 15% </w:t>
      </w:r>
      <w:r>
        <w:rPr>
          <w:rFonts w:ascii="Malgun Gothic" w:cs="Malgun Gothic" w:eastAsia="Malgun Gothic" w:hAnsi="Malgun Gothic"/>
          <w:b/>
          <w:bCs/>
          <w:sz w:val="22"/>
          <w:szCs w:val="22"/>
        </w:rPr>
        <w:t xml:space="preserve">정도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단축이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흥</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있다</w:t>
      </w:r>
      <w:r>
        <w:rPr>
          <w:rFonts w:ascii="Times New Roman" w:cs="Times New Roman" w:eastAsia="Times New Roman" w:hAnsi="Times New Roman"/>
          <w:b/>
          <w:bCs/>
          <w:sz w:val="22"/>
          <w:szCs w:val="22"/>
        </w:rPr>
        <w:t xml:space="preserve"> (shortening)</w:t>
      </w:r>
    </w:p>
    <w:p>
      <w:pPr>
        <w:spacing w:after="70" w:before="140"/>
        <w:ind w:left="240"/>
      </w:pPr>
      <w:r>
        <w:rPr>
          <w:rFonts w:ascii="Times New Roman" w:cs="Times New Roman" w:eastAsia="Times New Roman" w:hAnsi="Times New Roman"/>
          <w:b/>
          <w:bCs/>
          <w:sz w:val="22"/>
          <w:szCs w:val="22"/>
        </w:rPr>
        <w:t xml:space="preserve">(5) </w:t>
      </w:r>
      <w:r>
        <w:rPr>
          <w:rFonts w:ascii="Malgun Gothic" w:cs="Malgun Gothic" w:eastAsia="Malgun Gothic" w:hAnsi="Malgun Gothic"/>
          <w:b/>
          <w:bCs/>
          <w:sz w:val="22"/>
          <w:szCs w:val="22"/>
        </w:rPr>
        <w:t xml:space="preserve">대퇴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정백의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없램</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또는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내방을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초래한다</w:t>
      </w:r>
    </w:p>
    <w:p>
      <w:pPr>
        <w:spacing w:after="70" w:before="140"/>
        <w:ind w:left="240"/>
      </w:pPr>
      <w:r>
        <w:rPr>
          <w:rFonts w:ascii="Times New Roman" w:cs="Times New Roman" w:eastAsia="Times New Roman" w:hAnsi="Times New Roman"/>
          <w:b/>
          <w:bCs/>
          <w:sz w:val="22"/>
          <w:szCs w:val="22"/>
        </w:rPr>
        <w:t xml:space="preserve">(6) </w:t>
      </w:r>
      <w:r>
        <w:rPr>
          <w:rFonts w:ascii="Malgun Gothic" w:cs="Malgun Gothic" w:eastAsia="Malgun Gothic" w:hAnsi="Malgun Gothic"/>
          <w:b/>
          <w:bCs/>
          <w:sz w:val="22"/>
          <w:szCs w:val="22"/>
        </w:rPr>
        <w:t xml:space="preserve">호아는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성인에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매헌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저고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고광중</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정짐된다</w:t>
      </w:r>
    </w:p>
    <w:p>
      <w:pPr>
        <w:spacing w:after="100" w:before="240"/>
      </w:pPr>
      <w:r>
        <w:rPr>
          <w:rFonts w:ascii="Times New Roman" w:cs="Times New Roman" w:eastAsia="Times New Roman" w:hAnsi="Times New Roman"/>
          <w:b/>
          <w:bCs/>
          <w:sz w:val="24"/>
          <w:szCs w:val="24"/>
        </w:rPr>
        <w:t xml:space="preserve">2) Classification</w:t>
      </w:r>
    </w:p>
    <w:p>
      <w:pPr>
        <w:spacing w:after="70" w:before="140"/>
        <w:ind w:left="240"/>
      </w:pPr>
      <w:r>
        <w:rPr>
          <w:rFonts w:ascii="Times New Roman" w:cs="Times New Roman" w:eastAsia="Times New Roman" w:hAnsi="Times New Roman"/>
          <w:b/>
          <w:bCs/>
          <w:sz w:val="22"/>
          <w:szCs w:val="22"/>
        </w:rPr>
        <w:t xml:space="preserve">(1) Type I</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transepiphyseal separation with or without dislocation</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type IA: epiphysis remains in the acetabulum</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type IB: epiphysis is dislocated from the acetabulum (AVN 100%)</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most poor Px.</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AVN 38% (</w:t>
      </w:r>
      <w:r>
        <w:rPr>
          <w:rFonts w:ascii="Malgun Gothic" w:cs="Malgun Gothic" w:eastAsia="Malgun Gothic" w:hAnsi="Malgun Gothic"/>
          <w:b w:val="false"/>
          <w:bCs w:val="false"/>
          <w:sz w:val="22"/>
          <w:szCs w:val="22"/>
        </w:rPr>
        <w:t xml:space="preserve">대장</w:t>
      </w:r>
      <w:r>
        <w:rPr>
          <w:rFonts w:ascii="Times New Roman" w:cs="Times New Roman" w:eastAsia="Times New Roman" w:hAnsi="Times New Roman"/>
          <w:b w:val="false"/>
          <w:bCs w:val="false"/>
          <w:sz w:val="22"/>
          <w:szCs w:val="22"/>
        </w:rPr>
        <w:t xml:space="preserve">: 100%)</w:t>
      </w:r>
    </w:p>
    <w:p>
      <w:pPr>
        <w:spacing w:after="70" w:before="140"/>
        <w:ind w:left="240"/>
      </w:pPr>
      <w:r>
        <w:rPr>
          <w:rFonts w:ascii="Times New Roman" w:cs="Times New Roman" w:eastAsia="Times New Roman" w:hAnsi="Times New Roman"/>
          <w:b/>
          <w:bCs/>
          <w:sz w:val="22"/>
          <w:szCs w:val="22"/>
        </w:rPr>
        <w:t xml:space="preserve">(2) Type II</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transcervical fracture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most common</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AVN 28% (</w:t>
      </w:r>
      <w:r>
        <w:rPr>
          <w:rFonts w:ascii="Malgun Gothic" w:cs="Malgun Gothic" w:eastAsia="Malgun Gothic" w:hAnsi="Malgun Gothic"/>
          <w:b w:val="false"/>
          <w:bCs w:val="false"/>
          <w:sz w:val="22"/>
          <w:szCs w:val="22"/>
        </w:rPr>
        <w:t xml:space="preserve">대장</w:t>
      </w:r>
      <w:r>
        <w:rPr>
          <w:rFonts w:ascii="Times New Roman" w:cs="Times New Roman" w:eastAsia="Times New Roman" w:hAnsi="Times New Roman"/>
          <w:b w:val="false"/>
          <w:bCs w:val="false"/>
          <w:sz w:val="22"/>
          <w:szCs w:val="22"/>
        </w:rPr>
        <w:t xml:space="preserve">: 50%)</w:t>
      </w:r>
    </w:p>
    <w:p>
      <w:pPr>
        <w:spacing w:after="70" w:before="140"/>
        <w:ind w:left="240"/>
      </w:pPr>
      <w:r>
        <w:rPr>
          <w:rFonts w:ascii="Times New Roman" w:cs="Times New Roman" w:eastAsia="Times New Roman" w:hAnsi="Times New Roman"/>
          <w:b/>
          <w:bCs/>
          <w:sz w:val="22"/>
          <w:szCs w:val="22"/>
        </w:rPr>
        <w:t xml:space="preserve">(3) Type III</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cervicotrochanteric fracture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AVN 18% (</w:t>
      </w:r>
      <w:r>
        <w:rPr>
          <w:rFonts w:ascii="Malgun Gothic" w:cs="Malgun Gothic" w:eastAsia="Malgun Gothic" w:hAnsi="Malgun Gothic"/>
          <w:b w:val="false"/>
          <w:bCs w:val="false"/>
          <w:sz w:val="22"/>
          <w:szCs w:val="22"/>
        </w:rPr>
        <w:t xml:space="preserve">대장</w:t>
      </w:r>
      <w:r>
        <w:rPr>
          <w:rFonts w:ascii="Times New Roman" w:cs="Times New Roman" w:eastAsia="Times New Roman" w:hAnsi="Times New Roman"/>
          <w:b w:val="false"/>
          <w:bCs w:val="false"/>
          <w:sz w:val="22"/>
          <w:szCs w:val="22"/>
        </w:rPr>
        <w:t xml:space="preserve">: 25%)</w:t>
      </w:r>
    </w:p>
    <w:p>
      <w:pPr>
        <w:spacing w:after="70" w:before="140"/>
        <w:ind w:left="240"/>
      </w:pPr>
      <w:r>
        <w:rPr>
          <w:rFonts w:ascii="Times New Roman" w:cs="Times New Roman" w:eastAsia="Times New Roman" w:hAnsi="Times New Roman"/>
          <w:b/>
          <w:bCs/>
          <w:sz w:val="22"/>
          <w:szCs w:val="22"/>
        </w:rPr>
        <w:t xml:space="preserve">(4) Type IV</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intertrochanteric fracture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AVN 5%</w:t>
      </w:r>
    </w:p>
    <w:p>
      <w:pPr>
        <w:spacing w:after="100" w:before="240"/>
      </w:pPr>
      <w:r>
        <w:rPr>
          <w:rFonts w:ascii="Times New Roman" w:cs="Times New Roman" w:eastAsia="Times New Roman" w:hAnsi="Times New Roman"/>
          <w:b/>
          <w:bCs/>
          <w:sz w:val="24"/>
          <w:szCs w:val="24"/>
        </w:rPr>
        <w:t xml:space="preserve">3) </w:t>
      </w:r>
      <w:r>
        <w:rPr>
          <w:rFonts w:ascii="Malgun Gothic" w:cs="Malgun Gothic" w:eastAsia="Malgun Gothic" w:hAnsi="Malgun Gothic"/>
          <w:b/>
          <w:bCs/>
          <w:sz w:val="24"/>
          <w:szCs w:val="24"/>
        </w:rPr>
        <w:t xml:space="preserve">치료</w:t>
      </w:r>
    </w:p>
    <w:p>
      <w:pPr>
        <w:spacing w:after="70" w:before="140"/>
        <w:ind w:left="240"/>
      </w:pPr>
      <w:r>
        <w:rPr>
          <w:rFonts w:ascii="Times New Roman" w:cs="Times New Roman" w:eastAsia="Times New Roman" w:hAnsi="Times New Roman"/>
          <w:b/>
          <w:bCs/>
          <w:sz w:val="22"/>
          <w:szCs w:val="22"/>
        </w:rPr>
        <w:t xml:space="preserve">(1) Type 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Open reduction </w:t>
      </w:r>
      <w:r>
        <w:rPr>
          <w:rFonts w:ascii="Malgun Gothic" w:cs="Malgun Gothic" w:eastAsia="Malgun Gothic" w:hAnsi="Malgun Gothic"/>
          <w:b w:val="false"/>
          <w:bCs w:val="false"/>
          <w:sz w:val="22"/>
          <w:szCs w:val="22"/>
        </w:rPr>
        <w:t xml:space="preserve">시</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Load it out dislocation</w:t>
      </w:r>
      <w:r>
        <w:rPr>
          <w:rFonts w:ascii="Malgun Gothic" w:cs="Malgun Gothic" w:eastAsia="Malgun Gothic" w:hAnsi="Malgun Gothic"/>
          <w:b w:val="false"/>
          <w:bCs w:val="false"/>
          <w:sz w:val="22"/>
          <w:szCs w:val="22"/>
        </w:rPr>
        <w:t xml:space="preserve">시</w:t>
      </w:r>
      <w:r>
        <w:rPr>
          <w:rFonts w:ascii="Times New Roman" w:cs="Times New Roman" w:eastAsia="Times New Roman" w:hAnsi="Times New Roman"/>
          <w:b w:val="false"/>
          <w:bCs w:val="false"/>
          <w:sz w:val="22"/>
          <w:szCs w:val="22"/>
        </w:rPr>
        <w:t xml:space="preserve"> - Watson-Jones or Smith-Petersen approach</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Load it or - internal fixation with 1-2 pinned Union approach</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관절</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부위에서</w:t>
      </w:r>
      <w:r>
        <w:rPr>
          <w:rFonts w:ascii="Times New Roman" w:cs="Times New Roman" w:eastAsia="Times New Roman" w:hAnsi="Times New Roman"/>
          <w:b w:val="false"/>
          <w:bCs w:val="false"/>
          <w:sz w:val="22"/>
          <w:szCs w:val="22"/>
        </w:rPr>
        <w:t xml:space="preserve"> cortical avasion </w:t>
      </w:r>
      <w:r>
        <w:rPr>
          <w:rFonts w:ascii="Malgun Gothic" w:cs="Malgun Gothic" w:eastAsia="Malgun Gothic" w:hAnsi="Malgun Gothic"/>
          <w:b w:val="false"/>
          <w:bCs w:val="false"/>
          <w:sz w:val="22"/>
          <w:szCs w:val="22"/>
        </w:rPr>
        <w:t xml:space="preserve">등</w:t>
      </w:r>
      <w:r>
        <w:rPr>
          <w:rFonts w:ascii="Times New Roman" w:cs="Times New Roman" w:eastAsia="Times New Roman" w:hAnsi="Times New Roman"/>
          <w:b w:val="false"/>
          <w:bCs w:val="false"/>
          <w:sz w:val="22"/>
          <w:szCs w:val="22"/>
        </w:rPr>
        <w:t xml:space="preserve"> AVN </w:t>
      </w:r>
      <w:r>
        <w:rPr>
          <w:rFonts w:ascii="Malgun Gothic" w:cs="Malgun Gothic" w:eastAsia="Malgun Gothic" w:hAnsi="Malgun Gothic"/>
          <w:b w:val="false"/>
          <w:bCs w:val="false"/>
          <w:sz w:val="22"/>
          <w:szCs w:val="22"/>
        </w:rPr>
        <w:t xml:space="preserve">때문에</w:t>
      </w:r>
    </w:p>
    <w:p>
      <w:pPr>
        <w:spacing w:after="50"/>
        <w:ind w:left="720"/>
      </w:pPr>
      <w:r>
        <w:rPr>
          <w:rFonts w:ascii="Malgun Gothic" w:cs="Malgun Gothic" w:eastAsia="Malgun Gothic" w:hAnsi="Malgun Gothic"/>
          <w:b w:val="false"/>
          <w:bCs w:val="false"/>
          <w:sz w:val="22"/>
          <w:szCs w:val="22"/>
        </w:rPr>
        <w:t xml:space="preserve">⑤</w:t>
      </w:r>
      <w:r>
        <w:rPr>
          <w:rFonts w:ascii="Times New Roman" w:cs="Times New Roman" w:eastAsia="Times New Roman" w:hAnsi="Times New Roman"/>
          <w:b w:val="false"/>
          <w:bCs w:val="false"/>
          <w:sz w:val="22"/>
          <w:szCs w:val="22"/>
        </w:rPr>
        <w:t xml:space="preserve"> F/U </w:t>
      </w:r>
      <w:r>
        <w:rPr>
          <w:rFonts w:ascii="Malgun Gothic" w:cs="Malgun Gothic" w:eastAsia="Malgun Gothic" w:hAnsi="Malgun Gothic"/>
          <w:b w:val="false"/>
          <w:bCs w:val="false"/>
          <w:sz w:val="22"/>
          <w:szCs w:val="22"/>
        </w:rPr>
        <w:t xml:space="preserve">시에는</w:t>
      </w:r>
      <w:r>
        <w:rPr>
          <w:rFonts w:ascii="Times New Roman" w:cs="Times New Roman" w:eastAsia="Times New Roman" w:hAnsi="Times New Roman"/>
          <w:b w:val="false"/>
          <w:bCs w:val="false"/>
          <w:sz w:val="22"/>
          <w:szCs w:val="22"/>
        </w:rPr>
        <w:t xml:space="preserve"> cortisone ject AVN </w:t>
      </w:r>
      <w:r>
        <w:rPr>
          <w:rFonts w:ascii="Malgun Gothic" w:cs="Malgun Gothic" w:eastAsia="Malgun Gothic" w:hAnsi="Malgun Gothic"/>
          <w:b w:val="false"/>
          <w:bCs w:val="false"/>
          <w:sz w:val="22"/>
          <w:szCs w:val="22"/>
        </w:rPr>
        <w:t xml:space="preserve">위</w:t>
      </w:r>
    </w:p>
    <w:p>
      <w:pPr>
        <w:spacing w:after="50"/>
        <w:ind w:left="720"/>
      </w:pPr>
      <w:r>
        <w:rPr>
          <w:rFonts w:ascii="Malgun Gothic" w:cs="Malgun Gothic" w:eastAsia="Malgun Gothic" w:hAnsi="Malgun Gothic"/>
          <w:b w:val="false"/>
          <w:bCs w:val="false"/>
          <w:sz w:val="22"/>
          <w:szCs w:val="22"/>
        </w:rPr>
        <w:t xml:space="preserve">⑥</w:t>
      </w:r>
      <w:r>
        <w:rPr>
          <w:rFonts w:ascii="Times New Roman" w:cs="Times New Roman" w:eastAsia="Times New Roman" w:hAnsi="Times New Roman"/>
          <w:b w:val="false"/>
          <w:bCs w:val="false"/>
          <w:sz w:val="22"/>
          <w:szCs w:val="22"/>
        </w:rPr>
        <w:t xml:space="preserve"> Posterior/intracapsular joint in adolescence</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(1) Fixed bony suppositories</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medians amin.</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Intra or extraint deformity or infection of the hip capsule should be avoided because the blood vessels to the femoral head are at the periphery of the capsule</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또는</w:t>
      </w:r>
      <w:r>
        <w:rPr>
          <w:rFonts w:ascii="Times New Roman" w:cs="Times New Roman" w:eastAsia="Times New Roman" w:hAnsi="Times New Roman"/>
          <w:b w:val="false"/>
          <w:bCs w:val="false"/>
          <w:sz w:val="22"/>
          <w:szCs w:val="22"/>
        </w:rPr>
        <w:t xml:space="preserve"> 2-3</w:t>
      </w:r>
      <w:r>
        <w:rPr>
          <w:rFonts w:ascii="Malgun Gothic" w:cs="Malgun Gothic" w:eastAsia="Malgun Gothic" w:hAnsi="Malgun Gothic"/>
          <w:b w:val="false"/>
          <w:bCs w:val="false"/>
          <w:sz w:val="22"/>
          <w:szCs w:val="22"/>
        </w:rPr>
        <w:t xml:space="preserve">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대퇴</w:t>
      </w:r>
      <w:r>
        <w:rPr>
          <w:rFonts w:ascii="Times New Roman" w:cs="Times New Roman" w:eastAsia="Times New Roman" w:hAnsi="Times New Roman"/>
          <w:b w:val="false"/>
          <w:bCs w:val="false"/>
          <w:sz w:val="22"/>
          <w:szCs w:val="22"/>
        </w:rPr>
        <w:t xml:space="preserve"> articular cartilage </w:t>
      </w:r>
      <w:r>
        <w:rPr>
          <w:rFonts w:ascii="Malgun Gothic" w:cs="Malgun Gothic" w:eastAsia="Malgun Gothic" w:hAnsi="Malgun Gothic"/>
          <w:b w:val="false"/>
          <w:bCs w:val="false"/>
          <w:sz w:val="22"/>
          <w:szCs w:val="22"/>
        </w:rPr>
        <w:t xml:space="preserve">손상이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있으므로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내고장이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있다</w:t>
      </w:r>
    </w:p>
    <w:p>
      <w:pPr>
        <w:spacing w:after="100" w:before="240"/>
      </w:pPr>
      <w:r>
        <w:rPr>
          <w:rFonts w:ascii="Times New Roman" w:cs="Times New Roman" w:eastAsia="Times New Roman" w:hAnsi="Times New Roman"/>
          <w:b/>
          <w:bCs/>
          <w:sz w:val="24"/>
          <w:szCs w:val="24"/>
        </w:rPr>
        <w:t xml:space="preserve">2) Type II</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Adh bone of very early. Can use either ORIF closed reduction</w:t>
      </w:r>
    </w:p>
    <w:p>
      <w:pPr>
        <w:spacing w:after="60" w:before="100"/>
        <w:ind w:left="360"/>
      </w:pPr>
      <w:r>
        <w:rPr>
          <w:rFonts w:ascii="Times New Roman" w:cs="Times New Roman" w:eastAsia="Times New Roman" w:hAnsi="Times New Roman"/>
          <w:b/>
          <w:bCs/>
          <w:sz w:val="22"/>
          <w:szCs w:val="22"/>
        </w:rPr>
        <w:t xml:space="preserve">(2) </w:t>
      </w:r>
      <w:r>
        <w:rPr>
          <w:rFonts w:ascii="Malgun Gothic" w:cs="Malgun Gothic" w:eastAsia="Malgun Gothic" w:hAnsi="Malgun Gothic"/>
          <w:b/>
          <w:bCs/>
          <w:sz w:val="22"/>
          <w:szCs w:val="22"/>
        </w:rPr>
        <w:t xml:space="preserve">대퇴경부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고전적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안정화</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OR and CF with or vascularized screw</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In this case, closed reduction is strongly recommended and complete stable type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Direct varus displacement in the neck (Backlog?)</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(1-2) intracapsular </w:t>
      </w:r>
      <w:r>
        <w:rPr>
          <w:rFonts w:ascii="Malgun Gothic" w:cs="Malgun Gothic" w:eastAsia="Malgun Gothic" w:hAnsi="Malgun Gothic"/>
          <w:b w:val="false"/>
          <w:bCs w:val="false"/>
          <w:sz w:val="22"/>
          <w:szCs w:val="22"/>
        </w:rPr>
        <w:t xml:space="preserve">병태</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Tx</w:t>
      </w:r>
      <w:r>
        <w:rPr>
          <w:rFonts w:ascii="Malgun Gothic" w:cs="Malgun Gothic" w:eastAsia="Malgun Gothic" w:hAnsi="Malgun Gothic"/>
          <w:b w:val="false"/>
          <w:bCs w:val="false"/>
          <w:sz w:val="22"/>
          <w:szCs w:val="22"/>
        </w:rPr>
        <w:t xml:space="preserve">은</w:t>
      </w:r>
      <w:r>
        <w:rPr>
          <w:rFonts w:ascii="Times New Roman" w:cs="Times New Roman" w:eastAsia="Times New Roman" w:hAnsi="Times New Roman"/>
          <w:b w:val="false"/>
          <w:bCs w:val="false"/>
          <w:sz w:val="22"/>
          <w:szCs w:val="22"/>
        </w:rPr>
        <w:t xml:space="preserve"> ORIF dislocation</w:t>
      </w:r>
      <w:r>
        <w:rPr>
          <w:rFonts w:ascii="Malgun Gothic" w:cs="Malgun Gothic" w:eastAsia="Malgun Gothic" w:hAnsi="Malgun Gothic"/>
          <w:b w:val="false"/>
          <w:bCs w:val="false"/>
          <w:sz w:val="22"/>
          <w:szCs w:val="22"/>
        </w:rPr>
        <w:t xml:space="preserve">되지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않은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것</w:t>
      </w:r>
      <w:r>
        <w:rPr>
          <w:rFonts w:ascii="Times New Roman" w:cs="Times New Roman" w:eastAsia="Times New Roman" w:hAnsi="Times New Roman"/>
          <w:b w:val="false"/>
          <w:bCs w:val="false"/>
          <w:sz w:val="22"/>
          <w:szCs w:val="22"/>
        </w:rPr>
        <w:t xml:space="preserve">. Interobserver was often treated with spits</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In the presence of displacement or age older than 5 years, (i) is recommended</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Osteonecrosis and fixation are achieved through a bared osteotomy</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Type III (neck shaft angle ≥100</w:t>
      </w:r>
      <w:r>
        <w:rPr>
          <w:rFonts w:ascii="Malgun Gothic" w:cs="Malgun Gothic" w:eastAsia="Malgun Gothic" w:hAnsi="Malgun Gothic"/>
          <w:b w:val="false"/>
          <w:bCs w:val="false"/>
          <w:sz w:val="22"/>
          <w:szCs w:val="22"/>
        </w:rPr>
        <w:t xml:space="preserve">도</w:t>
      </w:r>
      <w:r>
        <w:rPr>
          <w:rFonts w:ascii="Malgun Gothic" w:cs="Malgun Gothic" w:eastAsia="Malgun Gothic" w:hAnsi="Malgun Gothic"/>
          <w:b w:val="false"/>
          <w:bCs w:val="false"/>
          <w:sz w:val="22"/>
          <w:szCs w:val="22"/>
        </w:rPr>
        <w:t xml:space="preserve">)</w:t>
      </w:r>
    </w:p>
    <w:p>
      <w:pPr>
        <w:spacing w:after="60"/>
        <w:ind w:left="360" w:hanging="18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거의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모든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경우에</w:t>
      </w:r>
      <w:r>
        <w:rPr>
          <w:rFonts w:ascii="Times New Roman" w:cs="Times New Roman" w:eastAsia="Times New Roman" w:hAnsi="Times New Roman"/>
          <w:b w:val="false"/>
          <w:bCs w:val="false"/>
          <w:sz w:val="22"/>
          <w:szCs w:val="22"/>
        </w:rPr>
        <w:t xml:space="preserve"> closed reduction. It is critical that the fractures be reduced anatomically to decrease the potential of avascular necrosis and AVN complication. A reduction can be performed through a closed manipulation approach with spits will give the bones transitional stability</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Non displaced neck shaft angle fracture (&gt;100</w:t>
      </w:r>
      <w:r>
        <w:rPr>
          <w:rFonts w:ascii="Malgun Gothic" w:cs="Malgun Gothic" w:eastAsia="Malgun Gothic" w:hAnsi="Malgun Gothic"/>
          <w:b w:val="false"/>
          <w:bCs w:val="false"/>
          <w:sz w:val="22"/>
          <w:szCs w:val="22"/>
        </w:rPr>
        <w:t xml:space="preserve">도</w:t>
      </w:r>
      <w:r>
        <w:rPr>
          <w:rFonts w:ascii="Malgun Gothic" w:cs="Malgun Gothic" w:eastAsia="Malgun Gothic" w:hAnsi="Malgun Gothic"/>
          <w:b w:val="false"/>
          <w:bCs w:val="false"/>
          <w:sz w:val="22"/>
          <w:szCs w:val="22"/>
        </w:rPr>
        <w:t xml:space="preserve">)</w:t>
      </w:r>
    </w:p>
    <w:p>
      <w:pPr>
        <w:spacing w:after="60"/>
        <w:ind w:left="360" w:hanging="18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거의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모든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경우에</w:t>
      </w:r>
      <w:r>
        <w:rPr>
          <w:rFonts w:ascii="Times New Roman" w:cs="Times New Roman" w:eastAsia="Times New Roman" w:hAnsi="Times New Roman"/>
          <w:b w:val="false"/>
          <w:bCs w:val="false"/>
          <w:sz w:val="22"/>
          <w:szCs w:val="22"/>
        </w:rPr>
        <w:t xml:space="preserve"> closed reduction</w:t>
      </w:r>
      <w:r>
        <w:rPr>
          <w:rFonts w:ascii="Malgun Gothic" w:cs="Malgun Gothic" w:eastAsia="Malgun Gothic" w:hAnsi="Malgun Gothic"/>
          <w:b w:val="false"/>
          <w:bCs w:val="false"/>
          <w:sz w:val="22"/>
          <w:szCs w:val="22"/>
        </w:rPr>
        <w:t xml:space="preserve">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가능하고</w:t>
      </w:r>
      <w:r>
        <w:rPr>
          <w:rFonts w:ascii="Times New Roman" w:cs="Times New Roman" w:eastAsia="Times New Roman" w:hAnsi="Times New Roman"/>
          <w:b w:val="false"/>
          <w:bCs w:val="false"/>
          <w:sz w:val="22"/>
          <w:szCs w:val="22"/>
        </w:rPr>
        <w:t xml:space="preserve"> spits crossing the phasis is possible without increasing the instability. Most studies are spits are safe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If there is displacement or age older than 5 years, (i) is recommended</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Nonunion occurs more in older children (ie 8-4 if)</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It is recommended that spits are placed retrograde to prevent avascular necrosis. If there is experience with flexible internal osteotomy, lateral stable osteotomy lateral screw osteotomy is performed. If the lateral stable osteotomy seems too radical for the young active patient, a small capsular/synovitis is recommended instead</w:t>
      </w:r>
    </w:p>
    <w:p>
      <w:pPr>
        <w:spacing w:after="100" w:before="240"/>
      </w:pPr>
      <w:r>
        <w:rPr>
          <w:rFonts w:ascii="Times New Roman" w:cs="Times New Roman" w:eastAsia="Times New Roman" w:hAnsi="Times New Roman"/>
          <w:b/>
          <w:bCs/>
          <w:sz w:val="24"/>
          <w:szCs w:val="24"/>
        </w:rPr>
        <w:t xml:space="preserve">3) Type III, IV </w:t>
      </w:r>
      <w:r>
        <w:rPr>
          <w:rFonts w:ascii="Malgun Gothic" w:cs="Malgun Gothic" w:eastAsia="Malgun Gothic" w:hAnsi="Malgun Gothic"/>
          <w:b/>
          <w:bCs/>
          <w:sz w:val="24"/>
          <w:szCs w:val="24"/>
        </w:rPr>
        <w:t xml:space="preserve">치료</w:t>
      </w:r>
      <w:r>
        <w:rPr>
          <w:rFonts w:ascii="Malgun Gothic" w:cs="Malgun Gothic" w:eastAsia="Malgun Gothic" w:hAnsi="Malgun Gothic"/>
          <w:b/>
          <w:bCs/>
          <w:sz w:val="24"/>
          <w:szCs w:val="24"/>
        </w:rPr>
        <w:t xml:space="preserve"> </w:t>
      </w:r>
      <w:r>
        <w:rPr>
          <w:rFonts w:ascii="Malgun Gothic" w:cs="Malgun Gothic" w:eastAsia="Malgun Gothic" w:hAnsi="Malgun Gothic"/>
          <w:b/>
          <w:bCs/>
          <w:sz w:val="24"/>
          <w:szCs w:val="24"/>
        </w:rPr>
        <w:t xml:space="preserve">방식</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(1) AVN 30-50% </w:t>
      </w:r>
      <w:r>
        <w:rPr>
          <w:rFonts w:ascii="Malgun Gothic" w:cs="Malgun Gothic" w:eastAsia="Malgun Gothic" w:hAnsi="Malgun Gothic"/>
          <w:b w:val="false"/>
          <w:bCs w:val="false"/>
          <w:sz w:val="22"/>
          <w:szCs w:val="22"/>
        </w:rPr>
        <w:t xml:space="preserve">공통</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④</w:t>
      </w:r>
      <w:r>
        <w:rPr>
          <w:rFonts w:ascii="Times New Roman" w:cs="Times New Roman" w:eastAsia="Times New Roman" w:hAnsi="Times New Roman"/>
          <w:b w:val="false"/>
          <w:bCs w:val="false"/>
          <w:sz w:val="22"/>
          <w:szCs w:val="22"/>
        </w:rPr>
        <w:t xml:space="preserve"> displaed </w:t>
      </w:r>
      <w:r>
        <w:rPr>
          <w:rFonts w:ascii="Malgun Gothic" w:cs="Malgun Gothic" w:eastAsia="Malgun Gothic" w:hAnsi="Malgun Gothic"/>
          <w:b w:val="false"/>
          <w:bCs w:val="false"/>
          <w:sz w:val="22"/>
          <w:szCs w:val="22"/>
        </w:rPr>
        <w:t xml:space="preserve">가능성이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높은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것</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AVN, free type</w:t>
      </w:r>
    </w:p>
    <w:p>
      <w:pPr>
        <w:spacing w:after="50"/>
        <w:ind w:left="720"/>
      </w:pPr>
      <w:r>
        <w:rPr>
          <w:rFonts w:ascii="Malgun Gothic" w:cs="Malgun Gothic" w:eastAsia="Malgun Gothic" w:hAnsi="Malgun Gothic"/>
          <w:b w:val="false"/>
          <w:bCs w:val="false"/>
          <w:sz w:val="22"/>
          <w:szCs w:val="22"/>
        </w:rPr>
        <w:t xml:space="preserve">④</w:t>
      </w:r>
      <w:r>
        <w:rPr>
          <w:rFonts w:ascii="Times New Roman" w:cs="Times New Roman" w:eastAsia="Times New Roman" w:hAnsi="Times New Roman"/>
          <w:b w:val="false"/>
          <w:bCs w:val="false"/>
          <w:sz w:val="22"/>
          <w:szCs w:val="22"/>
        </w:rPr>
        <w:t xml:space="preserve"> AVN type</w:t>
      </w:r>
    </w:p>
    <w:p>
      <w:pPr>
        <w:spacing w:after="50"/>
        <w:ind w:left="720"/>
      </w:pPr>
      <w:r>
        <w:rPr>
          <w:rFonts w:ascii="Malgun Gothic" w:cs="Malgun Gothic" w:eastAsia="Malgun Gothic" w:hAnsi="Malgun Gothic"/>
          <w:b w:val="false"/>
          <w:bCs w:val="false"/>
          <w:sz w:val="22"/>
          <w:szCs w:val="22"/>
        </w:rPr>
        <w:t xml:space="preserve">④</w:t>
      </w:r>
      <w:r>
        <w:rPr>
          <w:rFonts w:ascii="Times New Roman" w:cs="Times New Roman" w:eastAsia="Times New Roman" w:hAnsi="Times New Roman"/>
          <w:b w:val="false"/>
          <w:bCs w:val="false"/>
          <w:sz w:val="22"/>
          <w:szCs w:val="22"/>
        </w:rPr>
        <w:t xml:space="preserve"> Bone</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Completion of femoral head</w:t>
      </w:r>
    </w:p>
    <w:p>
      <w:pPr>
        <w:spacing w:after="70"/>
      </w:pPr>
      <w:r>
        <w:rPr>
          <w:rFonts w:ascii="Times New Roman" w:cs="Times New Roman" w:eastAsia="Times New Roman" w:hAnsi="Times New Roman"/>
          <w:b w:val="false"/>
          <w:bCs w:val="false"/>
          <w:sz w:val="22"/>
          <w:szCs w:val="22"/>
        </w:rPr>
        <w:t xml:space="preserve">Smooth surface and most common form, preform preserved</w:t>
      </w:r>
    </w:p>
    <w:p>
      <w:pPr>
        <w:spacing w:after="70"/>
      </w:pPr>
      <w:r>
        <w:rPr>
          <w:rFonts w:ascii="Times New Roman" w:cs="Times New Roman" w:eastAsia="Times New Roman" w:hAnsi="Times New Roman"/>
          <w:b w:val="false"/>
          <w:bCs w:val="false"/>
          <w:sz w:val="22"/>
          <w:szCs w:val="22"/>
        </w:rPr>
        <w:t xml:space="preserve">Fibrous tissue damage is all of the orthopaedic surgeon reports</w:t>
      </w:r>
    </w:p>
    <w:p>
      <w:pPr>
        <w:spacing w:after="70"/>
      </w:pPr>
      <w:r>
        <w:rPr>
          <w:rFonts w:ascii="Times New Roman" w:cs="Times New Roman" w:eastAsia="Times New Roman" w:hAnsi="Times New Roman"/>
          <w:b w:val="false"/>
          <w:bCs w:val="false"/>
          <w:sz w:val="22"/>
          <w:szCs w:val="22"/>
        </w:rPr>
        <w:t xml:space="preserve">Partial development of femoral head</w:t>
      </w:r>
    </w:p>
    <w:p>
      <w:pPr>
        <w:spacing w:after="70"/>
      </w:pPr>
      <w:r>
        <w:rPr>
          <w:rFonts w:ascii="Malgun Gothic" w:cs="Malgun Gothic" w:eastAsia="Malgun Gothic" w:hAnsi="Malgun Gothic"/>
          <w:b w:val="false"/>
          <w:bCs w:val="false"/>
          <w:sz w:val="22"/>
          <w:szCs w:val="22"/>
        </w:rPr>
        <w:t xml:space="preserve">---</w:t>
      </w:r>
    </w:p>
    <w:p>
      <w:pPr>
        <w:pBdr>
          <w:bottom w:val="single" w:color="C00000" w:sz="6" w:space="4"/>
        </w:pBdr>
        <w:spacing w:after="200" w:before="300"/>
      </w:pPr>
      <w:r>
        <w:rPr>
          <w:rFonts w:ascii="Times New Roman" w:cs="Times New Roman" w:eastAsia="Times New Roman" w:hAnsi="Times New Roman"/>
          <w:b/>
          <w:bCs/>
          <w:color w:val="C00000"/>
          <w:sz w:val="28"/>
          <w:szCs w:val="28"/>
        </w:rPr>
        <w:t xml:space="preserve">Kim's Solution</w:t>
      </w:r>
    </w:p>
    <w:p>
      <w:pPr>
        <w:shd w:fill="FFF2CC" w:val="clear"/>
        <w:spacing w:after="60"/>
        <w:ind w:left="360"/>
      </w:pPr>
      <w:r>
        <w:rPr>
          <w:rFonts w:ascii="Malgun Gothic" w:cs="Malgun Gothic" w:eastAsia="Malgun Gothic" w:hAnsi="Malgun Gothic"/>
          <w:b w:val="false"/>
          <w:bCs w:val="false"/>
          <w:sz w:val="22"/>
          <w:szCs w:val="22"/>
        </w:rPr>
        <w:t xml:space="preserve">대퇴골두의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무혈성괴사자가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과정자</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종성</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발생</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가능성의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가장</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높은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치료군</w:t>
      </w:r>
    </w:p>
    <w:p>
      <w:pPr>
        <w:spacing w:after="70"/>
      </w:pPr>
      <w:r>
        <w:rPr>
          <w:rFonts w:ascii="Malgun Gothic" w:cs="Malgun Gothic" w:eastAsia="Malgun Gothic" w:hAnsi="Malgun Gothic"/>
          <w:b w:val="false"/>
          <w:bCs w:val="false"/>
          <w:sz w:val="22"/>
          <w:szCs w:val="22"/>
        </w:rPr>
        <w:t xml:space="preserve">&gt;</w:t>
      </w:r>
    </w:p>
    <w:p>
      <w:pPr>
        <w:shd w:fill="FFF2CC" w:val="clear"/>
        <w:spacing w:after="60"/>
        <w:ind w:left="360"/>
      </w:pPr>
      <w:r>
        <w:rPr>
          <w:rFonts w:ascii="Times New Roman" w:cs="Times New Roman" w:eastAsia="Times New Roman" w:hAnsi="Times New Roman"/>
          <w:b w:val="false"/>
          <w:bCs w:val="false"/>
          <w:sz w:val="22"/>
          <w:szCs w:val="22"/>
        </w:rPr>
        <w:t xml:space="preserve">lateral epiphyseal artery</w:t>
      </w:r>
      <w:r>
        <w:rPr>
          <w:rFonts w:ascii="Malgun Gothic" w:cs="Malgun Gothic" w:eastAsia="Malgun Gothic" w:hAnsi="Malgun Gothic"/>
          <w:b w:val="false"/>
          <w:bCs w:val="false"/>
          <w:sz w:val="22"/>
          <w:szCs w:val="22"/>
        </w:rPr>
        <w:t xml:space="preserve">이다</w:t>
      </w:r>
    </w:p>
    <w:p>
      <w:pPr>
        <w:shd w:fill="FFF2CC" w:val="clear"/>
        <w:spacing w:after="60"/>
        <w:ind w:left="360"/>
      </w:pPr>
      <w:r>
        <w:rPr>
          <w:rFonts w:ascii="Times New Roman" w:cs="Times New Roman" w:eastAsia="Times New Roman" w:hAnsi="Times New Roman"/>
          <w:b w:val="false"/>
          <w:bCs w:val="false"/>
          <w:sz w:val="22"/>
          <w:szCs w:val="22"/>
        </w:rPr>
        <w:t xml:space="preserve">AVN after femur neck fracture</w:t>
      </w:r>
    </w:p>
    <w:p>
      <w:pPr>
        <w:shd w:fill="FFF2CC" w:val="clear"/>
        <w:spacing w:after="60"/>
        <w:ind w:left="360"/>
      </w:pPr>
      <w:r>
        <w:rPr>
          <w:rFonts w:ascii="Times New Roman" w:cs="Times New Roman" w:eastAsia="Times New Roman" w:hAnsi="Times New Roman"/>
          <w:b w:val="false"/>
          <w:bCs w:val="false"/>
          <w:sz w:val="22"/>
          <w:szCs w:val="22"/>
        </w:rPr>
        <w:t xml:space="preserve">1) </w:t>
      </w:r>
      <w:r>
        <w:rPr>
          <w:rFonts w:ascii="Malgun Gothic" w:cs="Malgun Gothic" w:eastAsia="Malgun Gothic" w:hAnsi="Malgun Gothic"/>
          <w:b w:val="false"/>
          <w:bCs w:val="false"/>
          <w:sz w:val="22"/>
          <w:szCs w:val="22"/>
        </w:rPr>
        <w:t xml:space="preserve">가장</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빈도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높</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폭</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신경항</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차혀층</w:t>
      </w:r>
    </w:p>
    <w:p>
      <w:pPr>
        <w:shd w:fill="FFF2CC" w:val="clear"/>
        <w:spacing w:after="60"/>
        <w:ind w:left="360"/>
      </w:pPr>
      <w:r>
        <w:rPr>
          <w:rFonts w:ascii="Times New Roman" w:cs="Times New Roman" w:eastAsia="Times New Roman" w:hAnsi="Times New Roman"/>
          <w:b w:val="false"/>
          <w:bCs w:val="false"/>
          <w:sz w:val="22"/>
          <w:szCs w:val="22"/>
        </w:rPr>
        <w:t xml:space="preserve">2) </w:t>
      </w:r>
      <w:r>
        <w:rPr>
          <w:rFonts w:ascii="Malgun Gothic" w:cs="Malgun Gothic" w:eastAsia="Malgun Gothic" w:hAnsi="Malgun Gothic"/>
          <w:b w:val="false"/>
          <w:bCs w:val="false"/>
          <w:sz w:val="22"/>
          <w:szCs w:val="22"/>
        </w:rPr>
        <w:t xml:space="preserve">초로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혈관이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두</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절로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금격의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동승성으로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심처짜</w:t>
      </w:r>
      <w:r>
        <w:rPr>
          <w:rFonts w:ascii="Times New Roman" w:cs="Times New Roman" w:eastAsia="Times New Roman" w:hAnsi="Times New Roman"/>
          <w:b w:val="false"/>
          <w:bCs w:val="false"/>
          <w:sz w:val="22"/>
          <w:szCs w:val="22"/>
        </w:rPr>
        <w:t xml:space="preserve"> 3&amp;/</w:t>
      </w:r>
      <w:r>
        <w:rPr>
          <w:rFonts w:ascii="Malgun Gothic" w:cs="Malgun Gothic" w:eastAsia="Malgun Gothic" w:hAnsi="Malgun Gothic"/>
          <w:b w:val="false"/>
          <w:bCs w:val="false"/>
          <w:sz w:val="22"/>
          <w:szCs w:val="22"/>
        </w:rPr>
        <w:t xml:space="preserve">시에서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발생되면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w:t>
      </w:r>
      <w:r>
        <w:rPr>
          <w:rFonts w:ascii="Times New Roman" w:cs="Times New Roman" w:eastAsia="Times New Roman" w:hAnsi="Times New Roman"/>
          <w:b w:val="false"/>
          <w:bCs w:val="false"/>
          <w:sz w:val="22"/>
          <w:szCs w:val="22"/>
        </w:rPr>
        <w:t xml:space="preserve"> 1</w:t>
      </w:r>
      <w:r>
        <w:rPr>
          <w:rFonts w:ascii="Malgun Gothic" w:cs="Malgun Gothic" w:eastAsia="Malgun Gothic" w:hAnsi="Malgun Gothic"/>
          <w:b w:val="false"/>
          <w:bCs w:val="false"/>
          <w:sz w:val="22"/>
          <w:szCs w:val="22"/>
        </w:rPr>
        <w:t xml:space="preserve">기</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또는</w:t>
      </w:r>
      <w:r>
        <w:rPr>
          <w:rFonts w:ascii="Times New Roman" w:cs="Times New Roman" w:eastAsia="Times New Roman" w:hAnsi="Times New Roman"/>
          <w:b w:val="false"/>
          <w:bCs w:val="false"/>
          <w:sz w:val="22"/>
          <w:szCs w:val="22"/>
        </w:rPr>
        <w:t xml:space="preserve"> 2</w:t>
      </w:r>
      <w:r>
        <w:rPr>
          <w:rFonts w:ascii="Malgun Gothic" w:cs="Malgun Gothic" w:eastAsia="Malgun Gothic" w:hAnsi="Malgun Gothic"/>
          <w:b w:val="false"/>
          <w:bCs w:val="false"/>
          <w:sz w:val="22"/>
          <w:szCs w:val="22"/>
        </w:rPr>
        <w:t xml:space="preserve">기</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정절자</w:t>
      </w:r>
      <w:r>
        <w:rPr>
          <w:rFonts w:ascii="Times New Roman" w:cs="Times New Roman" w:eastAsia="Times New Roman" w:hAnsi="Times New Roman"/>
          <w:b w:val="false"/>
          <w:bCs w:val="false"/>
          <w:sz w:val="22"/>
          <w:szCs w:val="22"/>
        </w:rPr>
        <w:t xml:space="preserve"> (0</w:t>
      </w:r>
      <w:r>
        <w:rPr>
          <w:rFonts w:ascii="Malgun Gothic" w:cs="Malgun Gothic" w:eastAsia="Malgun Gothic" w:hAnsi="Malgun Gothic"/>
          <w:b w:val="false"/>
          <w:bCs w:val="false"/>
          <w:sz w:val="22"/>
          <w:szCs w:val="22"/>
        </w:rPr>
        <w:t xml:space="preserve">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이상일</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나라니</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차처도를</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중시하시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상조</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사</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지현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시섯</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차</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방선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돋도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연결응</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죽</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있다</w:t>
      </w:r>
    </w:p>
    <w:p>
      <w:pPr>
        <w:spacing w:after="70"/>
      </w:pPr>
      <w:r>
        <w:rPr>
          <w:rFonts w:ascii="Malgun Gothic" w:cs="Malgun Gothic" w:eastAsia="Malgun Gothic" w:hAnsi="Malgun Gothic"/>
          <w:b w:val="false"/>
          <w:bCs w:val="false"/>
          <w:sz w:val="22"/>
          <w:szCs w:val="22"/>
        </w:rPr>
        <w:t xml:space="preserve">---</w:t>
      </w:r>
    </w:p>
    <w:p>
      <w:r>
        <w:br w:type="page"/>
      </w:r>
    </w:p>
    <w:p>
      <w:pPr>
        <w:pBdr>
          <w:bottom w:val="single" w:color="2E75B6" w:sz="6" w:space="4"/>
        </w:pBdr>
        <w:spacing w:after="200" w:before="300"/>
      </w:pPr>
      <w:r>
        <w:rPr>
          <w:rFonts w:ascii="Malgun Gothic" w:cs="Malgun Gothic" w:eastAsia="Malgun Gothic" w:hAnsi="Malgun Gothic"/>
          <w:b/>
          <w:bCs/>
          <w:color w:val="2E75B6"/>
          <w:sz w:val="28"/>
          <w:szCs w:val="28"/>
        </w:rPr>
        <w:t xml:space="preserve">연습문제</w:t>
      </w:r>
    </w:p>
    <w:p>
      <w:pPr>
        <w:shd w:fill="FFF2CC" w:val="clear"/>
        <w:spacing w:after="80" w:before="200"/>
      </w:pPr>
      <w:r>
        <w:rPr>
          <w:rFonts w:ascii="Times New Roman" w:cs="Times New Roman" w:eastAsia="Times New Roman" w:hAnsi="Times New Roman"/>
          <w:b/>
          <w:bCs/>
          <w:sz w:val="22"/>
          <w:szCs w:val="22"/>
        </w:rPr>
        <w:t xml:space="preserve">1. 11</w:t>
      </w:r>
      <w:r>
        <w:rPr>
          <w:rFonts w:ascii="Malgun Gothic" w:cs="Malgun Gothic" w:eastAsia="Malgun Gothic" w:hAnsi="Malgun Gothic"/>
          <w:b/>
          <w:bCs/>
          <w:sz w:val="22"/>
          <w:szCs w:val="22"/>
        </w:rPr>
        <w:t xml:space="preserve">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여아가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다음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같은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나타났다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진단으로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맞는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것은</w:t>
      </w:r>
      <w:r>
        <w:rPr>
          <w:rFonts w:ascii="Times New Roman" w:cs="Times New Roman" w:eastAsia="Times New Roman" w:hAnsi="Times New Roman"/>
          <w:b/>
          <w:bCs/>
          <w:sz w:val="22"/>
          <w:szCs w:val="22"/>
        </w:rPr>
        <w:t xml:space="preserve">? 08B</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Lateral femoral circumflex artery</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Obturator artery</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Ligamentum teres artery</w:t>
      </w:r>
    </w:p>
    <w:p>
      <w:pPr>
        <w:spacing w:after="50"/>
        <w:ind w:left="720"/>
      </w:pPr>
      <w:r>
        <w:rPr>
          <w:rFonts w:ascii="Malgun Gothic" w:cs="Malgun Gothic" w:eastAsia="Malgun Gothic" w:hAnsi="Malgun Gothic"/>
          <w:b w:val="false"/>
          <w:bCs w:val="false"/>
          <w:sz w:val="22"/>
          <w:szCs w:val="22"/>
        </w:rPr>
        <w:t xml:space="preserve">④</w:t>
      </w:r>
      <w:r>
        <w:rPr>
          <w:rFonts w:ascii="Times New Roman" w:cs="Times New Roman" w:eastAsia="Times New Roman" w:hAnsi="Times New Roman"/>
          <w:b w:val="false"/>
          <w:bCs w:val="false"/>
          <w:sz w:val="22"/>
          <w:szCs w:val="22"/>
        </w:rPr>
        <w:t xml:space="preserve"> Lateral epiphyseal artery</w:t>
      </w:r>
    </w:p>
    <w:p>
      <w:pPr>
        <w:spacing w:after="50"/>
        <w:ind w:left="720"/>
      </w:pPr>
      <w:r>
        <w:rPr>
          <w:rFonts w:ascii="Malgun Gothic" w:cs="Malgun Gothic" w:eastAsia="Malgun Gothic" w:hAnsi="Malgun Gothic"/>
          <w:b w:val="false"/>
          <w:bCs w:val="false"/>
          <w:sz w:val="22"/>
          <w:szCs w:val="22"/>
        </w:rPr>
        <w:t xml:space="preserve">⑤</w:t>
      </w:r>
      <w:r>
        <w:rPr>
          <w:rFonts w:ascii="Times New Roman" w:cs="Times New Roman" w:eastAsia="Times New Roman" w:hAnsi="Times New Roman"/>
          <w:b w:val="false"/>
          <w:bCs w:val="false"/>
          <w:sz w:val="22"/>
          <w:szCs w:val="22"/>
        </w:rPr>
        <w:t xml:space="preserve"> Metaphyseal artery</w:t>
      </w:r>
    </w:p>
    <w:p>
      <w:pPr>
        <w:spacing w:after="120" w:before="60"/>
      </w:pPr>
      <w:r>
        <w:rPr>
          <w:rFonts w:ascii="Malgun Gothic" w:cs="Malgun Gothic" w:eastAsia="Malgun Gothic" w:hAnsi="Malgun Gothic"/>
          <w:b/>
          <w:bCs/>
          <w:color w:val="C00000"/>
          <w:sz w:val="22"/>
          <w:szCs w:val="22"/>
        </w:rPr>
        <w:t xml:space="preserve">답: ④</w:t>
      </w:r>
    </w:p>
    <w:p>
      <w:pPr>
        <w:shd w:fill="FFF2CC" w:val="clear"/>
        <w:spacing w:after="80" w:before="200"/>
      </w:pPr>
      <w:r>
        <w:rPr>
          <w:rFonts w:ascii="Times New Roman" w:cs="Times New Roman" w:eastAsia="Times New Roman" w:hAnsi="Times New Roman"/>
          <w:b/>
          <w:bCs/>
          <w:sz w:val="22"/>
          <w:szCs w:val="22"/>
        </w:rPr>
        <w:t xml:space="preserve">2. 2</w:t>
      </w:r>
      <w:r>
        <w:rPr>
          <w:rFonts w:ascii="Malgun Gothic" w:cs="Malgun Gothic" w:eastAsia="Malgun Gothic" w:hAnsi="Malgun Gothic"/>
          <w:b/>
          <w:bCs/>
          <w:sz w:val="22"/>
          <w:szCs w:val="22"/>
        </w:rPr>
        <w:t xml:space="preserve">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여</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대퇴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대해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지료은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있는</w:t>
      </w:r>
      <w:r>
        <w:rPr>
          <w:rFonts w:ascii="Times New Roman" w:cs="Times New Roman" w:eastAsia="Times New Roman" w:hAnsi="Times New Roman"/>
          <w:b/>
          <w:bCs/>
          <w:sz w:val="22"/>
          <w:szCs w:val="22"/>
        </w:rPr>
        <w:t xml:space="preserve"> 12</w:t>
      </w:r>
      <w:r>
        <w:rPr>
          <w:rFonts w:ascii="Malgun Gothic" w:cs="Malgun Gothic" w:eastAsia="Malgun Gothic" w:hAnsi="Malgun Gothic"/>
          <w:b/>
          <w:bCs/>
          <w:sz w:val="22"/>
          <w:szCs w:val="22"/>
        </w:rPr>
        <w:t xml:space="preserve">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나이에재</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과정의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고려점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이연</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대뭄우의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무혈성괴사</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관련되어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연중</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발생을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가능</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높은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현관은</w:t>
      </w:r>
      <w:r>
        <w:rPr>
          <w:rFonts w:ascii="Times New Roman" w:cs="Times New Roman" w:eastAsia="Times New Roman" w:hAnsi="Times New Roman"/>
          <w:b/>
          <w:bCs/>
          <w:sz w:val="22"/>
          <w:szCs w:val="22"/>
        </w:rPr>
        <w:t xml:space="preserve"> 17B/14B </w:t>
      </w:r>
      <w:r>
        <w:rPr>
          <w:rFonts w:ascii="Malgun Gothic" w:cs="Malgun Gothic" w:eastAsia="Malgun Gothic" w:hAnsi="Malgun Gothic"/>
          <w:b/>
          <w:bCs/>
          <w:sz w:val="22"/>
          <w:szCs w:val="22"/>
        </w:rPr>
        <w:t xml:space="preserve">중</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이완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족</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대퇴골</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연장증</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족</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대퇴골</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골단</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유양증</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대정자</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골단</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유양증</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근력</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대퇴골</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의법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정정증</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미수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신선정정증</w:t>
      </w:r>
    </w:p>
    <w:p>
      <w:pPr>
        <w:spacing w:after="120" w:before="60"/>
      </w:pPr>
      <w:r>
        <w:rPr>
          <w:rFonts w:ascii="Malgun Gothic" w:cs="Malgun Gothic" w:eastAsia="Malgun Gothic" w:hAnsi="Malgun Gothic"/>
          <w:b/>
          <w:bCs/>
          <w:color w:val="C00000"/>
          <w:sz w:val="22"/>
          <w:szCs w:val="22"/>
        </w:rPr>
        <w:t xml:space="preserve">답: ④</w:t>
      </w:r>
    </w:p>
    <w:p>
      <w:pPr>
        <w:shd w:fill="FFF2CC" w:val="clear"/>
        <w:spacing w:after="80" w:before="200"/>
      </w:pPr>
      <w:r>
        <w:rPr>
          <w:rFonts w:ascii="Times New Roman" w:cs="Times New Roman" w:eastAsia="Times New Roman" w:hAnsi="Times New Roman"/>
          <w:b/>
          <w:bCs/>
          <w:sz w:val="22"/>
          <w:szCs w:val="22"/>
        </w:rPr>
        <w:t xml:space="preserve">3. 11</w:t>
      </w:r>
      <w:r>
        <w:rPr>
          <w:rFonts w:ascii="Malgun Gothic" w:cs="Malgun Gothic" w:eastAsia="Malgun Gothic" w:hAnsi="Malgun Gothic"/>
          <w:b/>
          <w:bCs/>
          <w:sz w:val="22"/>
          <w:szCs w:val="22"/>
        </w:rPr>
        <w:t xml:space="preserve">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여아가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다음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같은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나타났다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진단으로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맞는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것은</w:t>
      </w:r>
      <w:r>
        <w:rPr>
          <w:rFonts w:ascii="Times New Roman" w:cs="Times New Roman" w:eastAsia="Times New Roman" w:hAnsi="Times New Roman"/>
          <w:b/>
          <w:bCs/>
          <w:sz w:val="22"/>
          <w:szCs w:val="22"/>
        </w:rPr>
        <w:t xml:space="preserve">? 06B</w:t>
      </w:r>
    </w:p>
    <w:p>
      <w:pPr>
        <w:spacing w:after="60"/>
        <w:ind w:left="360" w:hanging="18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처음</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치료</w:t>
      </w:r>
      <w:r>
        <w:rPr>
          <w:rFonts w:ascii="Times New Roman" w:cs="Times New Roman" w:eastAsia="Times New Roman" w:hAnsi="Times New Roman"/>
          <w:b w:val="false"/>
          <w:bCs w:val="false"/>
          <w:sz w:val="22"/>
          <w:szCs w:val="22"/>
        </w:rPr>
        <w:t xml:space="preserve">: Femur neck type II Fx.</w:t>
      </w:r>
    </w:p>
    <w:p>
      <w:pPr>
        <w:spacing w:after="60"/>
        <w:ind w:left="360" w:hanging="180"/>
      </w:pPr>
      <w:r>
        <w:rPr>
          <w:rFonts w:ascii="Malgun Gothic" w:cs="Malgun Gothic" w:eastAsia="Malgun Gothic" w:hAnsi="Malgun Gothic"/>
          <w:b w:val="false"/>
          <w:bCs w:val="false"/>
          <w:sz w:val="22"/>
          <w:szCs w:val="22"/>
        </w:rPr>
        <w:t xml:space="preserve">•</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요청</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노도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차</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자치기</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Small child</w:t>
      </w:r>
      <w:r>
        <w:rPr>
          <w:rFonts w:ascii="Malgun Gothic" w:cs="Malgun Gothic" w:eastAsia="Malgun Gothic" w:hAnsi="Malgun Gothic"/>
          <w:b w:val="false"/>
          <w:bCs w:val="false"/>
          <w:sz w:val="22"/>
          <w:szCs w:val="22"/>
        </w:rPr>
        <w:t xml:space="preserve">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경우</w:t>
      </w:r>
      <w:r>
        <w:rPr>
          <w:rFonts w:ascii="Times New Roman" w:cs="Times New Roman" w:eastAsia="Times New Roman" w:hAnsi="Times New Roman"/>
          <w:b w:val="false"/>
          <w:bCs w:val="false"/>
          <w:sz w:val="22"/>
          <w:szCs w:val="22"/>
        </w:rPr>
        <w:t xml:space="preserve"> ptin</w:t>
      </w:r>
      <w:r>
        <w:rPr>
          <w:rFonts w:ascii="Malgun Gothic" w:cs="Malgun Gothic" w:eastAsia="Malgun Gothic" w:hAnsi="Malgun Gothic"/>
          <w:b w:val="false"/>
          <w:bCs w:val="false"/>
          <w:sz w:val="22"/>
          <w:szCs w:val="22"/>
        </w:rPr>
        <w:t xml:space="preserve">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고라셋</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홍층합고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가능칠</w:t>
      </w:r>
      <w:r>
        <w:rPr>
          <w:rFonts w:ascii="Times New Roman" w:cs="Times New Roman" w:eastAsia="Times New Roman" w:hAnsi="Times New Roman"/>
          <w:b w:val="false"/>
          <w:bCs w:val="false"/>
          <w:sz w:val="22"/>
          <w:szCs w:val="22"/>
        </w:rPr>
        <w:t xml:space="preserve"> physts</w:t>
      </w:r>
      <w:r>
        <w:rPr>
          <w:rFonts w:ascii="Malgun Gothic" w:cs="Malgun Gothic" w:eastAsia="Malgun Gothic" w:hAnsi="Malgun Gothic"/>
          <w:b w:val="false"/>
          <w:bCs w:val="false"/>
          <w:sz w:val="22"/>
          <w:szCs w:val="22"/>
        </w:rPr>
        <w:t xml:space="preserve">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놓팍차시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원렴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고정정합다</w:t>
      </w:r>
    </w:p>
    <w:p>
      <w:pPr>
        <w:shd w:fill="FFF2CC" w:val="clear"/>
        <w:spacing w:after="80" w:before="200"/>
      </w:pPr>
      <w:r>
        <w:rPr>
          <w:rFonts w:ascii="Times New Roman" w:cs="Times New Roman" w:eastAsia="Times New Roman" w:hAnsi="Times New Roman"/>
          <w:b/>
          <w:bCs/>
          <w:sz w:val="22"/>
          <w:szCs w:val="22"/>
        </w:rPr>
        <w:t xml:space="preserve">4. 1-11</w:t>
      </w:r>
      <w:r>
        <w:rPr>
          <w:rFonts w:ascii="Malgun Gothic" w:cs="Malgun Gothic" w:eastAsia="Malgun Gothic" w:hAnsi="Malgun Gothic"/>
          <w:b/>
          <w:bCs/>
          <w:sz w:val="22"/>
          <w:szCs w:val="22"/>
        </w:rPr>
        <w:t xml:space="preserve">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여아가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다음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같은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나타났다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진단으로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맞는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것은</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지금</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부위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치료가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결순인서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차정은</w:t>
      </w:r>
      <w:r>
        <w:rPr>
          <w:rFonts w:ascii="Times New Roman" w:cs="Times New Roman" w:eastAsia="Times New Roman" w:hAnsi="Times New Roman"/>
          <w:b w:val="false"/>
          <w:bCs w:val="false"/>
          <w:sz w:val="22"/>
          <w:szCs w:val="22"/>
        </w:rPr>
        <w:t xml:space="preserve"> 37</w:t>
      </w:r>
      <w:r>
        <w:rPr>
          <w:rFonts w:ascii="Malgun Gothic" w:cs="Malgun Gothic" w:eastAsia="Malgun Gothic" w:hAnsi="Malgun Gothic"/>
          <w:b w:val="false"/>
          <w:bCs w:val="false"/>
          <w:sz w:val="22"/>
          <w:szCs w:val="22"/>
        </w:rPr>
        <w:t xml:space="preserve">층은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딱</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추치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관금</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충</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제거한다</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즉각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제거차고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고중상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서고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서행한다</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내고정정을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저차하고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보조기를</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착용한다</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내고정정을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저차하고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움중이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없이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해시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피로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권임이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뭇</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차정은</w:t>
      </w:r>
      <w:r>
        <w:rPr>
          <w:rFonts w:ascii="Times New Roman" w:cs="Times New Roman" w:eastAsia="Times New Roman" w:hAnsi="Times New Roman"/>
          <w:b w:val="false"/>
          <w:bCs w:val="false"/>
          <w:sz w:val="22"/>
          <w:szCs w:val="22"/>
        </w:rPr>
        <w:t xml:space="preserve"> 6</w:t>
      </w:r>
      <w:r>
        <w:rPr>
          <w:rFonts w:ascii="Malgun Gothic" w:cs="Malgun Gothic" w:eastAsia="Malgun Gothic" w:hAnsi="Malgun Gothic"/>
          <w:b w:val="false"/>
          <w:bCs w:val="false"/>
          <w:sz w:val="22"/>
          <w:szCs w:val="22"/>
        </w:rPr>
        <w:t xml:space="preserve">개월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제충</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부장</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시거치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앓는다</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결공족은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시행한다</w:t>
      </w:r>
    </w:p>
    <w:p>
      <w:pPr>
        <w:spacing w:after="120" w:before="60"/>
      </w:pPr>
      <w:r>
        <w:rPr>
          <w:rFonts w:ascii="Malgun Gothic" w:cs="Malgun Gothic" w:eastAsia="Malgun Gothic" w:hAnsi="Malgun Gothic"/>
          <w:b/>
          <w:bCs/>
          <w:color w:val="C00000"/>
          <w:sz w:val="22"/>
          <w:szCs w:val="22"/>
        </w:rPr>
        <w:t xml:space="preserve">답: ③</w:t>
      </w:r>
    </w:p>
    <w:p>
      <w:pPr>
        <w:shd w:fill="FFF2CC" w:val="clear"/>
        <w:spacing w:after="80" w:before="200"/>
      </w:pPr>
      <w:r>
        <w:rPr>
          <w:rFonts w:ascii="Times New Roman" w:cs="Times New Roman" w:eastAsia="Times New Roman" w:hAnsi="Times New Roman"/>
          <w:b/>
          <w:bCs/>
          <w:sz w:val="22"/>
          <w:szCs w:val="22"/>
        </w:rPr>
        <w:t xml:space="preserve">5. 11</w:t>
      </w:r>
      <w:r>
        <w:rPr>
          <w:rFonts w:ascii="Malgun Gothic" w:cs="Malgun Gothic" w:eastAsia="Malgun Gothic" w:hAnsi="Malgun Gothic"/>
          <w:b/>
          <w:bCs/>
          <w:sz w:val="22"/>
          <w:szCs w:val="22"/>
        </w:rPr>
        <w:t xml:space="preserve">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소아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나정의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내정위철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다음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같은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골절로</w:t>
      </w:r>
      <w:r>
        <w:rPr>
          <w:rFonts w:ascii="Times New Roman" w:cs="Times New Roman" w:eastAsia="Times New Roman" w:hAnsi="Times New Roman"/>
          <w:b/>
          <w:bCs/>
          <w:sz w:val="22"/>
          <w:szCs w:val="22"/>
        </w:rPr>
        <w:t xml:space="preserve">. A </w:t>
      </w:r>
      <w:r>
        <w:rPr>
          <w:rFonts w:ascii="Malgun Gothic" w:cs="Malgun Gothic" w:eastAsia="Malgun Gothic" w:hAnsi="Malgun Gothic"/>
          <w:b/>
          <w:bCs/>
          <w:sz w:val="22"/>
          <w:szCs w:val="22"/>
        </w:rPr>
        <w:t xml:space="preserve">관정적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정성</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및</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내조적증</w:t>
      </w:r>
      <w:r>
        <w:rPr>
          <w:rFonts w:ascii="Times New Roman" w:cs="Times New Roman" w:eastAsia="Times New Roman" w:hAnsi="Times New Roman"/>
          <w:b/>
          <w:bCs/>
          <w:sz w:val="22"/>
          <w:szCs w:val="22"/>
        </w:rPr>
        <w:t xml:space="preserve"> (B) </w:t>
      </w:r>
      <w:r>
        <w:rPr>
          <w:rFonts w:ascii="Malgun Gothic" w:cs="Malgun Gothic" w:eastAsia="Malgun Gothic" w:hAnsi="Malgun Gothic"/>
          <w:b/>
          <w:bCs/>
          <w:sz w:val="22"/>
          <w:szCs w:val="22"/>
        </w:rPr>
        <w:t xml:space="preserve">사함될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자수적인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풍</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추이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잔정인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관련되겠다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다음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방상신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자전을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모고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분호의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표적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소원으로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불은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것은</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displacements</w:t>
      </w:r>
      <w:r>
        <w:rPr>
          <w:rFonts w:ascii="Malgun Gothic" w:cs="Malgun Gothic" w:eastAsia="Malgun Gothic" w:hAnsi="Malgun Gothic"/>
          <w:b w:val="false"/>
          <w:bCs w:val="false"/>
          <w:sz w:val="22"/>
          <w:szCs w:val="22"/>
        </w:rPr>
        <w:t xml:space="preserve">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정도가</w:t>
      </w:r>
      <w:r>
        <w:rPr>
          <w:rFonts w:ascii="Times New Roman" w:cs="Times New Roman" w:eastAsia="Times New Roman" w:hAnsi="Times New Roman"/>
          <w:b w:val="false"/>
          <w:bCs w:val="false"/>
          <w:sz w:val="22"/>
          <w:szCs w:val="22"/>
        </w:rPr>
        <w:t xml:space="preserve"> AVN</w:t>
      </w:r>
      <w:r>
        <w:rPr>
          <w:rFonts w:ascii="Malgun Gothic" w:cs="Malgun Gothic" w:eastAsia="Malgun Gothic" w:hAnsi="Malgun Gothic"/>
          <w:b w:val="false"/>
          <w:bCs w:val="false"/>
          <w:sz w:val="22"/>
          <w:szCs w:val="22"/>
        </w:rPr>
        <w:t xml:space="preserve">에</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자전적인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영향이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가지던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않는다</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모든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경중에</w:t>
      </w:r>
      <w:r>
        <w:rPr>
          <w:rFonts w:ascii="Times New Roman" w:cs="Times New Roman" w:eastAsia="Times New Roman" w:hAnsi="Times New Roman"/>
          <w:b w:val="false"/>
          <w:bCs w:val="false"/>
          <w:sz w:val="22"/>
          <w:szCs w:val="22"/>
        </w:rPr>
        <w:t xml:space="preserve"> internal fixation </w:t>
      </w:r>
      <w:r>
        <w:rPr>
          <w:rFonts w:ascii="Malgun Gothic" w:cs="Malgun Gothic" w:eastAsia="Malgun Gothic" w:hAnsi="Malgun Gothic"/>
          <w:b w:val="false"/>
          <w:bCs w:val="false"/>
          <w:sz w:val="22"/>
          <w:szCs w:val="22"/>
        </w:rPr>
        <w:t xml:space="preserve">한다</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closed reduction</w:t>
      </w:r>
      <w:r>
        <w:rPr>
          <w:rFonts w:ascii="Malgun Gothic" w:cs="Malgun Gothic" w:eastAsia="Malgun Gothic" w:hAnsi="Malgun Gothic"/>
          <w:b w:val="false"/>
          <w:bCs w:val="false"/>
          <w:sz w:val="22"/>
          <w:szCs w:val="22"/>
        </w:rPr>
        <w:t xml:space="preserve">만</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하고</w:t>
      </w:r>
      <w:r>
        <w:rPr>
          <w:rFonts w:ascii="Times New Roman" w:cs="Times New Roman" w:eastAsia="Times New Roman" w:hAnsi="Times New Roman"/>
          <w:b w:val="false"/>
          <w:bCs w:val="false"/>
          <w:sz w:val="22"/>
          <w:szCs w:val="22"/>
        </w:rPr>
        <w:t xml:space="preserve"> 1/F </w:t>
      </w:r>
      <w:r>
        <w:rPr>
          <w:rFonts w:ascii="Malgun Gothic" w:cs="Malgun Gothic" w:eastAsia="Malgun Gothic" w:hAnsi="Malgun Gothic"/>
          <w:b w:val="false"/>
          <w:bCs w:val="false"/>
          <w:sz w:val="22"/>
          <w:szCs w:val="22"/>
        </w:rPr>
        <w:t xml:space="preserve">싱댓</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정정응에</w:t>
      </w:r>
      <w:r>
        <w:rPr>
          <w:rFonts w:ascii="Times New Roman" w:cs="Times New Roman" w:eastAsia="Times New Roman" w:hAnsi="Times New Roman"/>
          <w:b w:val="false"/>
          <w:bCs w:val="false"/>
          <w:sz w:val="22"/>
          <w:szCs w:val="22"/>
        </w:rPr>
        <w:t xml:space="preserve"> coxa vara deformity</w:t>
      </w:r>
      <w:r>
        <w:rPr>
          <w:rFonts w:ascii="Malgun Gothic" w:cs="Malgun Gothic" w:eastAsia="Malgun Gothic" w:hAnsi="Malgun Gothic"/>
          <w:b w:val="false"/>
          <w:bCs w:val="false"/>
          <w:sz w:val="22"/>
          <w:szCs w:val="22"/>
        </w:rPr>
        <w:t xml:space="preserve">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온다</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고초상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지로체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면온도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고정회떤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블구딤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위림이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크다</w:t>
      </w:r>
    </w:p>
    <w:p>
      <w:pPr>
        <w:spacing w:after="50"/>
        <w:ind w:left="720"/>
      </w:pPr>
      <w:r>
        <w:rPr>
          <w:rFonts w:ascii="Malgun Gothic" w:cs="Malgun Gothic" w:eastAsia="Malgun Gothic" w:hAnsi="Malgun Gothic"/>
          <w:b w:val="false"/>
          <w:bCs w:val="false"/>
          <w:sz w:val="22"/>
          <w:szCs w:val="22"/>
        </w:rPr>
        <w:t xml:space="preserve">⑤</w:t>
      </w:r>
      <w:r>
        <w:rPr>
          <w:rFonts w:ascii="Times New Roman" w:cs="Times New Roman" w:eastAsia="Times New Roman" w:hAnsi="Times New Roman"/>
          <w:b w:val="false"/>
          <w:bCs w:val="false"/>
          <w:sz w:val="22"/>
          <w:szCs w:val="22"/>
        </w:rPr>
        <w:t xml:space="preserve"> Adult</w:t>
      </w:r>
      <w:r>
        <w:rPr>
          <w:rFonts w:ascii="Malgun Gothic" w:cs="Malgun Gothic" w:eastAsia="Malgun Gothic" w:hAnsi="Malgun Gothic"/>
          <w:b w:val="false"/>
          <w:bCs w:val="false"/>
          <w:sz w:val="22"/>
          <w:szCs w:val="22"/>
        </w:rPr>
        <w:t xml:space="preserve">의</w:t>
      </w:r>
      <w:r>
        <w:rPr>
          <w:rFonts w:ascii="Times New Roman" w:cs="Times New Roman" w:eastAsia="Times New Roman" w:hAnsi="Times New Roman"/>
          <w:b w:val="false"/>
          <w:bCs w:val="false"/>
          <w:sz w:val="22"/>
          <w:szCs w:val="22"/>
        </w:rPr>
        <w:t xml:space="preserve"> base of neck </w:t>
      </w:r>
      <w:r>
        <w:rPr>
          <w:rFonts w:ascii="Malgun Gothic" w:cs="Malgun Gothic" w:eastAsia="Malgun Gothic" w:hAnsi="Malgun Gothic"/>
          <w:b w:val="false"/>
          <w:bCs w:val="false"/>
          <w:sz w:val="22"/>
          <w:szCs w:val="22"/>
        </w:rPr>
        <w:t xml:space="preserve">이다</w:t>
      </w:r>
    </w:p>
    <w:p>
      <w:pPr>
        <w:spacing w:after="120" w:before="60"/>
      </w:pPr>
      <w:r>
        <w:rPr>
          <w:rFonts w:ascii="Malgun Gothic" w:cs="Malgun Gothic" w:eastAsia="Malgun Gothic" w:hAnsi="Malgun Gothic"/>
          <w:b/>
          <w:bCs/>
          <w:color w:val="C00000"/>
          <w:sz w:val="22"/>
          <w:szCs w:val="22"/>
        </w:rPr>
        <w:t xml:space="preserve">답: ①</w:t>
      </w:r>
    </w:p>
    <w:p>
      <w:pPr>
        <w:shd w:fill="FFF2CC" w:val="clear"/>
        <w:spacing w:after="80" w:before="200"/>
      </w:pPr>
      <w:r>
        <w:rPr>
          <w:rFonts w:ascii="Times New Roman" w:cs="Times New Roman" w:eastAsia="Times New Roman" w:hAnsi="Times New Roman"/>
          <w:b/>
          <w:bCs/>
          <w:sz w:val="22"/>
          <w:szCs w:val="22"/>
        </w:rPr>
        <w:t xml:space="preserve">6. </w:t>
      </w:r>
      <w:r>
        <w:rPr>
          <w:rFonts w:ascii="Malgun Gothic" w:cs="Malgun Gothic" w:eastAsia="Malgun Gothic" w:hAnsi="Malgun Gothic"/>
          <w:b/>
          <w:bCs/>
          <w:sz w:val="22"/>
          <w:szCs w:val="22"/>
        </w:rPr>
        <w:t xml:space="preserve">다음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당은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방사성</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상에서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보이는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대퇴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정정</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유정에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대한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설명</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중</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옳린</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것은</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Ingram and Bachynski classification type </w:t>
      </w:r>
      <w:r>
        <w:rPr>
          <w:rFonts w:ascii="Malgun Gothic" w:cs="Malgun Gothic" w:eastAsia="Malgun Gothic" w:hAnsi="Malgun Gothic"/>
          <w:b w:val="false"/>
          <w:bCs w:val="false"/>
          <w:sz w:val="22"/>
          <w:szCs w:val="22"/>
        </w:rPr>
        <w:t xml:space="preserve">이다다</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displacemet</w:t>
      </w:r>
      <w:r>
        <w:rPr>
          <w:rFonts w:ascii="Malgun Gothic" w:cs="Malgun Gothic" w:eastAsia="Malgun Gothic" w:hAnsi="Malgun Gothic"/>
          <w:b w:val="false"/>
          <w:bCs w:val="false"/>
          <w:sz w:val="22"/>
          <w:szCs w:val="22"/>
        </w:rPr>
        <w:t xml:space="preserve">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정도가</w:t>
      </w:r>
      <w:r>
        <w:rPr>
          <w:rFonts w:ascii="Times New Roman" w:cs="Times New Roman" w:eastAsia="Times New Roman" w:hAnsi="Times New Roman"/>
          <w:b w:val="false"/>
          <w:bCs w:val="false"/>
          <w:sz w:val="22"/>
          <w:szCs w:val="22"/>
        </w:rPr>
        <w:t xml:space="preserve"> AVN</w:t>
      </w:r>
      <w:r>
        <w:rPr>
          <w:rFonts w:ascii="Malgun Gothic" w:cs="Malgun Gothic" w:eastAsia="Malgun Gothic" w:hAnsi="Malgun Gothic"/>
          <w:b w:val="false"/>
          <w:bCs w:val="false"/>
          <w:sz w:val="22"/>
          <w:szCs w:val="22"/>
        </w:rPr>
        <w:t xml:space="preserve">에</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자전적인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영향이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가지던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않는다</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거의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대부분</w:t>
      </w:r>
      <w:r>
        <w:rPr>
          <w:rFonts w:ascii="Times New Roman" w:cs="Times New Roman" w:eastAsia="Times New Roman" w:hAnsi="Times New Roman"/>
          <w:b w:val="false"/>
          <w:bCs w:val="false"/>
          <w:sz w:val="22"/>
          <w:szCs w:val="22"/>
        </w:rPr>
        <w:t xml:space="preserve"> closed reduction</w:t>
      </w:r>
      <w:r>
        <w:rPr>
          <w:rFonts w:ascii="Malgun Gothic" w:cs="Malgun Gothic" w:eastAsia="Malgun Gothic" w:hAnsi="Malgun Gothic"/>
          <w:b w:val="false"/>
          <w:bCs w:val="false"/>
          <w:sz w:val="22"/>
          <w:szCs w:val="22"/>
        </w:rPr>
        <w:t xml:space="preserve">과</w:t>
      </w:r>
      <w:r>
        <w:rPr>
          <w:rFonts w:ascii="Times New Roman" w:cs="Times New Roman" w:eastAsia="Times New Roman" w:hAnsi="Times New Roman"/>
          <w:b w:val="false"/>
          <w:bCs w:val="false"/>
          <w:sz w:val="22"/>
          <w:szCs w:val="22"/>
        </w:rPr>
        <w:t xml:space="preserve"> 1/F </w:t>
      </w:r>
      <w:r>
        <w:rPr>
          <w:rFonts w:ascii="Malgun Gothic" w:cs="Malgun Gothic" w:eastAsia="Malgun Gothic" w:hAnsi="Malgun Gothic"/>
          <w:b w:val="false"/>
          <w:bCs w:val="false"/>
          <w:sz w:val="22"/>
          <w:szCs w:val="22"/>
        </w:rPr>
        <w:t xml:space="preserve">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한다</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가진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제족가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없</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온다</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골족이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우형적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과사의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빈도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골절</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앙증</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증</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가능</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않다</w:t>
      </w:r>
    </w:p>
    <w:p>
      <w:pPr>
        <w:spacing w:after="120" w:before="60"/>
      </w:pPr>
      <w:r>
        <w:rPr>
          <w:rFonts w:ascii="Malgun Gothic" w:cs="Malgun Gothic" w:eastAsia="Malgun Gothic" w:hAnsi="Malgun Gothic"/>
          <w:b/>
          <w:bCs/>
          <w:color w:val="C00000"/>
          <w:sz w:val="22"/>
          <w:szCs w:val="22"/>
        </w:rPr>
        <w:t xml:space="preserve">답: ②</w:t>
      </w:r>
    </w:p>
    <w:p>
      <w:pPr>
        <w:shd w:fill="FFF2CC" w:val="clear"/>
        <w:spacing w:after="80" w:before="200"/>
      </w:pPr>
      <w:r>
        <w:rPr>
          <w:rFonts w:ascii="Times New Roman" w:cs="Times New Roman" w:eastAsia="Times New Roman" w:hAnsi="Times New Roman"/>
          <w:b/>
          <w:bCs/>
          <w:sz w:val="22"/>
          <w:szCs w:val="22"/>
        </w:rPr>
        <w:t xml:space="preserve">7. 2</w:t>
      </w:r>
      <w:r>
        <w:rPr>
          <w:rFonts w:ascii="Malgun Gothic" w:cs="Malgun Gothic" w:eastAsia="Malgun Gothic" w:hAnsi="Malgun Gothic"/>
          <w:b/>
          <w:bCs/>
          <w:sz w:val="22"/>
          <w:szCs w:val="22"/>
        </w:rPr>
        <w:t xml:space="preserve">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남아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나정의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방정한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우측</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고관절</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증좌를</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내토하였다</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다음</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방상신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자전을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모고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분호의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표적</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소원으로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불은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것은</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Type I - hip spica cast</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Type I - CRIF</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Type II - CRIF</w:t>
      </w:r>
    </w:p>
    <w:p>
      <w:pPr>
        <w:spacing w:after="50"/>
        <w:ind w:left="720"/>
      </w:pPr>
      <w:r>
        <w:rPr>
          <w:rFonts w:ascii="Malgun Gothic" w:cs="Malgun Gothic" w:eastAsia="Malgun Gothic" w:hAnsi="Malgun Gothic"/>
          <w:b w:val="false"/>
          <w:bCs w:val="false"/>
          <w:sz w:val="22"/>
          <w:szCs w:val="22"/>
        </w:rPr>
        <w:t xml:space="preserve">④</w:t>
      </w:r>
      <w:r>
        <w:rPr>
          <w:rFonts w:ascii="Times New Roman" w:cs="Times New Roman" w:eastAsia="Times New Roman" w:hAnsi="Times New Roman"/>
          <w:b w:val="false"/>
          <w:bCs w:val="false"/>
          <w:sz w:val="22"/>
          <w:szCs w:val="22"/>
        </w:rPr>
        <w:t xml:space="preserve"> Type II - hip spica cast</w:t>
      </w:r>
    </w:p>
    <w:p>
      <w:pPr>
        <w:spacing w:after="50"/>
        <w:ind w:left="720"/>
      </w:pPr>
      <w:r>
        <w:rPr>
          <w:rFonts w:ascii="Malgun Gothic" w:cs="Malgun Gothic" w:eastAsia="Malgun Gothic" w:hAnsi="Malgun Gothic"/>
          <w:b w:val="false"/>
          <w:bCs w:val="false"/>
          <w:sz w:val="22"/>
          <w:szCs w:val="22"/>
        </w:rPr>
        <w:t xml:space="preserve">⑤</w:t>
      </w:r>
      <w:r>
        <w:rPr>
          <w:rFonts w:ascii="Times New Roman" w:cs="Times New Roman" w:eastAsia="Times New Roman" w:hAnsi="Times New Roman"/>
          <w:b w:val="false"/>
          <w:bCs w:val="false"/>
          <w:sz w:val="22"/>
          <w:szCs w:val="22"/>
        </w:rPr>
        <w:t xml:space="preserve"> Type IV - skeletal traction</w:t>
      </w:r>
    </w:p>
    <w:p>
      <w:pPr>
        <w:spacing w:after="120" w:before="60"/>
      </w:pPr>
      <w:r>
        <w:rPr>
          <w:rFonts w:ascii="Malgun Gothic" w:cs="Malgun Gothic" w:eastAsia="Malgun Gothic" w:hAnsi="Malgun Gothic"/>
          <w:b/>
          <w:bCs/>
          <w:color w:val="C00000"/>
          <w:sz w:val="22"/>
          <w:szCs w:val="22"/>
        </w:rPr>
        <w:t xml:space="preserve">답: ①</w:t>
      </w:r>
    </w:p>
    <w:p>
      <w:pPr>
        <w:shd w:fill="FFF2CC" w:val="clear"/>
        <w:spacing w:after="80" w:before="200"/>
      </w:pPr>
      <w:r>
        <w:rPr>
          <w:rFonts w:ascii="Times New Roman" w:cs="Times New Roman" w:eastAsia="Times New Roman" w:hAnsi="Times New Roman"/>
          <w:b/>
          <w:bCs/>
          <w:sz w:val="22"/>
          <w:szCs w:val="22"/>
        </w:rPr>
        <w:t xml:space="preserve">8. 14</w:t>
      </w:r>
      <w:r>
        <w:rPr>
          <w:rFonts w:ascii="Malgun Gothic" w:cs="Malgun Gothic" w:eastAsia="Malgun Gothic" w:hAnsi="Malgun Gothic"/>
          <w:b/>
          <w:bCs/>
          <w:sz w:val="22"/>
          <w:szCs w:val="22"/>
        </w:rPr>
        <w:t xml:space="preserve">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소아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나정의</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내정위철</w:t>
      </w:r>
      <w:r>
        <w:rPr>
          <w:rFonts w:ascii="Times New Roman" w:cs="Times New Roman" w:eastAsia="Times New Roman" w:hAnsi="Times New Roman"/>
          <w:b/>
          <w:bCs/>
          <w:sz w:val="22"/>
          <w:szCs w:val="22"/>
        </w:rPr>
        <w:t xml:space="preserve"> Ingram and Bachynski classification</w:t>
      </w:r>
      <w:r>
        <w:rPr>
          <w:rFonts w:ascii="Malgun Gothic" w:cs="Malgun Gothic" w:eastAsia="Malgun Gothic" w:hAnsi="Malgun Gothic"/>
          <w:b/>
          <w:bCs/>
          <w:sz w:val="22"/>
          <w:szCs w:val="22"/>
        </w:rPr>
        <w:t xml:space="preserve">은</w:t>
      </w:r>
      <w:r>
        <w:rPr>
          <w:rFonts w:ascii="Malgun Gothic" w:cs="Malgun Gothic" w:eastAsia="Malgun Gothic" w:hAnsi="Malgun Gothic"/>
          <w:b/>
          <w:bCs/>
          <w:sz w:val="22"/>
          <w:szCs w:val="22"/>
        </w:rPr>
        <w:t xml:space="preserve">?</w:t>
      </w:r>
    </w:p>
    <w:p>
      <w:pPr>
        <w:spacing w:after="60"/>
        <w:ind w:left="360" w:hanging="180"/>
      </w:pPr>
      <w:r>
        <w:rPr>
          <w:rFonts w:ascii="Malgun Gothic" w:cs="Malgun Gothic" w:eastAsia="Malgun Gothic" w:hAnsi="Malgun Gothic"/>
          <w:b w:val="false"/>
          <w:bCs w:val="false"/>
          <w:sz w:val="22"/>
          <w:szCs w:val="22"/>
        </w:rPr>
        <w:t xml:space="preserve">•</w:t>
      </w:r>
      <w:r>
        <w:rPr>
          <w:rFonts w:ascii="Times New Roman" w:cs="Times New Roman" w:eastAsia="Times New Roman" w:hAnsi="Times New Roman"/>
          <w:b w:val="false"/>
          <w:bCs w:val="false"/>
          <w:sz w:val="22"/>
          <w:szCs w:val="22"/>
        </w:rPr>
        <w:t xml:space="preserve"> Answer: type IV</w:t>
      </w:r>
    </w:p>
    <w:p>
      <w:pPr>
        <w:spacing w:after="70"/>
      </w:pPr>
      <w:r>
        <w:rPr>
          <w:rFonts w:ascii="Times New Roman" w:cs="Times New Roman" w:eastAsia="Times New Roman" w:hAnsi="Times New Roman"/>
          <w:b w:val="false"/>
          <w:bCs w:val="false"/>
          <w:sz w:val="22"/>
          <w:szCs w:val="22"/>
        </w:rPr>
        <w:t xml:space="preserve">9. 15</w:t>
      </w:r>
      <w:r>
        <w:rPr>
          <w:rFonts w:ascii="Malgun Gothic" w:cs="Malgun Gothic" w:eastAsia="Malgun Gothic" w:hAnsi="Malgun Gothic"/>
          <w:b w:val="false"/>
          <w:bCs w:val="false"/>
          <w:sz w:val="22"/>
          <w:szCs w:val="22"/>
        </w:rPr>
        <w:t xml:space="preserve">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여아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나정의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방정환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다음</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같은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골절로</w:t>
      </w:r>
      <w:r>
        <w:rPr>
          <w:rFonts w:ascii="Times New Roman" w:cs="Times New Roman" w:eastAsia="Times New Roman" w:hAnsi="Times New Roman"/>
          <w:b w:val="false"/>
          <w:bCs w:val="false"/>
          <w:sz w:val="22"/>
          <w:szCs w:val="22"/>
        </w:rPr>
        <w:t xml:space="preserve"> (A) </w:t>
      </w:r>
      <w:r>
        <w:rPr>
          <w:rFonts w:ascii="Malgun Gothic" w:cs="Malgun Gothic" w:eastAsia="Malgun Gothic" w:hAnsi="Malgun Gothic"/>
          <w:b w:val="false"/>
          <w:bCs w:val="false"/>
          <w:sz w:val="22"/>
          <w:szCs w:val="22"/>
        </w:rPr>
        <w:t xml:space="preserve">관정적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정성</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및</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내조적증</w:t>
      </w:r>
      <w:r>
        <w:rPr>
          <w:rFonts w:ascii="Times New Roman" w:cs="Times New Roman" w:eastAsia="Times New Roman" w:hAnsi="Times New Roman"/>
          <w:b w:val="false"/>
          <w:bCs w:val="false"/>
          <w:sz w:val="22"/>
          <w:szCs w:val="22"/>
        </w:rPr>
        <w:t xml:space="preserve"> (B) </w:t>
      </w:r>
      <w:r>
        <w:rPr>
          <w:rFonts w:ascii="Malgun Gothic" w:cs="Malgun Gothic" w:eastAsia="Malgun Gothic" w:hAnsi="Malgun Gothic"/>
          <w:b w:val="false"/>
          <w:bCs w:val="false"/>
          <w:sz w:val="22"/>
          <w:szCs w:val="22"/>
        </w:rPr>
        <w:t xml:space="preserve">사함될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자수적인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풍</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추이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잔정인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관련되겠다</w:t>
      </w:r>
      <w:r>
        <w:rPr>
          <w:rFonts w:ascii="Malgun Gothic" w:cs="Malgun Gothic" w:eastAsia="Malgun Gothic" w:hAnsi="Malgun Gothic"/>
          <w:b w:val="false"/>
          <w:bCs w:val="false"/>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Times New Roman" w:cs="Times New Roman" w:eastAsia="Times New Roman" w:hAnsi="Times New Roman"/>
          <w:b w:val="false"/>
          <w:bCs w:val="false"/>
          <w:sz w:val="22"/>
          <w:szCs w:val="22"/>
        </w:rPr>
        <w:t xml:space="preserve"> AVN - abduction brace</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AVN - Valgus intertrochanteric osteotomy</w:t>
      </w:r>
    </w:p>
    <w:p>
      <w:pPr>
        <w:spacing w:after="50"/>
        <w:ind w:left="720"/>
      </w:pPr>
      <w:r>
        <w:rPr>
          <w:rFonts w:ascii="Malgun Gothic" w:cs="Malgun Gothic" w:eastAsia="Malgun Gothic" w:hAnsi="Malgun Gothic"/>
          <w:b w:val="false"/>
          <w:bCs w:val="false"/>
          <w:sz w:val="22"/>
          <w:szCs w:val="22"/>
        </w:rPr>
        <w:t xml:space="preserve">③</w:t>
      </w:r>
      <w:r>
        <w:rPr>
          <w:rFonts w:ascii="Times New Roman" w:cs="Times New Roman" w:eastAsia="Times New Roman" w:hAnsi="Times New Roman"/>
          <w:b w:val="false"/>
          <w:bCs w:val="false"/>
          <w:sz w:val="22"/>
          <w:szCs w:val="22"/>
        </w:rPr>
        <w:t xml:space="preserve"> Nonunion - Valgus intertrochanteric osteotomy</w:t>
      </w:r>
    </w:p>
    <w:p>
      <w:pPr>
        <w:spacing w:after="50"/>
        <w:ind w:left="720"/>
      </w:pPr>
      <w:r>
        <w:rPr>
          <w:rFonts w:ascii="Malgun Gothic" w:cs="Malgun Gothic" w:eastAsia="Malgun Gothic" w:hAnsi="Malgun Gothic"/>
          <w:b w:val="false"/>
          <w:bCs w:val="false"/>
          <w:sz w:val="22"/>
          <w:szCs w:val="22"/>
        </w:rPr>
        <w:t xml:space="preserve">④</w:t>
      </w:r>
      <w:r>
        <w:rPr>
          <w:rFonts w:ascii="Times New Roman" w:cs="Times New Roman" w:eastAsia="Times New Roman" w:hAnsi="Times New Roman"/>
          <w:b w:val="false"/>
          <w:bCs w:val="false"/>
          <w:sz w:val="22"/>
          <w:szCs w:val="22"/>
        </w:rPr>
        <w:t xml:space="preserve"> Coxa vara - Valgus intertrochanteric osteotomy</w:t>
      </w:r>
    </w:p>
    <w:p>
      <w:pPr>
        <w:spacing w:after="50"/>
        <w:ind w:left="720"/>
      </w:pPr>
      <w:r>
        <w:rPr>
          <w:rFonts w:ascii="Malgun Gothic" w:cs="Malgun Gothic" w:eastAsia="Malgun Gothic" w:hAnsi="Malgun Gothic"/>
          <w:b w:val="false"/>
          <w:bCs w:val="false"/>
          <w:sz w:val="22"/>
          <w:szCs w:val="22"/>
        </w:rPr>
        <w:t xml:space="preserve">⑤</w:t>
      </w:r>
      <w:r>
        <w:rPr>
          <w:rFonts w:ascii="Times New Roman" w:cs="Times New Roman" w:eastAsia="Times New Roman" w:hAnsi="Times New Roman"/>
          <w:b w:val="false"/>
          <w:bCs w:val="false"/>
          <w:sz w:val="22"/>
          <w:szCs w:val="22"/>
        </w:rPr>
        <w:t xml:space="preserve"> Premature physeal closure - observation</w:t>
      </w:r>
    </w:p>
    <w:p>
      <w:pPr>
        <w:spacing w:after="120" w:before="60"/>
      </w:pPr>
      <w:r>
        <w:rPr>
          <w:rFonts w:ascii="Malgun Gothic" w:cs="Malgun Gothic" w:eastAsia="Malgun Gothic" w:hAnsi="Malgun Gothic"/>
          <w:b/>
          <w:bCs/>
          <w:color w:val="C00000"/>
          <w:sz w:val="22"/>
          <w:szCs w:val="22"/>
        </w:rPr>
        <w:t xml:space="preserve">답: ①</w:t>
      </w:r>
    </w:p>
    <w:p>
      <w:pPr>
        <w:shd w:fill="FFF2CC" w:val="clear"/>
        <w:spacing w:after="80" w:before="200"/>
      </w:pPr>
      <w:r>
        <w:rPr>
          <w:rFonts w:ascii="Times New Roman" w:cs="Times New Roman" w:eastAsia="Times New Roman" w:hAnsi="Times New Roman"/>
          <w:b/>
          <w:bCs/>
          <w:sz w:val="22"/>
          <w:szCs w:val="22"/>
        </w:rPr>
        <w:t xml:space="preserve">10. </w:t>
      </w:r>
      <w:r>
        <w:rPr>
          <w:rFonts w:ascii="Malgun Gothic" w:cs="Malgun Gothic" w:eastAsia="Malgun Gothic" w:hAnsi="Malgun Gothic"/>
          <w:b/>
          <w:bCs/>
          <w:sz w:val="22"/>
          <w:szCs w:val="22"/>
        </w:rPr>
        <w:t xml:space="preserve">소아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고관절</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성형으로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봤는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것은</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혈관이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침저에</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분수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중</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w:t>
      </w:r>
      <w:r>
        <w:rPr>
          <w:rFonts w:ascii="Times New Roman" w:cs="Times New Roman" w:eastAsia="Times New Roman" w:hAnsi="Times New Roman"/>
          <w:b w:val="false"/>
          <w:bCs w:val="false"/>
          <w:sz w:val="22"/>
          <w:szCs w:val="22"/>
        </w:rPr>
        <w:t xml:space="preserve"> 1</w:t>
      </w:r>
      <w:r>
        <w:rPr>
          <w:rFonts w:ascii="Malgun Gothic" w:cs="Malgun Gothic" w:eastAsia="Malgun Gothic" w:hAnsi="Malgun Gothic"/>
          <w:b w:val="false"/>
          <w:bCs w:val="false"/>
          <w:sz w:val="22"/>
          <w:szCs w:val="22"/>
        </w:rPr>
        <w:t xml:space="preserve">기이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기성</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변하는다</w:t>
      </w:r>
    </w:p>
    <w:p>
      <w:pPr>
        <w:spacing w:after="50"/>
        <w:ind w:left="720"/>
      </w:pPr>
      <w:r>
        <w:rPr>
          <w:rFonts w:ascii="Malgun Gothic" w:cs="Malgun Gothic" w:eastAsia="Malgun Gothic" w:hAnsi="Malgun Gothic"/>
          <w:b w:val="false"/>
          <w:bCs w:val="false"/>
          <w:sz w:val="22"/>
          <w:szCs w:val="22"/>
        </w:rPr>
        <w:t xml:space="preserve">②</w:t>
      </w:r>
      <w:r>
        <w:rPr>
          <w:rFonts w:ascii="Times New Roman" w:cs="Times New Roman" w:eastAsia="Times New Roman" w:hAnsi="Times New Roman"/>
          <w:b w:val="false"/>
          <w:bCs w:val="false"/>
          <w:sz w:val="22"/>
          <w:szCs w:val="22"/>
        </w:rPr>
        <w:t xml:space="preserve"> Premature physical closure</w:t>
      </w:r>
      <w:r>
        <w:rPr>
          <w:rFonts w:ascii="Malgun Gothic" w:cs="Malgun Gothic" w:eastAsia="Malgun Gothic" w:hAnsi="Malgun Gothic"/>
          <w:b w:val="false"/>
          <w:bCs w:val="false"/>
          <w:sz w:val="22"/>
          <w:szCs w:val="22"/>
        </w:rPr>
        <w:t xml:space="preserve">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발생할</w:t>
      </w:r>
      <w:r>
        <w:rPr>
          <w:rFonts w:ascii="Times New Roman" w:cs="Times New Roman" w:eastAsia="Times New Roman" w:hAnsi="Times New Roman"/>
          <w:b w:val="false"/>
          <w:bCs w:val="false"/>
          <w:sz w:val="22"/>
          <w:szCs w:val="22"/>
        </w:rPr>
        <w:t xml:space="preserve"> LDL</w:t>
      </w:r>
      <w:r>
        <w:rPr>
          <w:rFonts w:ascii="Malgun Gothic" w:cs="Malgun Gothic" w:eastAsia="Malgun Gothic" w:hAnsi="Malgun Gothic"/>
          <w:b w:val="false"/>
          <w:bCs w:val="false"/>
          <w:sz w:val="22"/>
          <w:szCs w:val="22"/>
        </w:rPr>
        <w:t xml:space="preserve">은</w:t>
      </w:r>
      <w:r>
        <w:rPr>
          <w:rFonts w:ascii="Times New Roman" w:cs="Times New Roman" w:eastAsia="Times New Roman" w:hAnsi="Times New Roman"/>
          <w:b w:val="false"/>
          <w:bCs w:val="false"/>
          <w:sz w:val="22"/>
          <w:szCs w:val="22"/>
        </w:rPr>
        <w:t xml:space="preserve"> 2cm </w:t>
      </w:r>
      <w:r>
        <w:rPr>
          <w:rFonts w:ascii="Malgun Gothic" w:cs="Malgun Gothic" w:eastAsia="Malgun Gothic" w:hAnsi="Malgun Gothic"/>
          <w:b w:val="false"/>
          <w:bCs w:val="false"/>
          <w:sz w:val="22"/>
          <w:szCs w:val="22"/>
        </w:rPr>
        <w:t xml:space="preserve">이상이다</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w:t>
      </w:r>
      <w:r>
        <w:rPr>
          <w:rFonts w:ascii="Times New Roman" w:cs="Times New Roman" w:eastAsia="Times New Roman" w:hAnsi="Times New Roman"/>
          <w:b w:val="false"/>
          <w:bCs w:val="false"/>
          <w:sz w:val="22"/>
          <w:szCs w:val="22"/>
        </w:rPr>
        <w:t xml:space="preserve"> II</w:t>
      </w:r>
      <w:r>
        <w:rPr>
          <w:rFonts w:ascii="Malgun Gothic" w:cs="Malgun Gothic" w:eastAsia="Malgun Gothic" w:hAnsi="Malgun Gothic"/>
          <w:b w:val="false"/>
          <w:bCs w:val="false"/>
          <w:sz w:val="22"/>
          <w:szCs w:val="22"/>
        </w:rPr>
        <w:t xml:space="preserve">형</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정정</w:t>
      </w:r>
      <w:r>
        <w:rPr>
          <w:rFonts w:ascii="Times New Roman" w:cs="Times New Roman" w:eastAsia="Times New Roman" w:hAnsi="Times New Roman"/>
          <w:b w:val="false"/>
          <w:bCs w:val="false"/>
          <w:sz w:val="22"/>
          <w:szCs w:val="22"/>
        </w:rPr>
        <w:t xml:space="preserve">(transcervical) </w:t>
      </w:r>
      <w:r>
        <w:rPr>
          <w:rFonts w:ascii="Malgun Gothic" w:cs="Malgun Gothic" w:eastAsia="Malgun Gothic" w:hAnsi="Malgun Gothic"/>
          <w:b w:val="false"/>
          <w:bCs w:val="false"/>
          <w:sz w:val="22"/>
          <w:szCs w:val="22"/>
        </w:rPr>
        <w:t xml:space="preserve">골절은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진정</w:t>
      </w:r>
      <w:r>
        <w:rPr>
          <w:rFonts w:ascii="Times New Roman" w:cs="Times New Roman" w:eastAsia="Times New Roman" w:hAnsi="Times New Roman"/>
          <w:b w:val="false"/>
          <w:bCs w:val="false"/>
          <w:sz w:val="22"/>
          <w:szCs w:val="22"/>
        </w:rPr>
        <w:t xml:space="preserve">(non-displaced type) </w:t>
      </w:r>
      <w:r>
        <w:rPr>
          <w:rFonts w:ascii="Malgun Gothic" w:cs="Malgun Gothic" w:eastAsia="Malgun Gothic" w:hAnsi="Malgun Gothic"/>
          <w:b w:val="false"/>
          <w:bCs w:val="false"/>
          <w:sz w:val="22"/>
          <w:szCs w:val="22"/>
        </w:rPr>
        <w:t xml:space="preserve">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수식</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서고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분인</w:t>
      </w:r>
      <w:r>
        <w:rPr>
          <w:rFonts w:ascii="Times New Roman" w:cs="Times New Roman" w:eastAsia="Times New Roman" w:hAnsi="Times New Roman"/>
          <w:b w:val="false"/>
          <w:bCs w:val="false"/>
          <w:sz w:val="22"/>
          <w:szCs w:val="22"/>
        </w:rPr>
        <w:t xml:space="preserve"> (hip spica cast)</w:t>
      </w:r>
      <w:r>
        <w:rPr>
          <w:rFonts w:ascii="Malgun Gothic" w:cs="Malgun Gothic" w:eastAsia="Malgun Gothic" w:hAnsi="Malgun Gothic"/>
          <w:b w:val="false"/>
          <w:bCs w:val="false"/>
          <w:sz w:val="22"/>
          <w:szCs w:val="22"/>
        </w:rPr>
        <w:t xml:space="preserve">기로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한다</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w:t>
      </w:r>
      <w:r>
        <w:rPr>
          <w:rFonts w:ascii="Times New Roman" w:cs="Times New Roman" w:eastAsia="Times New Roman" w:hAnsi="Times New Roman"/>
          <w:b w:val="false"/>
          <w:bCs w:val="false"/>
          <w:sz w:val="22"/>
          <w:szCs w:val="22"/>
        </w:rPr>
        <w:t xml:space="preserve"> IV</w:t>
      </w:r>
      <w:r>
        <w:rPr>
          <w:rFonts w:ascii="Malgun Gothic" w:cs="Malgun Gothic" w:eastAsia="Malgun Gothic" w:hAnsi="Malgun Gothic"/>
          <w:b w:val="false"/>
          <w:bCs w:val="false"/>
          <w:sz w:val="22"/>
          <w:szCs w:val="22"/>
        </w:rPr>
        <w:t xml:space="preserve">형은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다른</w:t>
      </w:r>
      <w:r>
        <w:rPr>
          <w:rFonts w:ascii="Times New Roman" w:cs="Times New Roman" w:eastAsia="Times New Roman" w:hAnsi="Times New Roman"/>
          <w:b w:val="false"/>
          <w:bCs w:val="false"/>
          <w:sz w:val="22"/>
          <w:szCs w:val="22"/>
        </w:rPr>
        <w:t xml:space="preserve"> type </w:t>
      </w:r>
      <w:r>
        <w:rPr>
          <w:rFonts w:ascii="Malgun Gothic" w:cs="Malgun Gothic" w:eastAsia="Malgun Gothic" w:hAnsi="Malgun Gothic"/>
          <w:b w:val="false"/>
          <w:bCs w:val="false"/>
          <w:sz w:val="22"/>
          <w:szCs w:val="22"/>
        </w:rPr>
        <w:t xml:space="preserve">씨더</w:t>
      </w:r>
      <w:r>
        <w:rPr>
          <w:rFonts w:ascii="Times New Roman" w:cs="Times New Roman" w:eastAsia="Times New Roman" w:hAnsi="Times New Roman"/>
          <w:b w:val="false"/>
          <w:bCs w:val="false"/>
          <w:sz w:val="22"/>
          <w:szCs w:val="22"/>
        </w:rPr>
        <w:t xml:space="preserve"> complication</w:t>
      </w:r>
      <w:r>
        <w:rPr>
          <w:rFonts w:ascii="Malgun Gothic" w:cs="Malgun Gothic" w:eastAsia="Malgun Gothic" w:hAnsi="Malgun Gothic"/>
          <w:b w:val="false"/>
          <w:bCs w:val="false"/>
          <w:sz w:val="22"/>
          <w:szCs w:val="22"/>
        </w:rPr>
        <w:t xml:space="preserve">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적다</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정간</w:t>
      </w:r>
      <w:r>
        <w:rPr>
          <w:rFonts w:ascii="Times New Roman" w:cs="Times New Roman" w:eastAsia="Times New Roman" w:hAnsi="Times New Roman"/>
          <w:b w:val="false"/>
          <w:bCs w:val="false"/>
          <w:sz w:val="22"/>
          <w:szCs w:val="22"/>
        </w:rPr>
        <w:t xml:space="preserve">(neck-shaft angle)</w:t>
      </w:r>
      <w:r>
        <w:rPr>
          <w:rFonts w:ascii="Malgun Gothic" w:cs="Malgun Gothic" w:eastAsia="Malgun Gothic" w:hAnsi="Malgun Gothic"/>
          <w:b w:val="false"/>
          <w:bCs w:val="false"/>
          <w:sz w:val="22"/>
          <w:szCs w:val="22"/>
        </w:rPr>
        <w:t xml:space="preserve">이</w:t>
      </w:r>
      <w:r>
        <w:rPr>
          <w:rFonts w:ascii="Times New Roman" w:cs="Times New Roman" w:eastAsia="Times New Roman" w:hAnsi="Times New Roman"/>
          <w:b w:val="false"/>
          <w:bCs w:val="false"/>
          <w:sz w:val="22"/>
          <w:szCs w:val="22"/>
        </w:rPr>
        <w:t xml:space="preserve"> 120</w:t>
      </w:r>
      <w:r>
        <w:rPr>
          <w:rFonts w:ascii="Malgun Gothic" w:cs="Malgun Gothic" w:eastAsia="Malgun Gothic" w:hAnsi="Malgun Gothic"/>
          <w:b w:val="false"/>
          <w:bCs w:val="false"/>
          <w:sz w:val="22"/>
          <w:szCs w:val="22"/>
        </w:rPr>
        <w:t xml:space="preserve">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이상될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경우</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제정이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있다다</w:t>
      </w:r>
    </w:p>
    <w:p>
      <w:pPr>
        <w:spacing w:after="120" w:before="60"/>
      </w:pPr>
      <w:r>
        <w:rPr>
          <w:rFonts w:ascii="Malgun Gothic" w:cs="Malgun Gothic" w:eastAsia="Malgun Gothic" w:hAnsi="Malgun Gothic"/>
          <w:b/>
          <w:bCs/>
          <w:color w:val="C00000"/>
          <w:sz w:val="22"/>
          <w:szCs w:val="22"/>
        </w:rPr>
        <w:t xml:space="preserve">답: ⑤</w:t>
      </w:r>
    </w:p>
    <w:p>
      <w:pPr>
        <w:shd w:fill="FFF2CC" w:val="clear"/>
        <w:spacing w:after="80" w:before="200"/>
      </w:pPr>
      <w:r>
        <w:rPr>
          <w:rFonts w:ascii="Times New Roman" w:cs="Times New Roman" w:eastAsia="Times New Roman" w:hAnsi="Times New Roman"/>
          <w:b/>
          <w:bCs/>
          <w:sz w:val="22"/>
          <w:szCs w:val="22"/>
        </w:rPr>
        <w:t xml:space="preserve">11. 9</w:t>
      </w:r>
      <w:r>
        <w:rPr>
          <w:rFonts w:ascii="Malgun Gothic" w:cs="Malgun Gothic" w:eastAsia="Malgun Gothic" w:hAnsi="Malgun Gothic"/>
          <w:b/>
          <w:bCs/>
          <w:sz w:val="22"/>
          <w:szCs w:val="22"/>
        </w:rPr>
        <w:t xml:space="preserve">세</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여아가</w:t>
      </w:r>
      <w:r>
        <w:rPr>
          <w:rFonts w:ascii="Times New Roman" w:cs="Times New Roman" w:eastAsia="Times New Roman" w:hAnsi="Times New Roman"/>
          <w:b/>
          <w:bCs/>
          <w:sz w:val="22"/>
          <w:szCs w:val="22"/>
        </w:rPr>
        <w:t xml:space="preserve"> 6</w:t>
      </w:r>
      <w:r>
        <w:rPr>
          <w:rFonts w:ascii="Malgun Gothic" w:cs="Malgun Gothic" w:eastAsia="Malgun Gothic" w:hAnsi="Malgun Gothic"/>
          <w:b/>
          <w:bCs/>
          <w:sz w:val="22"/>
          <w:szCs w:val="22"/>
        </w:rPr>
        <w:t xml:space="preserve">개월전</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제</w:t>
      </w:r>
      <w:r>
        <w:rPr>
          <w:rFonts w:ascii="Times New Roman" w:cs="Times New Roman" w:eastAsia="Times New Roman" w:hAnsi="Times New Roman"/>
          <w:b/>
          <w:bCs/>
          <w:sz w:val="22"/>
          <w:szCs w:val="22"/>
        </w:rPr>
        <w:t xml:space="preserve"> 3</w:t>
      </w:r>
      <w:r>
        <w:rPr>
          <w:rFonts w:ascii="Malgun Gothic" w:cs="Malgun Gothic" w:eastAsia="Malgun Gothic" w:hAnsi="Malgun Gothic"/>
          <w:b/>
          <w:bCs/>
          <w:sz w:val="22"/>
          <w:szCs w:val="22"/>
        </w:rPr>
        <w:t xml:space="preserve">형</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척추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고관절</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골절에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대해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수술</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받은</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지로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척추</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고정에</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증거이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있어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헐협</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한</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지전이</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기성</w:t>
      </w:r>
      <w:r>
        <w:rPr>
          <w:rFonts w:ascii="Malgun Gothic" w:cs="Malgun Gothic" w:eastAsia="Malgun Gothic" w:hAnsi="Malgun Gothic"/>
          <w:b/>
          <w:bCs/>
          <w:sz w:val="22"/>
          <w:szCs w:val="22"/>
        </w:rPr>
        <w:t xml:space="preserve"> </w:t>
      </w:r>
      <w:r>
        <w:rPr>
          <w:rFonts w:ascii="Malgun Gothic" w:cs="Malgun Gothic" w:eastAsia="Malgun Gothic" w:hAnsi="Malgun Gothic"/>
          <w:b/>
          <w:bCs/>
          <w:sz w:val="22"/>
          <w:szCs w:val="22"/>
        </w:rPr>
        <w:t xml:space="preserve">차처요</w:t>
      </w:r>
      <w:r>
        <w:rPr>
          <w:rFonts w:ascii="Malgun Gothic" w:cs="Malgun Gothic" w:eastAsia="Malgun Gothic" w:hAnsi="Malgun Gothic"/>
          <w:b/>
          <w:bCs/>
          <w:sz w:val="22"/>
          <w:szCs w:val="22"/>
        </w:rPr>
        <w:t xml:space="preserve">?</w:t>
      </w:r>
    </w:p>
    <w:p>
      <w:pPr>
        <w:spacing w:after="50"/>
        <w:ind w:left="720"/>
      </w:pPr>
      <w:r>
        <w:rPr>
          <w:rFonts w:ascii="Malgun Gothic" w:cs="Malgun Gothic" w:eastAsia="Malgun Gothic" w:hAnsi="Malgun Gothic"/>
          <w:b w:val="false"/>
          <w:bCs w:val="false"/>
          <w:sz w:val="22"/>
          <w:szCs w:val="22"/>
        </w:rPr>
        <w:t xml:space="preserve">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제주</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부위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시거지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앓을메서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차정은</w:t>
      </w:r>
      <w:r>
        <w:rPr>
          <w:rFonts w:ascii="Times New Roman" w:cs="Times New Roman" w:eastAsia="Times New Roman" w:hAnsi="Times New Roman"/>
          <w:b w:val="false"/>
          <w:bCs w:val="false"/>
          <w:sz w:val="22"/>
          <w:szCs w:val="22"/>
        </w:rPr>
        <w:t xml:space="preserve"> 37</w:t>
      </w:r>
      <w:r>
        <w:rPr>
          <w:rFonts w:ascii="Malgun Gothic" w:cs="Malgun Gothic" w:eastAsia="Malgun Gothic" w:hAnsi="Malgun Gothic"/>
          <w:b w:val="false"/>
          <w:bCs w:val="false"/>
          <w:sz w:val="22"/>
          <w:szCs w:val="22"/>
        </w:rPr>
        <w:t xml:space="preserve">층은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딱</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추치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관금</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충</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제거한다</w:t>
      </w:r>
    </w:p>
    <w:p>
      <w:pPr>
        <w:spacing w:after="50"/>
        <w:ind w:left="720"/>
      </w:pPr>
      <w:r>
        <w:rPr>
          <w:rFonts w:ascii="Malgun Gothic" w:cs="Malgun Gothic" w:eastAsia="Malgun Gothic" w:hAnsi="Malgun Gothic"/>
          <w:b w:val="false"/>
          <w:bCs w:val="false"/>
          <w:sz w:val="22"/>
          <w:szCs w:val="22"/>
        </w:rPr>
        <w:t xml:space="preserve">②</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즉각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제거차고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고중상</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서고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고정을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서행한다</w:t>
      </w:r>
    </w:p>
    <w:p>
      <w:pPr>
        <w:spacing w:after="50"/>
        <w:ind w:left="720"/>
      </w:pPr>
      <w:r>
        <w:rPr>
          <w:rFonts w:ascii="Malgun Gothic" w:cs="Malgun Gothic" w:eastAsia="Malgun Gothic" w:hAnsi="Malgun Gothic"/>
          <w:b w:val="false"/>
          <w:bCs w:val="false"/>
          <w:sz w:val="22"/>
          <w:szCs w:val="22"/>
        </w:rPr>
        <w:t xml:space="preserve">③</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내고정정을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저차하고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있인</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보조기를</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착용한다</w:t>
      </w:r>
    </w:p>
    <w:p>
      <w:pPr>
        <w:spacing w:after="50"/>
        <w:ind w:left="720"/>
      </w:pPr>
      <w:r>
        <w:rPr>
          <w:rFonts w:ascii="Malgun Gothic" w:cs="Malgun Gothic" w:eastAsia="Malgun Gothic" w:hAnsi="Malgun Gothic"/>
          <w:b w:val="false"/>
          <w:bCs w:val="false"/>
          <w:sz w:val="22"/>
          <w:szCs w:val="22"/>
        </w:rPr>
        <w:t xml:space="preserve">④</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내고정정을</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저차하고</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움중이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없이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해시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피로</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권임이</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뭇</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차정은</w:t>
      </w:r>
      <w:r>
        <w:rPr>
          <w:rFonts w:ascii="Times New Roman" w:cs="Times New Roman" w:eastAsia="Times New Roman" w:hAnsi="Times New Roman"/>
          <w:b w:val="false"/>
          <w:bCs w:val="false"/>
          <w:sz w:val="22"/>
          <w:szCs w:val="22"/>
        </w:rPr>
        <w:t xml:space="preserve"> 6</w:t>
      </w:r>
      <w:r>
        <w:rPr>
          <w:rFonts w:ascii="Malgun Gothic" w:cs="Malgun Gothic" w:eastAsia="Malgun Gothic" w:hAnsi="Malgun Gothic"/>
          <w:b w:val="false"/>
          <w:bCs w:val="false"/>
          <w:sz w:val="22"/>
          <w:szCs w:val="22"/>
        </w:rPr>
        <w:t xml:space="preserve">개월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제충</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부장</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시거치</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앓는다</w:t>
      </w:r>
    </w:p>
    <w:p>
      <w:pPr>
        <w:spacing w:after="50"/>
        <w:ind w:left="720"/>
      </w:pPr>
      <w:r>
        <w:rPr>
          <w:rFonts w:ascii="Malgun Gothic" w:cs="Malgun Gothic" w:eastAsia="Malgun Gothic" w:hAnsi="Malgun Gothic"/>
          <w:b w:val="false"/>
          <w:bCs w:val="false"/>
          <w:sz w:val="22"/>
          <w:szCs w:val="22"/>
        </w:rPr>
        <w:t xml:space="preserve">⑤</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있엔</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결공족은</w:t>
      </w:r>
      <w:r>
        <w:rPr>
          <w:rFonts w:ascii="Malgun Gothic" w:cs="Malgun Gothic" w:eastAsia="Malgun Gothic" w:hAnsi="Malgun Gothic"/>
          <w:b w:val="false"/>
          <w:bCs w:val="false"/>
          <w:sz w:val="22"/>
          <w:szCs w:val="22"/>
        </w:rPr>
        <w:t xml:space="preserve"> </w:t>
      </w:r>
      <w:r>
        <w:rPr>
          <w:rFonts w:ascii="Malgun Gothic" w:cs="Malgun Gothic" w:eastAsia="Malgun Gothic" w:hAnsi="Malgun Gothic"/>
          <w:b w:val="false"/>
          <w:bCs w:val="false"/>
          <w:sz w:val="22"/>
          <w:szCs w:val="22"/>
        </w:rPr>
        <w:t xml:space="preserve">시행한다</w:t>
      </w:r>
    </w:p>
    <w:p>
      <w:pPr>
        <w:spacing w:after="120" w:before="60"/>
      </w:pPr>
      <w:r>
        <w:rPr>
          <w:rFonts w:ascii="Malgun Gothic" w:cs="Malgun Gothic" w:eastAsia="Malgun Gothic" w:hAnsi="Malgun Gothic"/>
          <w:b/>
          <w:bCs/>
          <w:color w:val="C00000"/>
          <w:sz w:val="22"/>
          <w:szCs w:val="22"/>
        </w:rPr>
        <w:t xml:space="preserve">답: ③</w:t>
      </w:r>
    </w:p>
    <w:p>
      <w:r>
        <w:br w:type="page"/>
      </w:r>
    </w:p>
    <w:p>
      <w:pPr>
        <w:pBdr>
          <w:bottom w:val="single" w:color="2E75B6" w:sz="6" w:space="4"/>
        </w:pBdr>
        <w:spacing w:after="200" w:before="300"/>
      </w:pPr>
      <w:r>
        <w:rPr>
          <w:rFonts w:ascii="Times New Roman" w:cs="Times New Roman" w:eastAsia="Times New Roman" w:hAnsi="Times New Roman"/>
          <w:b/>
          <w:bCs/>
          <w:color w:val="2E75B6"/>
          <w:sz w:val="28"/>
          <w:szCs w:val="28"/>
        </w:rPr>
        <w:t xml:space="preserve">Take-Home Message</w:t>
      </w:r>
    </w:p>
    <w:p>
      <w:pPr>
        <w:spacing w:after="100"/>
      </w:pPr>
      <w:r>
        <w:rPr>
          <w:rFonts w:ascii="Malgun Gothic" w:cs="Malgun Gothic" w:eastAsia="Malgun Gothic" w:hAnsi="Malgun Gothic"/>
          <w:sz w:val="22"/>
          <w:szCs w:val="22"/>
        </w:rPr>
        <w:t xml:space="preserve">본 단원(소아 고관절 골절)의 핵심 내용을 숙지하고, 분류 체계, 치료 프로토콜, 합병증을 중점적으로 학습하시기 바랍니다.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Times New Roman" w:cs="Times New Roman" w:eastAsia="Times New Roman" w:hAnsi="Times New Roman"/>
        <w:sz w:val="18"/>
        <w:szCs w:val="18"/>
      </w:rPr>
      <w:t xml:space="preserve">Dr. </w:t>
    </w:r>
    <w:r>
      <w:rPr>
        <w:rFonts w:ascii="Malgun Gothic" w:cs="Malgun Gothic" w:eastAsia="Malgun Gothic" w:hAnsi="Malgun Gothic"/>
        <w:sz w:val="18"/>
        <w:szCs w:val="18"/>
      </w:rPr>
      <w:t xml:space="preserve">조세명</w:t>
    </w:r>
    <w:r>
      <w:rPr>
        <w:rFonts w:ascii="Times New Roman" w:cs="Times New Roman" w:eastAsia="Times New Roman" w:hAnsi="Times New Roman"/>
        <w:sz w:val="18"/>
        <w:szCs w:val="18"/>
      </w:rPr>
      <w:t xml:space="preserve">  |  Vol.9 </w:t>
    </w:r>
    <w:r>
      <w:rPr>
        <w:rFonts w:ascii="Malgun Gothic" w:cs="Malgun Gothic" w:eastAsia="Malgun Gothic" w:hAnsi="Malgun Gothic"/>
        <w:sz w:val="18"/>
        <w:szCs w:val="18"/>
      </w:rPr>
      <w:t xml:space="preserve">소아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2026-03-28T13:47:03.300Z</dcterms:created>
  <dcterms:modified xsi:type="dcterms:W3CDTF">2026-03-28T13:47:03.300Z</dcterms:modified>
</cp:coreProperties>
</file>

<file path=docProps/custom.xml><?xml version="1.0" encoding="utf-8"?>
<Properties xmlns="http://schemas.openxmlformats.org/officeDocument/2006/custom-properties" xmlns:vt="http://schemas.openxmlformats.org/officeDocument/2006/docPropsVTypes"/>
</file>