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3B0ED1E" wp14:paraId="19D6DB07" wp14:textId="794EDC7F">
      <w:pPr>
        <w:pStyle w:val="Heading3"/>
        <w:keepNext w:val="1"/>
        <w:keepLines w:val="1"/>
        <w:spacing w:before="281" w:beforeAutospacing="off" w:after="281" w:afterAutospacing="off"/>
      </w:pPr>
      <w:r w:rsidRPr="63B0ED1E" w:rsidR="6222302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A2F40"/>
          <w:sz w:val="28"/>
          <w:szCs w:val="28"/>
          <w:lang w:val="es-ES"/>
        </w:rPr>
        <w:t xml:space="preserve">Sprint Backlog - </w:t>
      </w:r>
      <w:r w:rsidRPr="63B0ED1E" w:rsidR="25A90E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Sprint 3</w:t>
      </w:r>
    </w:p>
    <w:p xmlns:wp14="http://schemas.microsoft.com/office/word/2010/wordml" w:rsidP="2DCFB8E3" wp14:paraId="57732F77" wp14:textId="68A79D15">
      <w:pPr>
        <w:spacing w:before="240" w:beforeAutospacing="off" w:after="240" w:afterAutospacing="off"/>
      </w:pPr>
      <w:r w:rsidRPr="2DCFB8E3" w:rsidR="25A90E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Objetivo:</w:t>
      </w:r>
      <w:r w:rsidRPr="2DCFB8E3" w:rsidR="25A90E3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Mejorar funcionalidades avanzadas como búsqueda, notificaciones y despliegue preliminar.</w:t>
      </w:r>
    </w:p>
    <w:p xmlns:wp14="http://schemas.microsoft.com/office/word/2010/wordml" w:rsidP="2DCFB8E3" wp14:paraId="2D282006" wp14:textId="5170CEA3">
      <w:pPr>
        <w:spacing w:before="240" w:beforeAutospacing="off" w:after="240" w:afterAutospacing="off"/>
      </w:pPr>
      <w:r w:rsidRPr="63B0ED1E" w:rsidR="25A90E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Historias de usuario: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63B0ED1E" w:rsidTr="63B0ED1E" w14:paraId="3C0E9E9C">
        <w:trPr>
          <w:trHeight w:val="300"/>
        </w:trPr>
        <w:tc>
          <w:tcPr>
            <w:tcW w:w="300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63B0ED1E" w:rsidP="63B0ED1E" w:rsidRDefault="63B0ED1E" w14:paraId="5F9F11F5" w14:textId="25DBFC89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3B0ED1E" w:rsidR="63B0ED1E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Área</w:t>
            </w:r>
          </w:p>
        </w:tc>
        <w:tc>
          <w:tcPr>
            <w:tcW w:w="300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63B0ED1E" w:rsidP="63B0ED1E" w:rsidRDefault="63B0ED1E" w14:paraId="6A8DBE7D" w14:textId="7CAAD7B7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3B0ED1E" w:rsidR="63B0ED1E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Tarea</w:t>
            </w:r>
          </w:p>
        </w:tc>
        <w:tc>
          <w:tcPr>
            <w:tcW w:w="300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63B0ED1E" w:rsidP="63B0ED1E" w:rsidRDefault="63B0ED1E" w14:paraId="127F42EC" w14:textId="257DD838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3B0ED1E" w:rsidR="63B0ED1E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</w:t>
            </w:r>
          </w:p>
        </w:tc>
      </w:tr>
      <w:tr w:rsidR="63B0ED1E" w:rsidTr="63B0ED1E" w14:paraId="6DC8241F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0987E3CD" w:rsidP="63B0ED1E" w:rsidRDefault="0987E3CD" w14:paraId="3FCD68DA" w14:textId="1515486A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3B0ED1E" w:rsidR="0987E3C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Alquiler de propiedades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11337097" w:rsidP="63B0ED1E" w:rsidRDefault="11337097" w14:paraId="3614EE12" w14:textId="7187292F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3B0ED1E" w:rsidR="1133709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Filtrar propiedades por fechas, precios y ubicación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7D505992" w:rsidP="63B0ED1E" w:rsidRDefault="7D505992" w14:paraId="4165BDDE" w14:textId="1FB8F7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3B0ED1E" w:rsidR="7D50599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13</w:t>
            </w:r>
          </w:p>
        </w:tc>
      </w:tr>
      <w:tr w:rsidR="63B0ED1E" w:rsidTr="63B0ED1E" w14:paraId="3006E3C4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72D7E88B" w:rsidP="63B0ED1E" w:rsidRDefault="72D7E88B" w14:paraId="50CA3BB1" w14:textId="4C100D3F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3B0ED1E" w:rsidR="72D7E88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Seguridad y pagos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42F01F8F" w:rsidP="63B0ED1E" w:rsidRDefault="42F01F8F" w14:paraId="32FD7EE6" w14:textId="0FD6AF60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3B0ED1E" w:rsidR="42F01F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Enviar recibos electrónicos después de transacciones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38461B0A" w:rsidP="63B0ED1E" w:rsidRDefault="38461B0A" w14:paraId="1868BC1B" w14:textId="5465CD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3B0ED1E" w:rsidR="38461B0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14</w:t>
            </w:r>
          </w:p>
        </w:tc>
      </w:tr>
      <w:tr w:rsidR="63B0ED1E" w:rsidTr="63B0ED1E" w14:paraId="302A6DDC">
        <w:trPr>
          <w:trHeight w:val="300"/>
        </w:trPr>
        <w:tc>
          <w:tcPr>
            <w:tcW w:w="3000" w:type="dxa"/>
            <w:tcBorders>
              <w:top w:sz="0"/>
              <w:left w:sz="0"/>
              <w:bottom w:sz="0"/>
              <w:right w:sz="0"/>
            </w:tcBorders>
            <w:tcMar>
              <w:left w:w="105" w:type="dxa"/>
              <w:right w:w="105" w:type="dxa"/>
            </w:tcMar>
            <w:vAlign w:val="center"/>
          </w:tcPr>
          <w:p w:rsidR="77CDDFF2" w:rsidP="63B0ED1E" w:rsidRDefault="77CDDFF2" w14:paraId="7F0406B4" w14:textId="5E1E9D00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3B0ED1E" w:rsidR="77CDDFF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Notificaciones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2D8BA21C" w:rsidP="63B0ED1E" w:rsidRDefault="2D8BA21C" w14:paraId="577B2F7B" w14:textId="652887E4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3B0ED1E" w:rsidR="2D8BA21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Configurar notificaciones de confirmación por correo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63B0ED1E" w:rsidP="63B0ED1E" w:rsidRDefault="63B0ED1E" w14:paraId="24643073" w14:textId="0CF593D8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3B0ED1E" w:rsidR="63B0ED1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</w:t>
            </w:r>
            <w:r w:rsidRPr="63B0ED1E" w:rsidR="1A8D052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5</w:t>
            </w:r>
          </w:p>
        </w:tc>
      </w:tr>
      <w:tr w:rsidR="63B0ED1E" w:rsidTr="63B0ED1E" w14:paraId="35BF166B">
        <w:trPr>
          <w:trHeight w:val="300"/>
        </w:trPr>
        <w:tc>
          <w:tcPr>
            <w:tcW w:w="3000" w:type="dxa"/>
            <w:tcBorders>
              <w:top w:sz="0"/>
              <w:left w:sz="0"/>
              <w:bottom w:sz="0"/>
              <w:right w:sz="0"/>
            </w:tcBorders>
            <w:tcMar>
              <w:left w:w="105" w:type="dxa"/>
              <w:right w:w="105" w:type="dxa"/>
            </w:tcMar>
            <w:vAlign w:val="center"/>
          </w:tcPr>
          <w:p w:rsidR="03CAA9EB" w:rsidP="63B0ED1E" w:rsidRDefault="03CAA9EB" w14:paraId="0E8C49B1" w14:textId="79BE595F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3B0ED1E" w:rsidR="03CAA9E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Implementación y mantenimiento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004367F8" w:rsidP="63B0ED1E" w:rsidRDefault="004367F8" w14:paraId="201F6EA1" w14:textId="6BA60900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3B0ED1E" w:rsidR="004367F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Elaborar el despliegue provisional del sistema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63B0ED1E" w:rsidP="63B0ED1E" w:rsidRDefault="63B0ED1E" w14:paraId="77518191" w14:textId="6BF5F6E7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3B0ED1E" w:rsidR="63B0ED1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</w:t>
            </w:r>
            <w:r w:rsidRPr="63B0ED1E" w:rsidR="086750A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6</w:t>
            </w:r>
          </w:p>
        </w:tc>
      </w:tr>
      <w:tr w:rsidR="63B0ED1E" w:rsidTr="63B0ED1E" w14:paraId="7DFE1AF0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63B0ED1E" w:rsidP="63B0ED1E" w:rsidRDefault="63B0ED1E" w14:paraId="342E88CE" w14:textId="34E7B200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3B0ED1E" w:rsidR="63B0ED1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Seguridad y Pagos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7306667D" w:rsidP="63B0ED1E" w:rsidRDefault="7306667D" w14:paraId="41BF9568" w14:textId="266BABFD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3B0ED1E" w:rsidR="7306667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Corregir la pasarela de pago existente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63B0ED1E" w:rsidP="63B0ED1E" w:rsidRDefault="63B0ED1E" w14:paraId="2D0FCCAD" w14:textId="5A7CB53F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3B0ED1E" w:rsidR="63B0ED1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17</w:t>
            </w:r>
          </w:p>
        </w:tc>
      </w:tr>
    </w:tbl>
    <w:p xmlns:wp14="http://schemas.microsoft.com/office/word/2010/wordml" w:rsidP="63B0ED1E" wp14:paraId="5C1A07E2" wp14:textId="13486F0A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e66fa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678134"/>
    <w:rsid w:val="004367F8"/>
    <w:rsid w:val="03CAA9EB"/>
    <w:rsid w:val="086750A3"/>
    <w:rsid w:val="0987E3CD"/>
    <w:rsid w:val="0B22CE95"/>
    <w:rsid w:val="11337097"/>
    <w:rsid w:val="1A8D052C"/>
    <w:rsid w:val="1CCBF33D"/>
    <w:rsid w:val="21678134"/>
    <w:rsid w:val="25A90E3E"/>
    <w:rsid w:val="2D8BA21C"/>
    <w:rsid w:val="2DCFB8E3"/>
    <w:rsid w:val="38461B0A"/>
    <w:rsid w:val="3CEAC288"/>
    <w:rsid w:val="42F01F8F"/>
    <w:rsid w:val="62223029"/>
    <w:rsid w:val="63B0ED1E"/>
    <w:rsid w:val="72D7E88B"/>
    <w:rsid w:val="7306667D"/>
    <w:rsid w:val="73855B44"/>
    <w:rsid w:val="74375BEE"/>
    <w:rsid w:val="74375BEE"/>
    <w:rsid w:val="77CDDFF2"/>
    <w:rsid w:val="7D50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8134"/>
  <w15:chartTrackingRefBased/>
  <w15:docId w15:val="{F19E9BCE-1FA6-4407-99F1-2FF7E64092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a78b57775344a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2024-12-04T16:11:07.3801417Z</dcterms:created>
  <dcterms:modified xsi:type="dcterms:W3CDTF">2024-12-05T16:13:37.7032273Z</dcterms:modified>
  <dc:creator>JOSÉ MANUEL MIRET MARTÍN</dc:creator>
  <lastModifiedBy>RAMON VERGARA GARRIDO</lastModifiedBy>
</coreProperties>
</file>