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24DFE" w:rsidP="55ED1693" w:rsidRDefault="00924DFE" w14:paraId="62D6F7CD" w14:textId="339C623A">
      <w:pPr>
        <w:spacing w:after="0" w:afterAutospacing="off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5C559E" w:rsidTr="728DFEEB" w14:paraId="619AA51E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34C5D6DA" w14:textId="77777777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  <w:tcMar/>
          </w:tcPr>
          <w:p w:rsidR="005C559E" w:rsidP="728DFEEB" w:rsidRDefault="005C559E" w14:paraId="24D02EA8" w14:textId="2954164B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PA"/>
              </w:rPr>
            </w:pPr>
            <w:r w:rsidRPr="728DFEEB" w:rsidR="2A6B3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PA"/>
              </w:rPr>
              <w:t>Sistema de gestión de reserva de alquileres de pisos</w:t>
            </w:r>
          </w:p>
        </w:tc>
      </w:tr>
      <w:tr w:rsidR="005C559E" w:rsidTr="728DFEEB" w14:paraId="2C0ED3AE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04BD51AF" w14:textId="77777777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  <w:tcMar/>
          </w:tcPr>
          <w:p w:rsidRPr="00BA0A81" w:rsidR="005C559E" w:rsidP="79C82C7F" w:rsidRDefault="005C559E" w14:paraId="6DF35B9F" w14:textId="570057E9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23BBE4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2024-308</w:t>
            </w:r>
          </w:p>
        </w:tc>
      </w:tr>
      <w:tr w:rsidR="005C559E" w:rsidTr="728DFEEB" w14:paraId="46D422F3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4FDB89DC" w14:textId="77777777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  <w:tcMar/>
          </w:tcPr>
          <w:p w:rsidRPr="00BA0A81" w:rsidR="005C559E" w:rsidP="79C82C7F" w:rsidRDefault="005C559E" w14:paraId="344499FC" w14:textId="5EA392A0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656B1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PA"/>
              </w:rPr>
              <w:t>Inmobiliarias Pepe Romero</w:t>
            </w:r>
          </w:p>
        </w:tc>
      </w:tr>
      <w:tr w:rsidR="005C559E" w:rsidTr="728DFEEB" w14:paraId="03E005C5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534DAC47" w14:textId="77777777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  <w:tcMar/>
          </w:tcPr>
          <w:p w:rsidRPr="00BA0A81" w:rsidR="005C559E" w:rsidP="3FE12384" w:rsidRDefault="005C559E" w14:paraId="65D6FE20" w14:textId="6BF50E6F">
            <w:pPr>
              <w:spacing w:before="12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3FE12384" w:rsidR="3FE1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José</w:t>
            </w:r>
            <w:r w:rsidRPr="3FE12384" w:rsidR="3FE1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 xml:space="preserve"> González</w:t>
            </w:r>
            <w:commentRangeStart w:id="1576744014"/>
            <w:commentRangeEnd w:id="1576744014"/>
            <w:r>
              <w:rPr>
                <w:rStyle w:val="CommentReference"/>
              </w:rPr>
              <w:commentReference w:id="1576744014"/>
            </w:r>
          </w:p>
        </w:tc>
      </w:tr>
      <w:tr w:rsidR="005C559E" w:rsidTr="728DFEEB" w14:paraId="0638C419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4449F882" w14:textId="77777777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  <w:tcMar/>
          </w:tcPr>
          <w:p w:rsidRPr="00BA0A81" w:rsidR="005C559E" w:rsidP="79C82C7F" w:rsidRDefault="005C559E" w14:paraId="64CF77EE" w14:textId="7625F06C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27B83D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PA"/>
              </w:rPr>
              <w:t>Alquipiso</w:t>
            </w:r>
          </w:p>
        </w:tc>
      </w:tr>
      <w:tr w:rsidR="005C559E" w:rsidTr="728DFEEB" w14:paraId="66482D14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4AC7B65E" w14:textId="77777777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  <w:tcMar/>
          </w:tcPr>
          <w:p w:rsidRPr="00BA0A81" w:rsidR="005C559E" w:rsidP="79C82C7F" w:rsidRDefault="005C559E" w14:paraId="6AAC1255" w14:textId="09128A66">
            <w:pPr>
              <w:spacing w:before="120" w:afterAutospacing="off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278BFC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02/10/2024</w:t>
            </w:r>
          </w:p>
        </w:tc>
      </w:tr>
      <w:tr w:rsidR="005C559E" w:rsidTr="728DFEEB" w14:paraId="66FD50CC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79F64F2C" w14:textId="77777777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  <w:tcMar/>
          </w:tcPr>
          <w:p w:rsidRPr="00BA0A81" w:rsidR="005C559E" w:rsidP="79C82C7F" w:rsidRDefault="005C559E" w14:paraId="7948554D" w14:textId="52EB611E">
            <w:pPr>
              <w:widowControl w:val="0"/>
              <w:spacing w:before="0" w:beforeAutospacing="off" w:after="0" w:afterAutospacing="off" w:line="200" w:lineRule="atLeas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30160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Alquipiso</w:t>
            </w:r>
          </w:p>
        </w:tc>
      </w:tr>
      <w:tr w:rsidR="005C559E" w:rsidTr="728DFEEB" w14:paraId="2C4A9DFF" w14:textId="77777777">
        <w:tc>
          <w:tcPr>
            <w:tcW w:w="4518" w:type="dxa"/>
            <w:shd w:val="clear" w:color="auto" w:fill="D9D9D9" w:themeFill="background1" w:themeFillShade="D9"/>
            <w:tcMar/>
            <w:vAlign w:val="center"/>
          </w:tcPr>
          <w:p w:rsidRPr="000512B0" w:rsidR="005C559E" w:rsidP="00B35C4E" w:rsidRDefault="005C559E" w14:paraId="1F119C9F" w14:textId="77777777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  <w:tcMar/>
          </w:tcPr>
          <w:p w:rsidRPr="00BA0A81" w:rsidR="005C559E" w:rsidP="79C82C7F" w:rsidRDefault="005C559E" w14:paraId="01B23291" w14:textId="7D0A697A">
            <w:pPr>
              <w:spacing w:before="120" w:afterAutospacing="off"/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</w:pPr>
            <w:r w:rsidRPr="79C82C7F" w:rsidR="69E833CF"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  <w:t>v1.0</w:t>
            </w:r>
          </w:p>
        </w:tc>
      </w:tr>
    </w:tbl>
    <w:p w:rsidR="005C559E" w:rsidP="00217C94" w:rsidRDefault="005C559E" w14:paraId="34524632" w14:textId="77777777">
      <w:pPr>
        <w:spacing w:after="0" w:afterAutospacing="0"/>
      </w:pPr>
    </w:p>
    <w:p w:rsidRPr="009B57BF" w:rsidR="005C559E" w:rsidP="005C559E" w:rsidRDefault="005C559E" w14:paraId="01A56158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Pr="001447F9" w:rsidR="005C559E" w:rsidTr="79C82C7F" w14:paraId="4A89407E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5C559E" w:rsidP="00B35C4E" w:rsidRDefault="005C559E" w14:paraId="40941701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5C559E" w:rsidP="00B35C4E" w:rsidRDefault="005C559E" w14:paraId="0C435763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shd w:val="clear" w:color="auto" w:fill="D9D9D9" w:themeFill="background1" w:themeFillShade="D9"/>
            <w:tcMar/>
            <w:hideMark/>
          </w:tcPr>
          <w:p w:rsidRPr="009B0D61" w:rsidR="005C559E" w:rsidP="00B35C4E" w:rsidRDefault="005C559E" w14:paraId="0E7C1DA0" w14:textId="77777777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Pr="001447F9" w:rsidR="005C559E" w:rsidTr="79C82C7F" w14:paraId="2A80E522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5C559E" w:rsidP="79C82C7F" w:rsidRDefault="005C559E" w14:paraId="0E7BF28D" w14:textId="01CA2F0E">
            <w:pPr>
              <w:spacing w:after="0" w:afterAutospacing="on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5F818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02/10/20</w:t>
            </w:r>
            <w:r w:rsidRPr="79C82C7F" w:rsidR="69CE28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2</w:t>
            </w:r>
            <w:r w:rsidRPr="79C82C7F" w:rsidR="5F818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4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5C559E" w:rsidP="79C82C7F" w:rsidRDefault="005C559E" w14:paraId="4414B75B" w14:textId="0333BB63">
            <w:pPr>
              <w:widowControl w:val="0"/>
              <w:spacing w:after="0" w:afterAutospacing="off" w:line="200" w:lineRule="atLeas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5F818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Rubén Romero, Alejandro Nicolalde, Ramón Vergara, José Manuel Miret, Pablo Rodríguez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BA0A81" w:rsidR="005C559E" w:rsidP="79C82C7F" w:rsidRDefault="005C559E" w14:paraId="60263C75" w14:textId="0AEA45E3">
            <w:pPr>
              <w:spacing w:after="0" w:afterAutospacing="on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</w:pPr>
            <w:r w:rsidRPr="79C82C7F" w:rsidR="5F818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s-ES"/>
              </w:rPr>
              <w:t>Establecer las bases del plan del proyecto</w:t>
            </w:r>
          </w:p>
          <w:p w:rsidRPr="00BA0A81" w:rsidR="005C559E" w:rsidP="79C82C7F" w:rsidRDefault="005C559E" w14:paraId="69CAF75F" w14:textId="048AF7C9">
            <w:pPr>
              <w:spacing w:after="0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</w:p>
        </w:tc>
      </w:tr>
      <w:tr w:rsidRPr="001447F9" w:rsidR="005C559E" w:rsidTr="79C82C7F" w14:paraId="45D88897" w14:textId="77777777">
        <w:tc>
          <w:tcPr>
            <w:tcW w:w="605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5C559E" w:rsidP="79C82C7F" w:rsidRDefault="005C559E" w14:paraId="2DE3193A" w14:textId="7A21297D">
            <w:pPr>
              <w:spacing w:after="0"/>
              <w:rPr>
                <w:rFonts w:eastAsia="PMingLiU" w:cs="Calibri" w:cstheme="minorAscii"/>
                <w:color w:val="000000" w:themeColor="text1"/>
                <w:sz w:val="20"/>
                <w:szCs w:val="20"/>
                <w:lang w:val="es-ES"/>
              </w:rPr>
            </w:pPr>
            <w:r w:rsidRPr="79C82C7F" w:rsidR="42F3D403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s-ES"/>
              </w:rPr>
              <w:t>04/10/2024</w:t>
            </w:r>
          </w:p>
        </w:tc>
        <w:tc>
          <w:tcPr>
            <w:tcW w:w="977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5C559E" w:rsidP="79C82C7F" w:rsidRDefault="005C559E" w14:paraId="7C4B91AB" w14:textId="5991638D">
            <w:pPr>
              <w:spacing w:after="0"/>
              <w:rPr>
                <w:rFonts w:eastAsia="PMingLiU" w:cs="Calibri" w:cstheme="minorAscii"/>
                <w:color w:val="000000" w:themeColor="text1"/>
                <w:sz w:val="20"/>
                <w:szCs w:val="20"/>
                <w:lang w:val="es-ES"/>
              </w:rPr>
            </w:pPr>
            <w:r w:rsidRPr="79C82C7F" w:rsidR="4B339F5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s-ES"/>
              </w:rPr>
              <w:t>Rubén Romero Sánchez</w:t>
            </w:r>
          </w:p>
        </w:tc>
        <w:tc>
          <w:tcPr>
            <w:tcW w:w="3418" w:type="pct"/>
            <w:tcBorders>
              <w:top w:val="single" w:color="7F7F7F" w:themeColor="text1" w:themeTint="80" w:sz="4" w:space="0"/>
              <w:left w:val="single" w:color="7F7F7F" w:themeColor="text1" w:themeTint="80" w:sz="4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9B0D61" w:rsidR="005C559E" w:rsidP="79C82C7F" w:rsidRDefault="005C559E" w14:paraId="7A2057E3" w14:textId="5D9B6BFB">
            <w:pPr>
              <w:spacing w:after="0"/>
              <w:rPr>
                <w:rFonts w:eastAsia="PMingLiU" w:cs="Calibri" w:cstheme="minorAscii"/>
                <w:color w:val="000000" w:themeColor="text1"/>
                <w:sz w:val="20"/>
                <w:szCs w:val="20"/>
                <w:lang w:val="es-ES"/>
              </w:rPr>
            </w:pPr>
            <w:r w:rsidRPr="79C82C7F" w:rsidR="4B339F5F">
              <w:rPr>
                <w:rFonts w:eastAsia="PMingLiU" w:cs="Calibri" w:cstheme="minorAscii"/>
                <w:color w:val="000000" w:themeColor="text1" w:themeTint="FF" w:themeShade="FF"/>
                <w:sz w:val="20"/>
                <w:szCs w:val="20"/>
                <w:lang w:val="es-ES"/>
              </w:rPr>
              <w:t>Crear la primera versión</w:t>
            </w:r>
          </w:p>
        </w:tc>
      </w:tr>
    </w:tbl>
    <w:p w:rsidR="00382F91" w:rsidP="00382F91" w:rsidRDefault="00382F91" w14:paraId="3663104C" w14:textId="77777777">
      <w:pPr>
        <w:spacing w:after="0" w:afterAutospacing="0"/>
        <w:rPr>
          <w:sz w:val="20"/>
        </w:rPr>
      </w:pPr>
    </w:p>
    <w:p w:rsidRPr="0035620F" w:rsidR="00AF17FC" w:rsidP="00AF17FC" w:rsidRDefault="00AF17FC" w14:paraId="693A25EF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Pr="00A95442" w:rsidR="00AF17FC" w:rsidTr="79C82C7F" w14:paraId="19619CBD" w14:textId="77777777">
        <w:tc>
          <w:tcPr>
            <w:tcW w:w="675" w:type="dxa"/>
            <w:shd w:val="clear" w:color="auto" w:fill="D9D9D9" w:themeFill="background1" w:themeFillShade="D9"/>
            <w:tcMar/>
          </w:tcPr>
          <w:p w:rsidRPr="00A95442" w:rsidR="00AF17FC" w:rsidP="00B35C4E" w:rsidRDefault="00AF17FC" w14:paraId="76CE33A4" w14:textId="77777777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  <w:tcMar/>
          </w:tcPr>
          <w:p w:rsidRPr="00A95442" w:rsidR="00AF17FC" w:rsidP="00B35C4E" w:rsidRDefault="00AF17FC" w14:paraId="5FA0080C" w14:textId="77777777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F17FC" w:rsidTr="79C82C7F" w14:paraId="240AA1EF" w14:textId="77777777">
        <w:tc>
          <w:tcPr>
            <w:tcW w:w="675" w:type="dxa"/>
            <w:tcMar/>
            <w:vAlign w:val="center"/>
          </w:tcPr>
          <w:p w:rsidRPr="00D269AC" w:rsidR="00AF17FC" w:rsidP="79C82C7F" w:rsidRDefault="00AF17FC" w14:paraId="50C6B31C" w14:textId="5520B500">
            <w:pPr>
              <w:spacing w:afterAutospacing="off"/>
              <w:jc w:val="center"/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</w:pPr>
            <w:r w:rsidRPr="79C82C7F" w:rsidR="669BC334"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  <w:t>1</w:t>
            </w:r>
          </w:p>
        </w:tc>
        <w:tc>
          <w:tcPr>
            <w:tcW w:w="10348" w:type="dxa"/>
            <w:tcMar/>
          </w:tcPr>
          <w:p w:rsidR="00AF17FC" w:rsidP="79C82C7F" w:rsidRDefault="00AF17FC" w14:paraId="71D218B4" w14:textId="520A50F8">
            <w:pPr>
              <w:spacing w:afterAutospacing="off"/>
            </w:pPr>
            <w:r w:rsidRPr="79C82C7F" w:rsidR="669BC33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Crear una plataforma eficiente para gestionar reservas de pisos vacacionales.</w:t>
            </w:r>
          </w:p>
        </w:tc>
      </w:tr>
      <w:tr w:rsidR="00AF17FC" w:rsidTr="79C82C7F" w14:paraId="10A8CCFA" w14:textId="77777777">
        <w:tc>
          <w:tcPr>
            <w:tcW w:w="675" w:type="dxa"/>
            <w:tcMar/>
            <w:vAlign w:val="center"/>
          </w:tcPr>
          <w:p w:rsidRPr="00D269AC" w:rsidR="00AF17FC" w:rsidP="79C82C7F" w:rsidRDefault="00AF17FC" w14:paraId="46F32112" w14:textId="000DCAFB">
            <w:pPr>
              <w:spacing w:afterAutospacing="off"/>
              <w:jc w:val="center"/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</w:pPr>
            <w:r w:rsidRPr="79C82C7F" w:rsidR="669BC334"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  <w:t>2</w:t>
            </w:r>
          </w:p>
        </w:tc>
        <w:tc>
          <w:tcPr>
            <w:tcW w:w="10348" w:type="dxa"/>
            <w:tcMar/>
          </w:tcPr>
          <w:p w:rsidR="00AF17FC" w:rsidP="79C82C7F" w:rsidRDefault="00AF17FC" w14:paraId="784881CF" w14:textId="602F459D">
            <w:pPr>
              <w:spacing w:afterAutospacing="off"/>
            </w:pPr>
            <w:r w:rsidRPr="79C82C7F" w:rsidR="669BC33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Facilitar la comunicación y el seguimiento de alquileres entre propietarios y clientes.</w:t>
            </w:r>
          </w:p>
        </w:tc>
      </w:tr>
      <w:tr w:rsidR="00AF17FC" w:rsidTr="79C82C7F" w14:paraId="4843EF83" w14:textId="77777777">
        <w:tc>
          <w:tcPr>
            <w:tcW w:w="675" w:type="dxa"/>
            <w:tcMar/>
            <w:vAlign w:val="center"/>
          </w:tcPr>
          <w:p w:rsidRPr="00D269AC" w:rsidR="00AF17FC" w:rsidP="79C82C7F" w:rsidRDefault="00AF17FC" w14:paraId="36CC4027" w14:textId="510CFD3F">
            <w:pPr>
              <w:spacing w:afterAutospacing="off"/>
              <w:jc w:val="center"/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</w:pPr>
            <w:r w:rsidRPr="79C82C7F" w:rsidR="669BC334"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  <w:t>3</w:t>
            </w:r>
          </w:p>
        </w:tc>
        <w:tc>
          <w:tcPr>
            <w:tcW w:w="10348" w:type="dxa"/>
            <w:tcMar/>
          </w:tcPr>
          <w:p w:rsidR="00AF17FC" w:rsidP="79C82C7F" w:rsidRDefault="00AF17FC" w14:paraId="54C5EDE3" w14:textId="1334EBC0">
            <w:pPr>
              <w:spacing w:afterAutospacing="off"/>
            </w:pPr>
            <w:r w:rsidRPr="79C82C7F" w:rsidR="669BC334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Optimizar la ocupación de los inmuebles gestionados por la inmobiliaria.</w:t>
            </w:r>
          </w:p>
        </w:tc>
      </w:tr>
      <w:tr w:rsidR="00AF17FC" w:rsidTr="79C82C7F" w14:paraId="7EFF6B1B" w14:textId="77777777">
        <w:tc>
          <w:tcPr>
            <w:tcW w:w="675" w:type="dxa"/>
            <w:tcMar/>
            <w:vAlign w:val="center"/>
          </w:tcPr>
          <w:p w:rsidR="00AF17FC" w:rsidP="79C82C7F" w:rsidRDefault="00AF17FC" w14:paraId="71484A74" w14:textId="5E3F9ACE">
            <w:pPr>
              <w:spacing w:afterAutospacing="off"/>
              <w:jc w:val="center"/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</w:pPr>
            <w:r w:rsidRPr="79C82C7F" w:rsidR="669BC334">
              <w:rPr>
                <w:rFonts w:eastAsia="SimSun" w:cs="Calibri" w:cstheme="minorAscii"/>
                <w:color w:val="auto"/>
                <w:sz w:val="20"/>
                <w:szCs w:val="20"/>
                <w:lang w:val="es-ES" w:eastAsia="zh-CN"/>
              </w:rPr>
              <w:t>4</w:t>
            </w:r>
          </w:p>
        </w:tc>
        <w:tc>
          <w:tcPr>
            <w:tcW w:w="10348" w:type="dxa"/>
            <w:tcMar/>
          </w:tcPr>
          <w:p w:rsidRPr="004451FB" w:rsidR="00AF17FC" w:rsidP="79C82C7F" w:rsidRDefault="00AF17FC" w14:paraId="7D5D4A7C" w14:textId="1263A43B">
            <w:pPr>
              <w:spacing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79C82C7F" w:rsidR="669BC33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Mejorar la satisfacción del cliente mediante una experiencia de reserva sin problemas.</w:t>
            </w:r>
          </w:p>
        </w:tc>
      </w:tr>
    </w:tbl>
    <w:p w:rsidR="00AF17FC" w:rsidP="00382F91" w:rsidRDefault="00AF17FC" w14:paraId="495CA679" w14:textId="77777777">
      <w:pPr>
        <w:spacing w:after="0" w:afterAutospacing="0"/>
        <w:rPr>
          <w:sz w:val="20"/>
        </w:rPr>
      </w:pPr>
    </w:p>
    <w:p w:rsidRPr="00263DA7" w:rsidR="00382F91" w:rsidP="00382F91" w:rsidRDefault="00382F91" w14:paraId="11750E5A" w14:textId="4DF454B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382F91" w:rsidTr="3FE12384" w14:paraId="2EAFB6CE" w14:textId="77777777">
        <w:tc>
          <w:tcPr>
            <w:tcW w:w="2735" w:type="dxa"/>
            <w:shd w:val="clear" w:color="auto" w:fill="D9D9D9" w:themeFill="background1" w:themeFillShade="D9"/>
            <w:tcMar/>
          </w:tcPr>
          <w:p w:rsidRPr="00F40E8B" w:rsidR="00382F91" w:rsidP="00D11C60" w:rsidRDefault="00382F91" w14:paraId="52B4505C" w14:textId="53217366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  <w:tcMar/>
          </w:tcPr>
          <w:p w:rsidRPr="00F40E8B" w:rsidR="00382F91" w:rsidP="00D11C60" w:rsidRDefault="00382F91" w14:paraId="6A7BC611" w14:textId="5CDCD7E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  <w:tcMar/>
          </w:tcPr>
          <w:p w:rsidRPr="00F40E8B" w:rsidR="00382F91" w:rsidP="00D11C60" w:rsidRDefault="00382F91" w14:paraId="296A628D" w14:textId="50AAE666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  <w:tcMar/>
          </w:tcPr>
          <w:p w:rsidRPr="00F40E8B" w:rsidR="00382F91" w:rsidP="00D11C60" w:rsidRDefault="00382F91" w14:paraId="71539608" w14:textId="3268C093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382F91" w:rsidTr="3FE12384" w14:paraId="1E183030" w14:textId="77777777">
        <w:tc>
          <w:tcPr>
            <w:tcW w:w="2735" w:type="dxa"/>
            <w:tcMar/>
          </w:tcPr>
          <w:p w:rsidR="00382F91" w:rsidP="79C82C7F" w:rsidRDefault="00382F91" w14:paraId="2604C717" w14:textId="38268F91">
            <w:pPr>
              <w:spacing w:before="120" w:after="120" w:afterAutospacing="off"/>
            </w:pPr>
            <w:r w:rsidRPr="79C82C7F" w:rsidR="5DB3C25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Inicio</w:t>
            </w:r>
          </w:p>
        </w:tc>
        <w:tc>
          <w:tcPr>
            <w:tcW w:w="2735" w:type="dxa"/>
            <w:tcMar/>
          </w:tcPr>
          <w:p w:rsidR="00382F91" w:rsidP="79C82C7F" w:rsidRDefault="00382F91" w14:paraId="2056976C" w14:textId="6D5BBC1E">
            <w:pPr>
              <w:spacing w:before="120" w:after="120" w:afterAutospacing="off"/>
            </w:pPr>
            <w:r w:rsidRPr="79C82C7F" w:rsidR="5DB3C25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Definir los requisitos, seleccionar inmuebles, preparar la plataforma de reservas.</w:t>
            </w:r>
          </w:p>
        </w:tc>
        <w:tc>
          <w:tcPr>
            <w:tcW w:w="2735" w:type="dxa"/>
            <w:tcMar/>
          </w:tcPr>
          <w:p w:rsidR="00382F91" w:rsidP="3FE12384" w:rsidRDefault="00382F91" w14:paraId="34FBCA73" w14:textId="66EF50DE">
            <w:pPr>
              <w:pStyle w:val="Normal"/>
              <w:spacing w:before="120" w:after="120" w:afterAutospacing="off"/>
            </w:pP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Acta de Constitución, Registro de Supuestos, Registro de Interesados</w:t>
            </w:r>
          </w:p>
        </w:tc>
        <w:tc>
          <w:tcPr>
            <w:tcW w:w="2735" w:type="dxa"/>
            <w:tcMar/>
          </w:tcPr>
          <w:p w:rsidR="00382F91" w:rsidP="79C82C7F" w:rsidRDefault="00382F91" w14:paraId="3A926ACE" w14:textId="53383321">
            <w:pPr>
              <w:spacing w:before="120" w:after="120" w:afterAutospacing="off"/>
            </w:pPr>
            <w:r w:rsidRPr="79C82C7F" w:rsidR="5DB3C25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Aprobación del diseño y planificación.</w:t>
            </w:r>
          </w:p>
        </w:tc>
      </w:tr>
      <w:tr w:rsidR="00382F91" w:rsidTr="3FE12384" w14:paraId="3B8ABC44" w14:textId="77777777">
        <w:tc>
          <w:tcPr>
            <w:tcW w:w="2735" w:type="dxa"/>
            <w:tcMar/>
          </w:tcPr>
          <w:p w:rsidR="00382F91" w:rsidP="3FE12384" w:rsidRDefault="00382F91" w14:paraId="20FD62A1" w14:textId="4579611B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Seguimiento</w:t>
            </w:r>
          </w:p>
        </w:tc>
        <w:tc>
          <w:tcPr>
            <w:tcW w:w="2735" w:type="dxa"/>
            <w:tcMar/>
          </w:tcPr>
          <w:p w:rsidR="00382F91" w:rsidP="3FE12384" w:rsidRDefault="00382F91" w14:paraId="33BD6F04" w14:textId="684B5BD9">
            <w:pPr>
              <w:pStyle w:val="Normal"/>
              <w:spacing w:before="120" w:after="120" w:afterAutospacing="off"/>
            </w:pP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Crear cronograma, presupuesto, y asignar recursos. Elaborar la documentación necesaria. Desarrollo de la plataforma, configuración del sistema de pagos y pruebas.</w:t>
            </w:r>
          </w:p>
        </w:tc>
        <w:tc>
          <w:tcPr>
            <w:tcW w:w="2735" w:type="dxa"/>
            <w:tcMar/>
          </w:tcPr>
          <w:p w:rsidR="00382F91" w:rsidP="3FE12384" w:rsidRDefault="00382F91" w14:paraId="0558AC98" w14:textId="2DB8718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Planificación (Cronograma, documentación necesaria, planes de gestión, matrices, registros y presupuestos) y Ejecución (Desarrollo de la aplicación, implementación de las funcionalidades, sistema de seguridad, sistema de notificaciones, pruebas exhaustivas, capacitación y preparación del cliente, despliegue final y soporte inicial)</w:t>
            </w:r>
          </w:p>
        </w:tc>
        <w:tc>
          <w:tcPr>
            <w:tcW w:w="2735" w:type="dxa"/>
            <w:tcMar/>
          </w:tcPr>
          <w:p w:rsidR="00382F91" w:rsidP="3FE12384" w:rsidRDefault="00382F91" w14:paraId="35E20947" w14:textId="794C0409">
            <w:pPr>
              <w:pStyle w:val="Normal"/>
              <w:spacing w:before="120" w:after="120" w:afterAutospacing="off"/>
            </w:pP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Aprobación del plan de proyecto. Finalización de pruebas exitosas. Lanzamiento de una versión beta y desplegar el producto</w:t>
            </w:r>
          </w:p>
        </w:tc>
      </w:tr>
      <w:tr w:rsidR="00382F91" w:rsidTr="3FE12384" w14:paraId="597057C2" w14:textId="77777777">
        <w:tc>
          <w:tcPr>
            <w:tcW w:w="2735" w:type="dxa"/>
            <w:tcMar/>
          </w:tcPr>
          <w:p w:rsidR="00382F91" w:rsidP="79C82C7F" w:rsidRDefault="00382F91" w14:paraId="12C9DCF1" w14:textId="005F9F42">
            <w:pPr>
              <w:spacing w:before="120" w:after="120" w:afterAutospacing="off"/>
            </w:pPr>
            <w:r w:rsidRPr="79C82C7F" w:rsidR="5DB3C25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Cierre</w:t>
            </w:r>
          </w:p>
        </w:tc>
        <w:tc>
          <w:tcPr>
            <w:tcW w:w="2735" w:type="dxa"/>
            <w:tcMar/>
          </w:tcPr>
          <w:p w:rsidR="00382F91" w:rsidP="79C82C7F" w:rsidRDefault="00382F91" w14:paraId="652DB83B" w14:textId="431E57A7">
            <w:pPr>
              <w:spacing w:before="120" w:after="120" w:afterAutospacing="off"/>
            </w:pPr>
            <w:r w:rsidRPr="79C82C7F" w:rsidR="5DB3C25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Validar el cumplimiento de los objetivos, documentar las lecciones aprendidas, liberar recursos.</w:t>
            </w:r>
          </w:p>
        </w:tc>
        <w:tc>
          <w:tcPr>
            <w:tcW w:w="2735" w:type="dxa"/>
            <w:tcMar/>
          </w:tcPr>
          <w:p w:rsidR="00382F91" w:rsidP="79C82C7F" w:rsidRDefault="00382F91" w14:paraId="26018F7E" w14:textId="55DF7234">
            <w:pPr>
              <w:spacing w:before="120" w:after="120" w:afterAutospacing="off"/>
            </w:pP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Documentación de </w:t>
            </w: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cierre,  </w:t>
            </w: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 cierre del proyecto y su respectivo lanzamiento.</w:t>
            </w:r>
          </w:p>
        </w:tc>
        <w:tc>
          <w:tcPr>
            <w:tcW w:w="2735" w:type="dxa"/>
            <w:tcMar/>
          </w:tcPr>
          <w:p w:rsidR="00382F91" w:rsidP="79C82C7F" w:rsidRDefault="00382F91" w14:paraId="24EAA95F" w14:textId="5423635C">
            <w:pPr>
              <w:spacing w:before="120" w:after="120" w:afterAutospacing="off"/>
            </w:pPr>
            <w:r w:rsidRPr="3FE12384" w:rsidR="3FE1238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Aprobación final del proyecto por el patrocinador. Documentación completada.</w:t>
            </w:r>
          </w:p>
        </w:tc>
      </w:tr>
    </w:tbl>
    <w:p w:rsidR="00382F91" w:rsidP="00F755D4" w:rsidRDefault="00F755D4" w14:paraId="45E39ACC" w14:textId="64956C89">
      <w:pPr>
        <w:tabs>
          <w:tab w:val="left" w:pos="96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:rsidRPr="00263DA7" w:rsidR="00E167E0" w:rsidP="00E167E0" w:rsidRDefault="00E167E0" w14:paraId="24FA124A" w14:textId="58BF66FB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DESVIACIONES </w:t>
      </w:r>
      <w:r w:rsidR="002F1513">
        <w:rPr>
          <w:b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E167E0" w:rsidTr="3FE12384" w14:paraId="57287636" w14:textId="77777777">
        <w:tc>
          <w:tcPr>
            <w:tcW w:w="2898" w:type="dxa"/>
            <w:shd w:val="clear" w:color="auto" w:fill="D9D9D9" w:themeFill="background1" w:themeFillShade="D9"/>
            <w:tcMar/>
          </w:tcPr>
          <w:p w:rsidRPr="00F40E8B" w:rsidR="00E167E0" w:rsidP="00D11C60" w:rsidRDefault="00E167E0" w14:paraId="289C66CB" w14:textId="77777777">
            <w:pPr>
              <w:spacing w:afterAutospacing="0"/>
              <w:jc w:val="center"/>
              <w:rPr>
                <w:b/>
              </w:rPr>
            </w:pPr>
            <w:r w:rsidRPr="00F40E8B"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  <w:tcMar/>
          </w:tcPr>
          <w:p w:rsidRPr="00F40E8B" w:rsidR="00E167E0" w:rsidP="00D11C60" w:rsidRDefault="002F1513" w14:paraId="13203F48" w14:textId="58054701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E167E0" w:rsidTr="3FE12384" w14:paraId="08D5E92A" w14:textId="77777777">
        <w:tc>
          <w:tcPr>
            <w:tcW w:w="2898" w:type="dxa"/>
            <w:shd w:val="clear" w:color="auto" w:fill="D9D9D9" w:themeFill="background1" w:themeFillShade="D9"/>
            <w:tcMar/>
          </w:tcPr>
          <w:p w:rsidRPr="00F40E8B" w:rsidR="00E167E0" w:rsidP="00D11C60" w:rsidRDefault="002F1513" w14:paraId="464BD347" w14:textId="6B12E25E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ALCANCE</w:t>
            </w:r>
          </w:p>
        </w:tc>
        <w:tc>
          <w:tcPr>
            <w:tcW w:w="8042" w:type="dxa"/>
            <w:tcMar/>
          </w:tcPr>
          <w:p w:rsidR="00E167E0" w:rsidP="79C82C7F" w:rsidRDefault="00E167E0" w14:paraId="65F52694" w14:textId="1DA625CC">
            <w:pPr>
              <w:spacing w:before="120" w:after="120" w:afterAutospacing="off"/>
            </w:pPr>
            <w:r w:rsidRPr="79C82C7F" w:rsidR="3ACDC63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 permitirán ajustes menores en los inmuebles incluidos, siempre que no afecten el cronograma general.</w:t>
            </w:r>
            <w:r w:rsidRPr="79C82C7F" w:rsidR="0FCA0B5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(Por ejemplo, añadir o quitar algunos inmuebles para alquiler)</w:t>
            </w:r>
          </w:p>
        </w:tc>
      </w:tr>
      <w:tr w:rsidR="00E167E0" w:rsidTr="3FE12384" w14:paraId="40CA448D" w14:textId="77777777">
        <w:tc>
          <w:tcPr>
            <w:tcW w:w="2898" w:type="dxa"/>
            <w:shd w:val="clear" w:color="auto" w:fill="D9D9D9" w:themeFill="background1" w:themeFillShade="D9"/>
            <w:tcMar/>
          </w:tcPr>
          <w:p w:rsidRPr="00F40E8B" w:rsidR="00E167E0" w:rsidP="00D11C60" w:rsidRDefault="002F1513" w14:paraId="115EAB3B" w14:textId="661F49EB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8042" w:type="dxa"/>
            <w:tcMar/>
          </w:tcPr>
          <w:p w:rsidR="00E167E0" w:rsidP="79C82C7F" w:rsidRDefault="00E167E0" w14:paraId="77DBA808" w14:textId="6B9E832D">
            <w:pPr>
              <w:spacing w:before="120" w:after="120" w:afterAutospacing="off"/>
            </w:pPr>
            <w:r w:rsidRPr="79C82C7F" w:rsidR="5897F2B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 permitirán desviaciones de hasta 5 días sin impactar la fecha de lanzamiento.</w:t>
            </w:r>
          </w:p>
        </w:tc>
      </w:tr>
      <w:tr w:rsidR="00E167E0" w:rsidTr="3FE12384" w14:paraId="2E382696" w14:textId="77777777">
        <w:tc>
          <w:tcPr>
            <w:tcW w:w="2898" w:type="dxa"/>
            <w:shd w:val="clear" w:color="auto" w:fill="D9D9D9" w:themeFill="background1" w:themeFillShade="D9"/>
            <w:tcMar/>
          </w:tcPr>
          <w:p w:rsidRPr="00F40E8B" w:rsidR="00E167E0" w:rsidP="00D11C60" w:rsidRDefault="002F1513" w14:paraId="2AB4A2A0" w14:textId="75EAD79E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PRESUPUESTO</w:t>
            </w:r>
          </w:p>
        </w:tc>
        <w:tc>
          <w:tcPr>
            <w:tcW w:w="8042" w:type="dxa"/>
            <w:tcMar/>
          </w:tcPr>
          <w:p w:rsidR="00E167E0" w:rsidP="79C82C7F" w:rsidRDefault="00E167E0" w14:paraId="6ECF9FF3" w14:textId="4AD770E7">
            <w:pPr>
              <w:spacing w:before="120" w:after="120" w:afterAutospacing="off"/>
            </w:pPr>
            <w:r w:rsidRPr="79C82C7F" w:rsidR="02ADC58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 definir en función del análisis de recursos y cronograma.</w:t>
            </w:r>
          </w:p>
        </w:tc>
      </w:tr>
    </w:tbl>
    <w:p w:rsidR="00F15FE3" w:rsidP="007B5C94" w:rsidRDefault="00F15FE3" w14:paraId="07AF0D0D" w14:textId="77777777">
      <w:pPr>
        <w:spacing w:after="0" w:afterAutospacing="0"/>
        <w:rPr>
          <w:sz w:val="20"/>
        </w:rPr>
      </w:pPr>
    </w:p>
    <w:p w:rsidR="00AF17FC" w:rsidP="00AF17FC" w:rsidRDefault="00AF17FC" w14:paraId="25D434D3" w14:textId="77777777">
      <w:pPr>
        <w:spacing w:after="0" w:afterAutospacing="0"/>
        <w:jc w:val="both"/>
      </w:pPr>
    </w:p>
    <w:p w:rsidRPr="009B57BF" w:rsidR="00AF17FC" w:rsidP="00AF17FC" w:rsidRDefault="00AF17FC" w14:paraId="3E181F72" w14:textId="41F5E718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F17FC" w:rsidTr="4174507D" w14:paraId="31A11DA7" w14:textId="77777777">
        <w:trPr>
          <w:trHeight w:val="300"/>
        </w:trPr>
        <w:tc>
          <w:tcPr>
            <w:tcW w:w="10940" w:type="dxa"/>
            <w:tcMar/>
          </w:tcPr>
          <w:p w:rsidR="00AF17FC" w:rsidP="4174507D" w:rsidRDefault="00AF17FC" w14:paraId="2964E32F" w14:textId="4A2509F9">
            <w:pPr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Producto entregado y aceptado en el tiempo establecido </w:t>
            </w:r>
          </w:p>
          <w:p w:rsidR="00AF17FC" w:rsidP="3FE12384" w:rsidRDefault="00AF17FC" w14:paraId="034EAD31" w14:textId="69338EB4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</w:t>
            </w:r>
          </w:p>
          <w:p w:rsidR="00AF17FC" w:rsidP="3FE12384" w:rsidRDefault="00AF17FC" w14:paraId="641CCA83" w14:textId="0746C4D0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Documentación entregada en el tiempo establecido</w:t>
            </w:r>
          </w:p>
          <w:p w:rsidR="00AF17FC" w:rsidP="3FE12384" w:rsidRDefault="00AF17FC" w14:paraId="78321E86" w14:textId="06DDF4B2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</w:t>
            </w:r>
          </w:p>
          <w:p w:rsidR="00AF17FC" w:rsidP="3FE12384" w:rsidRDefault="00AF17FC" w14:paraId="56660979" w14:textId="32AA5236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Manual de usuario entregada </w:t>
            </w:r>
          </w:p>
          <w:p w:rsidR="00AF17FC" w:rsidP="3FE12384" w:rsidRDefault="00AF17FC" w14:paraId="3E9964AD" w14:textId="161928F9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</w:t>
            </w:r>
          </w:p>
          <w:p w:rsidR="00AF17FC" w:rsidP="3FE12384" w:rsidRDefault="00AF17FC" w14:paraId="7ECBC8A8" w14:textId="0FD571A8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Satisfacción del cliente con el producto final </w:t>
            </w:r>
          </w:p>
          <w:p w:rsidR="00AF17FC" w:rsidP="3FE12384" w:rsidRDefault="00AF17FC" w14:paraId="309A4031" w14:textId="13697EE5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 </w:t>
            </w:r>
          </w:p>
          <w:p w:rsidR="00AF17FC" w:rsidP="3FE12384" w:rsidRDefault="00AF17FC" w14:paraId="06818392" w14:textId="028A1326">
            <w:pPr>
              <w:pStyle w:val="Normal"/>
              <w:spacing w:afterAutospacing="off"/>
              <w:jc w:val="both"/>
            </w:pPr>
            <w:r w:rsidRPr="4174507D" w:rsidR="56FBF9EF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 xml:space="preserve">Coste ajustado al acordado con el cliente </w:t>
            </w:r>
          </w:p>
        </w:tc>
      </w:tr>
    </w:tbl>
    <w:p w:rsidR="00AF17FC" w:rsidP="00AF17FC" w:rsidRDefault="00AF17FC" w14:paraId="0CFB708E" w14:textId="77777777">
      <w:pPr>
        <w:spacing w:after="0" w:afterAutospacing="0"/>
        <w:jc w:val="both"/>
      </w:pPr>
    </w:p>
    <w:p w:rsidRPr="00263DA7" w:rsidR="007B5C94" w:rsidP="007B5C94" w:rsidRDefault="00382F91" w14:paraId="62E0E475" w14:textId="25846B3E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C51FB2" w:rsidTr="00C51FB2" w14:paraId="18C62490" w14:textId="77777777">
        <w:tc>
          <w:tcPr>
            <w:tcW w:w="11016" w:type="dxa"/>
          </w:tcPr>
          <w:p w:rsidRPr="00887867" w:rsidR="00C51FB2" w:rsidP="00C51FB2" w:rsidRDefault="00C51FB2" w14:paraId="0ECF9FA6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REQUISITOS</w:t>
            </w:r>
          </w:p>
          <w:p w:rsidRPr="00887867" w:rsidR="00C51FB2" w:rsidP="00C51FB2" w:rsidRDefault="00C51FB2" w14:paraId="4E2C5608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ALCANCE</w:t>
            </w:r>
          </w:p>
          <w:p w:rsidRPr="00887867" w:rsidR="00C51FB2" w:rsidP="00C51FB2" w:rsidRDefault="00C51FB2" w14:paraId="15ED49A0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CRONOGRAMA</w:t>
            </w:r>
          </w:p>
          <w:p w:rsidRPr="00887867" w:rsidR="00C51FB2" w:rsidP="00C51FB2" w:rsidRDefault="00C51FB2" w14:paraId="4B2E3500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COSTES</w:t>
            </w:r>
          </w:p>
          <w:p w:rsidRPr="00887867" w:rsidR="00C51FB2" w:rsidP="00C51FB2" w:rsidRDefault="00C51FB2" w14:paraId="46B40B7B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CALIDAD</w:t>
            </w:r>
          </w:p>
          <w:p w:rsidRPr="00887867" w:rsidR="00C51FB2" w:rsidP="00C51FB2" w:rsidRDefault="00C51FB2" w14:paraId="0429364B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RECURSOS</w:t>
            </w:r>
          </w:p>
          <w:p w:rsidRPr="00887867" w:rsidR="00C51FB2" w:rsidP="00C51FB2" w:rsidRDefault="00C51FB2" w14:paraId="3C148F19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LAS COMUNICACIONES</w:t>
            </w:r>
          </w:p>
          <w:p w:rsidRPr="00887867" w:rsidR="00C51FB2" w:rsidP="00C51FB2" w:rsidRDefault="00C51FB2" w14:paraId="7BC2803B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RIESGOS</w:t>
            </w:r>
          </w:p>
          <w:p w:rsidRPr="00887867" w:rsidR="00C51FB2" w:rsidP="00C51FB2" w:rsidRDefault="00C51FB2" w14:paraId="6FBE4294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ADQUISICIONES</w:t>
            </w:r>
          </w:p>
          <w:p w:rsidRPr="00887867" w:rsidR="00C51FB2" w:rsidP="00C51FB2" w:rsidRDefault="00C51FB2" w14:paraId="710D1E60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CAMBIOS</w:t>
            </w:r>
          </w:p>
          <w:p w:rsidRPr="00887867" w:rsidR="00C51FB2" w:rsidP="00C51FB2" w:rsidRDefault="00C51FB2" w14:paraId="429993C1" w14:textId="1F533766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 CONFIGURACIÓN</w:t>
            </w:r>
          </w:p>
        </w:tc>
      </w:tr>
      <w:tr w:rsidRPr="00263DA7" w:rsidR="007B5C94" w:rsidTr="00C51FB2" w14:paraId="0D31953F" w14:textId="77777777">
        <w:tc>
          <w:tcPr>
            <w:tcW w:w="11016" w:type="dxa"/>
          </w:tcPr>
          <w:p w:rsidRPr="00887867" w:rsidR="007B5C94" w:rsidP="00656FD0" w:rsidRDefault="00382F91" w14:paraId="68A949BF" w14:textId="2CD908DC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ALCANCE</w:t>
            </w:r>
            <w:r w:rsidRPr="00887867" w:rsidR="00F42FEC">
              <w:rPr>
                <w:sz w:val="20"/>
              </w:rPr>
              <w:t>: ENUNCIADO</w:t>
            </w:r>
            <w:r w:rsidRPr="00887867" w:rsidR="005D3EDB">
              <w:rPr>
                <w:sz w:val="20"/>
              </w:rPr>
              <w:t xml:space="preserve"> DEL ALCANCE</w:t>
            </w:r>
            <w:r w:rsidRPr="00887867" w:rsidR="00F42FEC">
              <w:rPr>
                <w:sz w:val="20"/>
              </w:rPr>
              <w:t>, EDT, DICCIONARIO EDT</w:t>
            </w:r>
          </w:p>
          <w:p w:rsidRPr="00887867" w:rsidR="00382F91" w:rsidP="00656FD0" w:rsidRDefault="00382F91" w14:paraId="2C072F18" w14:textId="34DADC44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CRONOGRAMA</w:t>
            </w:r>
            <w:r w:rsidRPr="00887867" w:rsidR="00F42FEC">
              <w:rPr>
                <w:sz w:val="20"/>
              </w:rPr>
              <w:t>: CRONOGRAMA</w:t>
            </w:r>
            <w:r w:rsidRPr="00887867" w:rsidR="00C760E6">
              <w:rPr>
                <w:sz w:val="20"/>
              </w:rPr>
              <w:t xml:space="preserve"> (INFORME MSPROJECT)</w:t>
            </w:r>
            <w:r w:rsidRPr="00887867" w:rsidR="00E167E0">
              <w:rPr>
                <w:sz w:val="20"/>
              </w:rPr>
              <w:t xml:space="preserve">, </w:t>
            </w:r>
            <w:r w:rsidRPr="00887867" w:rsidR="00363A65">
              <w:rPr>
                <w:sz w:val="20"/>
              </w:rPr>
              <w:t xml:space="preserve">LISTA DE </w:t>
            </w:r>
            <w:r w:rsidRPr="00887867" w:rsidR="00E167E0">
              <w:rPr>
                <w:sz w:val="20"/>
              </w:rPr>
              <w:t>HITOS</w:t>
            </w:r>
          </w:p>
          <w:p w:rsidRPr="00887867" w:rsidR="007B5C94" w:rsidP="009112CA" w:rsidRDefault="00382F91" w14:paraId="1310F91D" w14:textId="7EEEB94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PRESUPUSTO</w:t>
            </w:r>
            <w:r w:rsidRPr="00887867" w:rsidR="00F42FEC">
              <w:rPr>
                <w:sz w:val="20"/>
              </w:rPr>
              <w:t>: PRESUPUESTO</w:t>
            </w:r>
            <w:r w:rsidRPr="00887867" w:rsidR="00C760E6">
              <w:rPr>
                <w:sz w:val="20"/>
              </w:rPr>
              <w:t xml:space="preserve"> (INFORME MSPROJECT)</w:t>
            </w:r>
          </w:p>
        </w:tc>
      </w:tr>
      <w:tr w:rsidRPr="00263DA7" w:rsidR="00DD2895" w:rsidTr="00C51FB2" w14:paraId="4B2D1567" w14:textId="77777777">
        <w:tc>
          <w:tcPr>
            <w:tcW w:w="11016" w:type="dxa"/>
          </w:tcPr>
          <w:p w:rsidRPr="00887867" w:rsidR="00363A65" w:rsidP="009112CA" w:rsidRDefault="008D3DBF" w14:paraId="6573C38C" w14:textId="6AC1F41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</w:t>
            </w:r>
            <w:r w:rsidRPr="00887867" w:rsidR="00363A65">
              <w:rPr>
                <w:sz w:val="20"/>
              </w:rPr>
              <w:t>ATRIZ DE TRAZABILIDAD DE REQUISITOS</w:t>
            </w:r>
          </w:p>
          <w:p w:rsidRPr="00887867" w:rsidR="005D3EDB" w:rsidP="009112CA" w:rsidRDefault="00363A65" w14:paraId="51126EAF" w14:textId="2671ECF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MATRIZ DE ASIGNACIÓN DE RESPONSABILIDADES</w:t>
            </w:r>
          </w:p>
        </w:tc>
      </w:tr>
      <w:tr w:rsidRPr="00263DA7" w:rsidR="00DD2895" w:rsidTr="00C51FB2" w14:paraId="47795B1D" w14:textId="77777777">
        <w:tc>
          <w:tcPr>
            <w:tcW w:w="11016" w:type="dxa"/>
          </w:tcPr>
          <w:p w:rsidRPr="00887867" w:rsidR="00363A65" w:rsidP="00DD2895" w:rsidRDefault="00363A65" w14:paraId="6B1A076D" w14:textId="6FC9DDF8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REQUISITOS</w:t>
            </w:r>
          </w:p>
          <w:p w:rsidRPr="00887867" w:rsidR="00DD2895" w:rsidP="00DD2895" w:rsidRDefault="00DD2895" w14:paraId="0BA9E33E" w14:textId="4B75390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SUPUESTOS</w:t>
            </w:r>
          </w:p>
          <w:p w:rsidRPr="00887867" w:rsidR="00DD2895" w:rsidP="00DD2895" w:rsidRDefault="00DD2895" w14:paraId="0F7F7F0B" w14:textId="77777777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INTERESADOS</w:t>
            </w:r>
          </w:p>
          <w:p w:rsidRPr="00887867" w:rsidR="007E06BF" w:rsidP="009112CA" w:rsidRDefault="00DD2895" w14:paraId="203C619C" w14:textId="3C652871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RIESGOS</w:t>
            </w:r>
          </w:p>
        </w:tc>
      </w:tr>
    </w:tbl>
    <w:p w:rsidR="003F35FD" w:rsidP="759397C8" w:rsidRDefault="003F35FD" w14:paraId="3543D9A6" w14:textId="2C03E568">
      <w:pPr>
        <w:pStyle w:val="Normal"/>
        <w:spacing w:after="0" w:afterAutospacing="off"/>
      </w:pPr>
    </w:p>
    <w:sectPr w:rsidR="003F35FD" w:rsidSect="00217C94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RG" w:author="RAMON VERGARA GARRIDO" w:date="2024-11-08T16:24:46" w:id="1576744014">
    <w:p xmlns:w14="http://schemas.microsoft.com/office/word/2010/wordml" xmlns:w="http://schemas.openxmlformats.org/wordprocessingml/2006/main" w:rsidR="4C52B9A5" w:rsidRDefault="52128F5A" w14:paraId="5A30D3EB" w14:textId="6D5207E6">
      <w:pPr>
        <w:pStyle w:val="CommentText"/>
      </w:pPr>
      <w:r>
        <w:rPr>
          <w:rStyle w:val="CommentReference"/>
        </w:rPr>
        <w:annotationRef/>
      </w:r>
      <w:r w:rsidRPr="6D1024AD" w:rsidR="42A35D89">
        <w:t>pepe</w:t>
      </w:r>
    </w:p>
    <w:p xmlns:w14="http://schemas.microsoft.com/office/word/2010/wordml" xmlns:w="http://schemas.openxmlformats.org/wordprocessingml/2006/main" w:rsidR="6F585022" w:rsidRDefault="3B8F495A" w14:paraId="6B0AE8CC" w14:textId="025A45AE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B0AE8C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0D34EA1" w16cex:dateUtc="2024-11-08T15:24:46.4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B0AE8CC" w16cid:durableId="50D34E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5CED" w:rsidP="00837F2F" w:rsidRDefault="00F25CED" w14:paraId="18121F97" w14:textId="77777777">
      <w:pPr>
        <w:spacing w:after="0" w:line="240" w:lineRule="auto"/>
      </w:pPr>
      <w:r>
        <w:separator/>
      </w:r>
    </w:p>
  </w:endnote>
  <w:endnote w:type="continuationSeparator" w:id="0">
    <w:p w:rsidR="00F25CED" w:rsidP="00837F2F" w:rsidRDefault="00F25CED" w14:paraId="1D95A8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7B6E5985" w14:textId="0E0E5EE8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591A7C">
      <w:rPr>
        <w:noProof/>
      </w:rPr>
      <w:t>1</w:t>
    </w:r>
    <w:r>
      <w:fldChar w:fldCharType="end"/>
    </w:r>
  </w:p>
  <w:p w:rsidRPr="00837F2F" w:rsidR="00837F2F" w:rsidP="00837F2F" w:rsidRDefault="007B2C1D" w14:paraId="536D3F66" w14:textId="0F96281A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5CED" w:rsidP="00837F2F" w:rsidRDefault="00F25CED" w14:paraId="43F68B3D" w14:textId="77777777">
      <w:pPr>
        <w:spacing w:after="0" w:line="240" w:lineRule="auto"/>
      </w:pPr>
      <w:r>
        <w:separator/>
      </w:r>
    </w:p>
  </w:footnote>
  <w:footnote w:type="continuationSeparator" w:id="0">
    <w:p w:rsidR="00F25CED" w:rsidP="00837F2F" w:rsidRDefault="00F25CED" w14:paraId="497217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681A04A5" w14:textId="300FD915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9902021">
    <w:abstractNumId w:val="3"/>
  </w:num>
  <w:num w:numId="2" w16cid:durableId="1017150750">
    <w:abstractNumId w:val="0"/>
  </w:num>
  <w:num w:numId="3" w16cid:durableId="1813718140">
    <w:abstractNumId w:val="4"/>
  </w:num>
  <w:num w:numId="4" w16cid:durableId="773212086">
    <w:abstractNumId w:val="2"/>
  </w:num>
  <w:num w:numId="5" w16cid:durableId="98967521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MON VERGARA GARRIDO">
    <w15:presenceInfo w15:providerId="AD" w15:userId="S::ramvergar@alum.us.es::1f634e7a-5118-4b50-a752-2a94275b5a48"/>
  </w15:person>
  <w15:person w15:author="RAMON VERGARA GARRIDO">
    <w15:presenceInfo w15:providerId="AD" w15:userId="S::ramvergar@alum.us.es::1f634e7a-5118-4b50-a752-2a94275b5a4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97C89"/>
    <w:rsid w:val="000B12EF"/>
    <w:rsid w:val="000B2D51"/>
    <w:rsid w:val="000C6047"/>
    <w:rsid w:val="000D1D2A"/>
    <w:rsid w:val="00101579"/>
    <w:rsid w:val="00131E1D"/>
    <w:rsid w:val="00162139"/>
    <w:rsid w:val="00186231"/>
    <w:rsid w:val="001D06F7"/>
    <w:rsid w:val="00211760"/>
    <w:rsid w:val="00217C94"/>
    <w:rsid w:val="00263DA7"/>
    <w:rsid w:val="00270EF3"/>
    <w:rsid w:val="002766BC"/>
    <w:rsid w:val="00276778"/>
    <w:rsid w:val="0028298D"/>
    <w:rsid w:val="002D3729"/>
    <w:rsid w:val="002F1513"/>
    <w:rsid w:val="002F6413"/>
    <w:rsid w:val="003015AF"/>
    <w:rsid w:val="00333606"/>
    <w:rsid w:val="00334829"/>
    <w:rsid w:val="00353FC9"/>
    <w:rsid w:val="00357B9E"/>
    <w:rsid w:val="00363A65"/>
    <w:rsid w:val="00382F91"/>
    <w:rsid w:val="00394A5E"/>
    <w:rsid w:val="00397FBE"/>
    <w:rsid w:val="003A35C9"/>
    <w:rsid w:val="003A418D"/>
    <w:rsid w:val="003A4CA5"/>
    <w:rsid w:val="003D218D"/>
    <w:rsid w:val="003F35FD"/>
    <w:rsid w:val="003F3629"/>
    <w:rsid w:val="004436E8"/>
    <w:rsid w:val="004B294B"/>
    <w:rsid w:val="004C47E0"/>
    <w:rsid w:val="004D078B"/>
    <w:rsid w:val="004F5617"/>
    <w:rsid w:val="004F5F61"/>
    <w:rsid w:val="0051331B"/>
    <w:rsid w:val="0051486C"/>
    <w:rsid w:val="00550041"/>
    <w:rsid w:val="0055087B"/>
    <w:rsid w:val="00577D1C"/>
    <w:rsid w:val="0058351C"/>
    <w:rsid w:val="00591A7C"/>
    <w:rsid w:val="0059454E"/>
    <w:rsid w:val="005B569B"/>
    <w:rsid w:val="005C559E"/>
    <w:rsid w:val="005C6798"/>
    <w:rsid w:val="005D3EDB"/>
    <w:rsid w:val="006305C7"/>
    <w:rsid w:val="0063307B"/>
    <w:rsid w:val="00635895"/>
    <w:rsid w:val="006836B6"/>
    <w:rsid w:val="006857A3"/>
    <w:rsid w:val="006B191B"/>
    <w:rsid w:val="006B2A51"/>
    <w:rsid w:val="006D4279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7E06BF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B57BF"/>
    <w:rsid w:val="009D27C9"/>
    <w:rsid w:val="00A163E7"/>
    <w:rsid w:val="00A57A2D"/>
    <w:rsid w:val="00A95442"/>
    <w:rsid w:val="00AF176A"/>
    <w:rsid w:val="00AF17FC"/>
    <w:rsid w:val="00AF4C81"/>
    <w:rsid w:val="00AF6EF4"/>
    <w:rsid w:val="00B43969"/>
    <w:rsid w:val="00B95FB6"/>
    <w:rsid w:val="00BF26A9"/>
    <w:rsid w:val="00BF72A6"/>
    <w:rsid w:val="00C17250"/>
    <w:rsid w:val="00C37244"/>
    <w:rsid w:val="00C51FB2"/>
    <w:rsid w:val="00C52C89"/>
    <w:rsid w:val="00C7001A"/>
    <w:rsid w:val="00C760E6"/>
    <w:rsid w:val="00C8782E"/>
    <w:rsid w:val="00C96423"/>
    <w:rsid w:val="00CC1D15"/>
    <w:rsid w:val="00CC6210"/>
    <w:rsid w:val="00D12D98"/>
    <w:rsid w:val="00DB4F6C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F6258"/>
    <w:rsid w:val="00F15FE3"/>
    <w:rsid w:val="00F25CED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D5B37"/>
    <w:rsid w:val="00FE5050"/>
    <w:rsid w:val="02ADC58A"/>
    <w:rsid w:val="053578F7"/>
    <w:rsid w:val="0FCA0B55"/>
    <w:rsid w:val="176FF96F"/>
    <w:rsid w:val="197C3E01"/>
    <w:rsid w:val="1D9FFAC6"/>
    <w:rsid w:val="1FCE71B5"/>
    <w:rsid w:val="230E5BC4"/>
    <w:rsid w:val="23BBE4C8"/>
    <w:rsid w:val="278BFC46"/>
    <w:rsid w:val="27B83DBE"/>
    <w:rsid w:val="2A6B3C44"/>
    <w:rsid w:val="2DDFF48F"/>
    <w:rsid w:val="30160BD7"/>
    <w:rsid w:val="314901CC"/>
    <w:rsid w:val="3224494B"/>
    <w:rsid w:val="32D99DEB"/>
    <w:rsid w:val="37290B48"/>
    <w:rsid w:val="3792B3A4"/>
    <w:rsid w:val="381D007E"/>
    <w:rsid w:val="3ACDC630"/>
    <w:rsid w:val="3FE12384"/>
    <w:rsid w:val="4174507D"/>
    <w:rsid w:val="42F3D403"/>
    <w:rsid w:val="4747B062"/>
    <w:rsid w:val="4B339F5F"/>
    <w:rsid w:val="4B60404A"/>
    <w:rsid w:val="4C8CB3C5"/>
    <w:rsid w:val="4EC93743"/>
    <w:rsid w:val="52224E75"/>
    <w:rsid w:val="54F6E487"/>
    <w:rsid w:val="55ED1693"/>
    <w:rsid w:val="56B1A482"/>
    <w:rsid w:val="56FBF9EF"/>
    <w:rsid w:val="5897F2B4"/>
    <w:rsid w:val="5A704E8E"/>
    <w:rsid w:val="5CE9C603"/>
    <w:rsid w:val="5DB3C253"/>
    <w:rsid w:val="5F818A02"/>
    <w:rsid w:val="60D96E95"/>
    <w:rsid w:val="656B151A"/>
    <w:rsid w:val="669BC334"/>
    <w:rsid w:val="673B8797"/>
    <w:rsid w:val="6770A66C"/>
    <w:rsid w:val="6963D71C"/>
    <w:rsid w:val="69CE288C"/>
    <w:rsid w:val="69E833CF"/>
    <w:rsid w:val="6B718C07"/>
    <w:rsid w:val="6C41E3D8"/>
    <w:rsid w:val="706BB9BB"/>
    <w:rsid w:val="728DFEEB"/>
    <w:rsid w:val="759397C8"/>
    <w:rsid w:val="798F7343"/>
    <w:rsid w:val="79C82C7F"/>
    <w:rsid w:val="7AF3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comments.xml" Id="Ra9d7d3eed03f4b45" /><Relationship Type="http://schemas.microsoft.com/office/2011/relationships/people" Target="people.xml" Id="Rbf0edc262e2146a3" /><Relationship Type="http://schemas.microsoft.com/office/2011/relationships/commentsExtended" Target="commentsExtended.xml" Id="R85dd26dcd3124697" /><Relationship Type="http://schemas.microsoft.com/office/2016/09/relationships/commentsIds" Target="commentsIds.xml" Id="R18b5ddaeeee64acf" /><Relationship Type="http://schemas.microsoft.com/office/2018/08/relationships/commentsExtensible" Target="commentsExtensible.xml" Id="R77be497ec0694ca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83</revision>
  <dcterms:created xsi:type="dcterms:W3CDTF">2015-10-20T22:35:00.0000000Z</dcterms:created>
  <dcterms:modified xsi:type="dcterms:W3CDTF">2024-12-05T19:31:37.5065707Z</dcterms:modified>
</coreProperties>
</file>