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1914ba86bdcc43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4DFE" w:rsidP="526DF119" w:rsidRDefault="00924DFE" w14:paraId="08EFD86E" w14:textId="05575327">
      <w:pPr>
        <w:spacing w:after="0" w:afterAutospacing="off"/>
      </w:pPr>
    </w:p>
    <w:tbl>
      <w:tblPr>
        <w:tblStyle w:val="Tablaconcuadrcula"/>
        <w:tblW w:w="11016" w:type="dxa"/>
        <w:tblLook w:val="04A0" w:firstRow="1" w:lastRow="0" w:firstColumn="1" w:lastColumn="0" w:noHBand="0" w:noVBand="1"/>
      </w:tblPr>
      <w:tblGrid>
        <w:gridCol w:w="1245"/>
        <w:gridCol w:w="3550"/>
        <w:gridCol w:w="1197"/>
        <w:gridCol w:w="1825"/>
        <w:gridCol w:w="1427"/>
        <w:gridCol w:w="1772"/>
      </w:tblGrid>
      <w:tr w:rsidRPr="006D54FD" w:rsidR="001A3E0E" w:rsidTr="526DF119" w14:paraId="67880179" w14:textId="77777777">
        <w:tc>
          <w:tcPr>
            <w:tcW w:w="1245" w:type="dxa"/>
            <w:shd w:val="clear" w:color="auto" w:fill="D9D9D9" w:themeFill="background1" w:themeFillShade="D9"/>
            <w:tcMar/>
            <w:vAlign w:val="center"/>
          </w:tcPr>
          <w:p w:rsidRPr="006D54FD" w:rsidR="008D13D9" w:rsidP="008D13D9" w:rsidRDefault="006B1868" w14:paraId="576016FC" w14:textId="54B44659">
            <w:pPr>
              <w:jc w:val="center"/>
              <w:rPr>
                <w:b/>
                <w:sz w:val="20"/>
              </w:rPr>
            </w:pPr>
            <w:r w:rsidRPr="006D54FD">
              <w:rPr>
                <w:b/>
                <w:sz w:val="20"/>
              </w:rPr>
              <w:t>PROYECTO</w:t>
            </w:r>
          </w:p>
        </w:tc>
        <w:tc>
          <w:tcPr>
            <w:tcW w:w="3550" w:type="dxa"/>
            <w:tcMar/>
            <w:vAlign w:val="center"/>
          </w:tcPr>
          <w:p w:rsidRPr="006D54FD" w:rsidR="006B1868" w:rsidP="526DF119" w:rsidRDefault="001A3E0E" w14:paraId="7561EC4A" w14:textId="352A7F8C">
            <w:pPr>
              <w:rPr>
                <w:b w:val="1"/>
                <w:bCs w:val="1"/>
                <w:sz w:val="20"/>
                <w:szCs w:val="20"/>
              </w:rPr>
            </w:pPr>
            <w:r w:rsidRPr="526DF119" w:rsidR="526DF119">
              <w:rPr>
                <w:b w:val="1"/>
                <w:bCs w:val="1"/>
                <w:sz w:val="20"/>
                <w:szCs w:val="20"/>
              </w:rPr>
              <w:t>Sistema de gestión de reserva de alquileres de pisos</w:t>
            </w:r>
          </w:p>
        </w:tc>
        <w:tc>
          <w:tcPr>
            <w:tcW w:w="1197" w:type="dxa"/>
            <w:shd w:val="clear" w:color="auto" w:fill="D9D9D9" w:themeFill="background1" w:themeFillShade="D9"/>
            <w:tcMar/>
            <w:vAlign w:val="center"/>
          </w:tcPr>
          <w:p w:rsidRPr="006D54FD" w:rsidR="006B1868" w:rsidP="002F6D6D" w:rsidRDefault="006B1868" w14:paraId="48B2BBDB" w14:textId="77777777">
            <w:pPr>
              <w:jc w:val="center"/>
              <w:rPr>
                <w:b/>
                <w:sz w:val="20"/>
              </w:rPr>
            </w:pPr>
            <w:r w:rsidRPr="006D54FD">
              <w:rPr>
                <w:b/>
                <w:sz w:val="20"/>
              </w:rPr>
              <w:t>CÓDIGO DE PROYECTO</w:t>
            </w:r>
          </w:p>
        </w:tc>
        <w:tc>
          <w:tcPr>
            <w:tcW w:w="1825" w:type="dxa"/>
            <w:tcMar/>
            <w:vAlign w:val="center"/>
          </w:tcPr>
          <w:p w:rsidRPr="006D54FD" w:rsidR="006B1868" w:rsidP="002F6D6D" w:rsidRDefault="001A3E0E" w14:paraId="0BDDACD5" w14:textId="2D2473E9">
            <w:pPr>
              <w:jc w:val="center"/>
              <w:rPr>
                <w:b/>
                <w:sz w:val="20"/>
              </w:rPr>
            </w:pPr>
            <w:r>
              <w:rPr>
                <w:b/>
                <w:sz w:val="20"/>
              </w:rPr>
              <w:t>2024-308</w:t>
            </w:r>
          </w:p>
        </w:tc>
        <w:tc>
          <w:tcPr>
            <w:tcW w:w="1427" w:type="dxa"/>
            <w:shd w:val="clear" w:color="auto" w:fill="D9D9D9" w:themeFill="background1" w:themeFillShade="D9"/>
            <w:tcMar/>
            <w:vAlign w:val="center"/>
          </w:tcPr>
          <w:p w:rsidRPr="006D54FD" w:rsidR="006B1868" w:rsidP="002F6D6D" w:rsidRDefault="006B1868" w14:paraId="523C2CE9" w14:textId="77777777">
            <w:pPr>
              <w:jc w:val="center"/>
              <w:rPr>
                <w:b/>
                <w:sz w:val="20"/>
              </w:rPr>
            </w:pPr>
            <w:r w:rsidRPr="006D54FD">
              <w:rPr>
                <w:b/>
                <w:sz w:val="20"/>
              </w:rPr>
              <w:t>FECHA DE ELABORACIÓN</w:t>
            </w:r>
          </w:p>
        </w:tc>
        <w:tc>
          <w:tcPr>
            <w:tcW w:w="1772" w:type="dxa"/>
            <w:tcMar/>
            <w:vAlign w:val="center"/>
          </w:tcPr>
          <w:p w:rsidRPr="006D54FD" w:rsidR="006B1868" w:rsidP="526DF119" w:rsidRDefault="001A3E0E" w14:paraId="6993D610" w14:textId="5DFFCD9D">
            <w:pPr>
              <w:jc w:val="center"/>
              <w:rPr>
                <w:b w:val="1"/>
                <w:bCs w:val="1"/>
                <w:sz w:val="20"/>
                <w:szCs w:val="20"/>
              </w:rPr>
            </w:pPr>
            <w:r w:rsidRPr="526DF119" w:rsidR="526DF119">
              <w:rPr>
                <w:b w:val="1"/>
                <w:bCs w:val="1"/>
                <w:sz w:val="20"/>
                <w:szCs w:val="20"/>
              </w:rPr>
              <w:t>06/10/24</w:t>
            </w:r>
          </w:p>
        </w:tc>
      </w:tr>
    </w:tbl>
    <w:p w:rsidR="00F303DB" w:rsidP="00F303DB" w:rsidRDefault="00F303DB" w14:paraId="43629645" w14:textId="77777777">
      <w:pPr>
        <w:spacing w:after="0" w:afterAutospacing="0"/>
        <w:jc w:val="both"/>
      </w:pPr>
    </w:p>
    <w:p w:rsidRPr="009B57BF" w:rsidR="00F303DB" w:rsidP="00F303DB" w:rsidRDefault="00DF7FBC" w14:paraId="382BA58A" w14:textId="194E6FE8">
      <w:pPr>
        <w:shd w:val="clear" w:color="auto" w:fill="D9D9D9" w:themeFill="background1" w:themeFillShade="D9"/>
        <w:spacing w:after="0" w:afterAutospacing="0"/>
        <w:jc w:val="both"/>
        <w:rPr>
          <w:b/>
        </w:rPr>
      </w:pPr>
      <w:r>
        <w:rPr>
          <w:b/>
        </w:rPr>
        <w:t xml:space="preserve">RECOPILACIÓN </w:t>
      </w:r>
      <w:r w:rsidR="00F303DB">
        <w:rPr>
          <w:b/>
        </w:rPr>
        <w:t>DE REQUISITOS</w:t>
      </w:r>
    </w:p>
    <w:tbl>
      <w:tblPr>
        <w:tblStyle w:val="Tablaconcuadrcula"/>
        <w:tblW w:w="0" w:type="auto"/>
        <w:tblLook w:val="04A0" w:firstRow="1" w:lastRow="0" w:firstColumn="1" w:lastColumn="0" w:noHBand="0" w:noVBand="1"/>
      </w:tblPr>
      <w:tblGrid>
        <w:gridCol w:w="10940"/>
      </w:tblGrid>
      <w:tr w:rsidR="00F303DB" w:rsidTr="4A815807" w14:paraId="24FBF002" w14:textId="77777777">
        <w:tc>
          <w:tcPr>
            <w:tcW w:w="10940" w:type="dxa"/>
            <w:tcMar/>
          </w:tcPr>
          <w:p w:rsidR="00F303DB" w:rsidP="35B86945" w:rsidRDefault="00F303DB" w14:paraId="426482D5" w14:textId="426DFB41">
            <w:pPr>
              <w:spacing w:afterAutospacing="off"/>
              <w:jc w:val="both"/>
            </w:pPr>
            <w:r w:rsidR="5CAC10B2">
              <w:rPr/>
              <w:t>Los requisitos se recopilarán a partir de la información aportada por el cliente, así como de las necesidades de nuestra organización para el correcto desarrollo del proyecto. Estos requisitos incluirán tanto aspectos funcionales como no funcionales. Un ejemplo de requisito funcional es la organización de los pisos en alquiler por las mismas categorías que utiliza el cliente en su tienda física (R-03). Un requisito no funcional sería la seguridad durante la compra, asegurando que el cliente perciba que su información está protegida en todo momento (R-05)</w:t>
            </w:r>
          </w:p>
        </w:tc>
      </w:tr>
    </w:tbl>
    <w:p w:rsidR="00F303DB" w:rsidP="00F303DB" w:rsidRDefault="00F303DB" w14:paraId="70335344" w14:textId="77777777">
      <w:pPr>
        <w:spacing w:after="0" w:afterAutospacing="0"/>
        <w:jc w:val="both"/>
      </w:pPr>
    </w:p>
    <w:p w:rsidRPr="009B57BF" w:rsidR="00F303DB" w:rsidP="00F303DB" w:rsidRDefault="00F303DB" w14:paraId="7C0E5009" w14:textId="28DAAE7A">
      <w:pPr>
        <w:shd w:val="clear" w:color="auto" w:fill="D9D9D9" w:themeFill="background1" w:themeFillShade="D9"/>
        <w:spacing w:after="0" w:afterAutospacing="0"/>
        <w:jc w:val="both"/>
        <w:rPr>
          <w:b/>
        </w:rPr>
      </w:pPr>
      <w:r>
        <w:rPr>
          <w:b/>
        </w:rPr>
        <w:t>ANÁLISIS DE REQUISITOS</w:t>
      </w:r>
    </w:p>
    <w:tbl>
      <w:tblPr>
        <w:tblStyle w:val="Tablaconcuadrcula"/>
        <w:tblW w:w="0" w:type="auto"/>
        <w:tblLook w:val="04A0" w:firstRow="1" w:lastRow="0" w:firstColumn="1" w:lastColumn="0" w:noHBand="0" w:noVBand="1"/>
      </w:tblPr>
      <w:tblGrid>
        <w:gridCol w:w="10940"/>
      </w:tblGrid>
      <w:tr w:rsidR="00F303DB" w:rsidTr="4A815807" w14:paraId="47FDA68F" w14:textId="77777777">
        <w:tc>
          <w:tcPr>
            <w:tcW w:w="10940" w:type="dxa"/>
            <w:tcMar/>
          </w:tcPr>
          <w:p w:rsidR="00F303DB" w:rsidP="35B86945" w:rsidRDefault="00F303DB" w14:paraId="055FD1BB" w14:textId="1674EAA8">
            <w:pPr>
              <w:pStyle w:val="Normal"/>
              <w:spacing w:afterAutospacing="off"/>
              <w:jc w:val="both"/>
            </w:pPr>
            <w:r w:rsidR="48DF94F2">
              <w:rPr/>
              <w:t>Los requisitos serán analizados por nuestro equipo, y resumidos en un máximo de cinco líneas para facilitar su comprensión. Por ejemplo, el requisito funcional de permitir la búsqueda en el catálogo de alquileres por el nombre del piso, ubicación y propietario será resumido en que el sistema debe permitir dicha búsqueda desde la página de inicio (R-12 y R-13)</w:t>
            </w:r>
          </w:p>
        </w:tc>
      </w:tr>
    </w:tbl>
    <w:p w:rsidR="00F303DB" w:rsidP="00F303DB" w:rsidRDefault="00F303DB" w14:paraId="68EB9B8E" w14:textId="77777777">
      <w:pPr>
        <w:spacing w:after="0" w:afterAutospacing="0"/>
        <w:jc w:val="both"/>
      </w:pPr>
    </w:p>
    <w:p w:rsidRPr="009B57BF" w:rsidR="00F303DB" w:rsidP="00F303DB" w:rsidRDefault="00F303DB" w14:paraId="31BB8E19" w14:textId="7A88AEAF">
      <w:pPr>
        <w:shd w:val="clear" w:color="auto" w:fill="D9D9D9" w:themeFill="background1" w:themeFillShade="D9"/>
        <w:spacing w:after="0" w:afterAutospacing="0"/>
        <w:jc w:val="both"/>
        <w:rPr>
          <w:b/>
        </w:rPr>
      </w:pPr>
      <w:r>
        <w:rPr>
          <w:b/>
        </w:rPr>
        <w:t>CLASIFICACIÓN DE REQUISITOS</w:t>
      </w:r>
    </w:p>
    <w:tbl>
      <w:tblPr>
        <w:tblStyle w:val="Tablaconcuadrcula"/>
        <w:tblW w:w="0" w:type="auto"/>
        <w:tblLook w:val="04A0" w:firstRow="1" w:lastRow="0" w:firstColumn="1" w:lastColumn="0" w:noHBand="0" w:noVBand="1"/>
      </w:tblPr>
      <w:tblGrid>
        <w:gridCol w:w="10940"/>
      </w:tblGrid>
      <w:tr w:rsidR="00F303DB" w:rsidTr="4A815807" w14:paraId="47432F32" w14:textId="77777777">
        <w:tc>
          <w:tcPr>
            <w:tcW w:w="10940" w:type="dxa"/>
            <w:tcMar/>
          </w:tcPr>
          <w:p w:rsidR="00F303DB" w:rsidP="35B86945" w:rsidRDefault="00F303DB" w14:paraId="716A63E7" w14:textId="3C178DE6">
            <w:pPr>
              <w:pStyle w:val="Normal"/>
              <w:spacing w:afterAutospacing="off"/>
              <w:jc w:val="both"/>
            </w:pPr>
            <w:r w:rsidRPr="4A815807" w:rsidR="7B44556D">
              <w:rPr>
                <w:rFonts w:ascii="Calibri" w:hAnsi="Calibri" w:eastAsia="Calibri" w:cs="Calibri"/>
                <w:noProof w:val="0"/>
                <w:sz w:val="22"/>
                <w:szCs w:val="22"/>
                <w:lang w:val="es-PA"/>
              </w:rPr>
              <w:t>Los requisitos serán clasificados en dos grandes subgrupos: Requisitos de proyecto y Requisitos de producto.</w:t>
            </w:r>
            <w:r w:rsidRPr="4A815807" w:rsidR="7B44556D">
              <w:rPr>
                <w:rFonts w:ascii="Calibri" w:hAnsi="Calibri" w:eastAsia="Calibri" w:cs="Calibri"/>
                <w:noProof w:val="0"/>
                <w:sz w:val="22"/>
                <w:szCs w:val="22"/>
                <w:lang w:val="es-PA"/>
              </w:rPr>
              <w:t xml:space="preserve"> Dentro de los requisitos de producto, se clasificarán en funcionales o no funcionales. Por ejemplo, un requisito funcional es que los alquileres rápidos se realicen sin necesidad de registro en tres pasos (R-04), mientras que un requisito no funcional sería la disponibilidad del producto en una plataforma como PaaS para pruebas (R-23)</w:t>
            </w:r>
            <w:r w:rsidRPr="4A815807" w:rsidR="008EB612">
              <w:rPr>
                <w:rFonts w:ascii="Calibri" w:hAnsi="Calibri" w:eastAsia="Calibri" w:cs="Calibri"/>
                <w:noProof w:val="0"/>
                <w:sz w:val="22"/>
                <w:szCs w:val="22"/>
                <w:lang w:val="es-PA"/>
              </w:rPr>
              <w:t>.</w:t>
            </w:r>
          </w:p>
          <w:p w:rsidR="00F303DB" w:rsidP="4A815807" w:rsidRDefault="00F303DB" w14:paraId="1A9AEF9F" w14:textId="4FF76721">
            <w:pPr>
              <w:pStyle w:val="Normal"/>
              <w:spacing w:afterAutospacing="off"/>
              <w:jc w:val="both"/>
              <w:rPr>
                <w:rFonts w:ascii="Calibri" w:hAnsi="Calibri" w:eastAsia="Calibri" w:cs="Calibri"/>
                <w:noProof w:val="0"/>
                <w:sz w:val="22"/>
                <w:szCs w:val="22"/>
                <w:lang w:val="es-PA"/>
              </w:rPr>
            </w:pPr>
          </w:p>
          <w:p w:rsidR="00F303DB" w:rsidP="35B86945" w:rsidRDefault="00F303DB" w14:paraId="0245B526" w14:textId="04CCA29A">
            <w:pPr>
              <w:pStyle w:val="Normal"/>
              <w:spacing w:afterAutospacing="off"/>
              <w:jc w:val="both"/>
            </w:pPr>
            <w:r w:rsidR="008EB612">
              <w:rPr/>
              <w:t>Al ser la categoría “requisitos no funcionales” demasiado amplia haremos uso de subcategorías como “usabilidad”, “accesibilidad”.</w:t>
            </w:r>
          </w:p>
        </w:tc>
      </w:tr>
    </w:tbl>
    <w:p w:rsidR="00F303DB" w:rsidP="00F303DB" w:rsidRDefault="00F303DB" w14:paraId="77767A70" w14:textId="77777777">
      <w:pPr>
        <w:spacing w:after="0" w:afterAutospacing="0"/>
        <w:jc w:val="both"/>
      </w:pPr>
    </w:p>
    <w:p w:rsidRPr="009B57BF" w:rsidR="00F303DB" w:rsidP="00F303DB" w:rsidRDefault="00F303DB" w14:paraId="17441366" w14:textId="68A271F3">
      <w:pPr>
        <w:shd w:val="clear" w:color="auto" w:fill="D9D9D9" w:themeFill="background1" w:themeFillShade="D9"/>
        <w:spacing w:after="0" w:afterAutospacing="0"/>
        <w:jc w:val="both"/>
        <w:rPr>
          <w:b/>
        </w:rPr>
      </w:pPr>
      <w:r>
        <w:rPr>
          <w:b/>
        </w:rPr>
        <w:t>DOCUMENTACIÓN DE REQUISITOS</w:t>
      </w:r>
    </w:p>
    <w:tbl>
      <w:tblPr>
        <w:tblStyle w:val="Tablaconcuadrcula"/>
        <w:tblW w:w="0" w:type="auto"/>
        <w:tblLook w:val="04A0" w:firstRow="1" w:lastRow="0" w:firstColumn="1" w:lastColumn="0" w:noHBand="0" w:noVBand="1"/>
      </w:tblPr>
      <w:tblGrid>
        <w:gridCol w:w="10940"/>
      </w:tblGrid>
      <w:tr w:rsidR="00F303DB" w:rsidTr="4A815807" w14:paraId="20B82E25" w14:textId="77777777">
        <w:tc>
          <w:tcPr>
            <w:tcW w:w="10940" w:type="dxa"/>
            <w:tcMar/>
          </w:tcPr>
          <w:p w:rsidR="00F303DB" w:rsidP="35B86945" w:rsidRDefault="00F303DB" w14:paraId="7DE6F7AA" w14:textId="19968B9D">
            <w:pPr>
              <w:pStyle w:val="Normal"/>
              <w:spacing w:afterAutospacing="off"/>
              <w:jc w:val="both"/>
            </w:pPr>
            <w:r w:rsidRPr="4A815807" w:rsidR="1DCE5D88">
              <w:rPr>
                <w:rFonts w:ascii="Calibri" w:hAnsi="Calibri" w:eastAsia="Calibri" w:cs="Calibri"/>
                <w:noProof w:val="0"/>
                <w:sz w:val="22"/>
                <w:szCs w:val="22"/>
                <w:lang w:val="es-PA"/>
              </w:rPr>
              <w:t>La documentación de los requisitos vendrá dada por este documento y el de registro, donde se asigna un ID y una descripción única a cada requisito. Por ejemplo, el ID R-01 indica que la cesta de la compra debe estar siempre visible en la página web (requisito funcional)</w:t>
            </w:r>
          </w:p>
        </w:tc>
      </w:tr>
    </w:tbl>
    <w:p w:rsidR="00F303DB" w:rsidP="00F303DB" w:rsidRDefault="00F303DB" w14:paraId="54CEFECF" w14:textId="77777777">
      <w:pPr>
        <w:spacing w:after="0" w:afterAutospacing="0"/>
        <w:jc w:val="both"/>
      </w:pPr>
    </w:p>
    <w:p w:rsidRPr="009B57BF" w:rsidR="00F303DB" w:rsidP="00F303DB" w:rsidRDefault="00F303DB" w14:paraId="24121BF9" w14:textId="3AFA5337">
      <w:pPr>
        <w:shd w:val="clear" w:color="auto" w:fill="D9D9D9" w:themeFill="background1" w:themeFillShade="D9"/>
        <w:spacing w:after="0" w:afterAutospacing="0"/>
        <w:jc w:val="both"/>
        <w:rPr>
          <w:b/>
        </w:rPr>
      </w:pPr>
      <w:r>
        <w:rPr>
          <w:b/>
        </w:rPr>
        <w:t>PRIORIZACIÓN DE REQUISITOS</w:t>
      </w:r>
    </w:p>
    <w:tbl>
      <w:tblPr>
        <w:tblStyle w:val="Tablaconcuadrcula"/>
        <w:tblW w:w="0" w:type="auto"/>
        <w:tblLook w:val="04A0" w:firstRow="1" w:lastRow="0" w:firstColumn="1" w:lastColumn="0" w:noHBand="0" w:noVBand="1"/>
      </w:tblPr>
      <w:tblGrid>
        <w:gridCol w:w="10940"/>
      </w:tblGrid>
      <w:tr w:rsidR="00F303DB" w:rsidTr="4A815807" w14:paraId="5445C636" w14:textId="77777777">
        <w:tc>
          <w:tcPr>
            <w:tcW w:w="10940" w:type="dxa"/>
            <w:tcMar/>
          </w:tcPr>
          <w:p w:rsidR="00F303DB" w:rsidP="4A815807" w:rsidRDefault="00F303DB" w14:paraId="27A3DC43" w14:textId="37897E9F">
            <w:pPr>
              <w:pStyle w:val="Normal"/>
              <w:spacing w:afterAutospacing="off"/>
              <w:jc w:val="both"/>
            </w:pPr>
            <w:r w:rsidRPr="4A815807" w:rsidR="4B54F3C5">
              <w:rPr>
                <w:rFonts w:ascii="Calibri" w:hAnsi="Calibri" w:eastAsia="Calibri" w:cs="Calibri"/>
                <w:noProof w:val="0"/>
                <w:sz w:val="22"/>
                <w:szCs w:val="22"/>
                <w:lang w:val="es-PA"/>
              </w:rPr>
              <w:t>Los requisitos serán priorizados en Muy Alto, Alto, Medio, Bajo y Muy Bajo, según su relevancia. Por ejemplo, la incorporación de la marca corporativa del cliente en la página web tiene prioridad Muy Alta (R-22), mientras que la inclusión de una sola imagen por piso tiene prioridad Baja (R-10)</w:t>
            </w:r>
          </w:p>
        </w:tc>
      </w:tr>
    </w:tbl>
    <w:p w:rsidR="00F303DB" w:rsidP="00F303DB" w:rsidRDefault="00F303DB" w14:paraId="13D1F796" w14:textId="77777777">
      <w:pPr>
        <w:spacing w:after="0" w:afterAutospacing="0"/>
        <w:jc w:val="both"/>
      </w:pPr>
    </w:p>
    <w:p w:rsidRPr="009B57BF" w:rsidR="00F303DB" w:rsidP="00F303DB" w:rsidRDefault="00F303DB" w14:paraId="7913F388" w14:textId="305739F3">
      <w:pPr>
        <w:shd w:val="clear" w:color="auto" w:fill="D9D9D9" w:themeFill="background1" w:themeFillShade="D9"/>
        <w:spacing w:after="0" w:afterAutospacing="0"/>
        <w:jc w:val="both"/>
        <w:rPr>
          <w:b/>
        </w:rPr>
      </w:pPr>
      <w:r>
        <w:rPr>
          <w:b/>
        </w:rPr>
        <w:t>MÉTRICAS DE REQUISITOS</w:t>
      </w:r>
    </w:p>
    <w:tbl>
      <w:tblPr>
        <w:tblStyle w:val="Tablaconcuadrcula"/>
        <w:tblW w:w="0" w:type="auto"/>
        <w:tblLook w:val="04A0" w:firstRow="1" w:lastRow="0" w:firstColumn="1" w:lastColumn="0" w:noHBand="0" w:noVBand="1"/>
      </w:tblPr>
      <w:tblGrid>
        <w:gridCol w:w="10940"/>
      </w:tblGrid>
      <w:tr w:rsidR="00F303DB" w:rsidTr="4A815807" w14:paraId="6C2E523C" w14:textId="77777777">
        <w:tc>
          <w:tcPr>
            <w:tcW w:w="10940" w:type="dxa"/>
            <w:tcMar/>
          </w:tcPr>
          <w:p w:rsidR="00F303DB" w:rsidP="4A815807" w:rsidRDefault="00F303DB" w14:paraId="370594E8" w14:textId="3CAA4C83">
            <w:pPr>
              <w:pStyle w:val="Normal"/>
              <w:spacing w:afterAutospacing="off"/>
              <w:jc w:val="both"/>
            </w:pPr>
            <w:r w:rsidRPr="4A815807" w:rsidR="162B7D75">
              <w:rPr>
                <w:rFonts w:ascii="Calibri" w:hAnsi="Calibri" w:eastAsia="Calibri" w:cs="Calibri"/>
                <w:noProof w:val="0"/>
                <w:sz w:val="22"/>
                <w:szCs w:val="22"/>
                <w:lang w:val="es-PA"/>
              </w:rPr>
              <w:t>Además de la clasificación y la prioridad, se tendrán en cuenta las métricas sobre quién origina el requisito (cliente, patrocinador, jefe de proyecto). Por ejemplo, los requisitos de accesibilidad (R-06) y seguridad (R-05) provienen del cliente.</w:t>
            </w:r>
          </w:p>
        </w:tc>
      </w:tr>
    </w:tbl>
    <w:p w:rsidR="00F303DB" w:rsidP="00F303DB" w:rsidRDefault="00F303DB" w14:paraId="4815AC5A" w14:textId="77777777">
      <w:pPr>
        <w:spacing w:after="0" w:afterAutospacing="0"/>
        <w:jc w:val="both"/>
      </w:pPr>
    </w:p>
    <w:p w:rsidRPr="009B57BF" w:rsidR="00F303DB" w:rsidP="00F303DB" w:rsidRDefault="00F303DB" w14:paraId="0281C98C" w14:textId="1D56F85F">
      <w:pPr>
        <w:shd w:val="clear" w:color="auto" w:fill="D9D9D9" w:themeFill="background1" w:themeFillShade="D9"/>
        <w:spacing w:after="0" w:afterAutospacing="0"/>
        <w:jc w:val="both"/>
        <w:rPr>
          <w:b/>
        </w:rPr>
      </w:pPr>
      <w:r>
        <w:rPr>
          <w:b/>
        </w:rPr>
        <w:t>VALIDACIÓN DE REQUISITOS</w:t>
      </w:r>
    </w:p>
    <w:tbl>
      <w:tblPr>
        <w:tblStyle w:val="Tablaconcuadrcula"/>
        <w:tblW w:w="0" w:type="auto"/>
        <w:tblLook w:val="04A0" w:firstRow="1" w:lastRow="0" w:firstColumn="1" w:lastColumn="0" w:noHBand="0" w:noVBand="1"/>
      </w:tblPr>
      <w:tblGrid>
        <w:gridCol w:w="10940"/>
      </w:tblGrid>
      <w:tr w:rsidR="00F303DB" w:rsidTr="4A815807" w14:paraId="3DB3D390" w14:textId="77777777">
        <w:tc>
          <w:tcPr>
            <w:tcW w:w="10940" w:type="dxa"/>
            <w:tcMar/>
          </w:tcPr>
          <w:p w:rsidR="00F303DB" w:rsidP="35B86945" w:rsidRDefault="00F303DB" w14:paraId="384EE47C" w14:textId="070A6861">
            <w:pPr>
              <w:pStyle w:val="Normal"/>
              <w:spacing w:afterAutospacing="off"/>
              <w:jc w:val="both"/>
            </w:pPr>
            <w:r w:rsidRPr="4A815807" w:rsidR="6DA3F0D8">
              <w:rPr>
                <w:rFonts w:ascii="Calibri" w:hAnsi="Calibri" w:eastAsia="Calibri" w:cs="Calibri"/>
                <w:noProof w:val="0"/>
                <w:sz w:val="22"/>
                <w:szCs w:val="22"/>
                <w:lang w:val="es-PA"/>
              </w:rPr>
              <w:t>Cada requisito será validado según un criterio de aceptación. Por ejemplo, el requisito de permitir al cliente revisar el estado de su cesta en todo momento será validado si el estado de la cesta es visible desde todas las páginas (R-16)</w:t>
            </w:r>
          </w:p>
          <w:p w:rsidR="00F303DB" w:rsidP="35B86945" w:rsidRDefault="00F303DB" w14:paraId="3656DEF3" w14:textId="3CF9D25D">
            <w:pPr>
              <w:pStyle w:val="Normal"/>
              <w:spacing w:afterAutospacing="off"/>
              <w:jc w:val="both"/>
            </w:pPr>
          </w:p>
        </w:tc>
      </w:tr>
    </w:tbl>
    <w:p w:rsidR="00F303DB" w:rsidP="00F303DB" w:rsidRDefault="00F303DB" w14:paraId="36C81980" w14:textId="77777777">
      <w:pPr>
        <w:spacing w:after="0" w:afterAutospacing="0"/>
        <w:jc w:val="both"/>
      </w:pPr>
    </w:p>
    <w:p w:rsidRPr="009B57BF" w:rsidR="00F303DB" w:rsidP="00F303DB" w:rsidRDefault="00E07D59" w14:paraId="35870357" w14:textId="2C8306DD">
      <w:pPr>
        <w:shd w:val="clear" w:color="auto" w:fill="D9D9D9" w:themeFill="background1" w:themeFillShade="D9"/>
        <w:spacing w:after="0" w:afterAutospacing="0"/>
        <w:jc w:val="both"/>
        <w:rPr>
          <w:b/>
        </w:rPr>
      </w:pPr>
      <w:r>
        <w:rPr>
          <w:b/>
        </w:rPr>
        <w:t>TRAZ</w:t>
      </w:r>
      <w:r w:rsidR="00F303DB">
        <w:rPr>
          <w:b/>
        </w:rPr>
        <w:t>ABILIDAD DE REQUISITOS</w:t>
      </w:r>
    </w:p>
    <w:tbl>
      <w:tblPr>
        <w:tblStyle w:val="Tablaconcuadrcula"/>
        <w:tblW w:w="0" w:type="auto"/>
        <w:tblLook w:val="04A0" w:firstRow="1" w:lastRow="0" w:firstColumn="1" w:lastColumn="0" w:noHBand="0" w:noVBand="1"/>
      </w:tblPr>
      <w:tblGrid>
        <w:gridCol w:w="10940"/>
      </w:tblGrid>
      <w:tr w:rsidR="00F303DB" w:rsidTr="4A815807" w14:paraId="32CD56AF" w14:textId="77777777">
        <w:tc>
          <w:tcPr>
            <w:tcW w:w="10940" w:type="dxa"/>
            <w:tcMar/>
          </w:tcPr>
          <w:p w:rsidR="00F303DB" w:rsidP="35B86945" w:rsidRDefault="00F303DB" w14:paraId="3B010FF1" w14:textId="18BED4B9">
            <w:pPr>
              <w:pStyle w:val="Normal"/>
              <w:spacing w:afterAutospacing="off"/>
              <w:jc w:val="both"/>
            </w:pPr>
            <w:r w:rsidRPr="4A815807" w:rsidR="084A9735">
              <w:rPr>
                <w:rFonts w:ascii="Calibri" w:hAnsi="Calibri" w:eastAsia="Calibri" w:cs="Calibri"/>
                <w:noProof w:val="0"/>
                <w:sz w:val="22"/>
                <w:szCs w:val="22"/>
                <w:lang w:val="es-PA"/>
              </w:rPr>
              <w:t>Llevaremos una matriz de trazabilidad, dividiendo los requisitos por subgrupos, ordenándolos por prioridad y estableciendo cuáles deben realizarse antes que otros. Por ejemplo, la búsqueda por categorías debe estar lista antes de implementar la funcionalidad de navegación en el catálogo (R-12 y R-14)</w:t>
            </w:r>
          </w:p>
        </w:tc>
      </w:tr>
    </w:tbl>
    <w:p w:rsidR="00F303DB" w:rsidP="00F303DB" w:rsidRDefault="00F303DB" w14:paraId="0A835204" w14:textId="77777777">
      <w:pPr>
        <w:spacing w:after="0" w:afterAutospacing="0"/>
        <w:jc w:val="both"/>
      </w:pPr>
    </w:p>
    <w:p w:rsidRPr="009B57BF" w:rsidR="00F303DB" w:rsidP="00F303DB" w:rsidRDefault="00F303DB" w14:paraId="6AEE2025" w14:textId="39AB2886">
      <w:pPr>
        <w:shd w:val="clear" w:color="auto" w:fill="D9D9D9" w:themeFill="background1" w:themeFillShade="D9"/>
        <w:spacing w:after="0" w:afterAutospacing="0"/>
        <w:jc w:val="both"/>
        <w:rPr>
          <w:b/>
        </w:rPr>
      </w:pPr>
      <w:r>
        <w:rPr>
          <w:b/>
        </w:rPr>
        <w:t>INFORME DE REQUISITOS</w:t>
      </w:r>
    </w:p>
    <w:tbl>
      <w:tblPr>
        <w:tblStyle w:val="Tablaconcuadrcula"/>
        <w:tblW w:w="0" w:type="auto"/>
        <w:tblLook w:val="04A0" w:firstRow="1" w:lastRow="0" w:firstColumn="1" w:lastColumn="0" w:noHBand="0" w:noVBand="1"/>
      </w:tblPr>
      <w:tblGrid>
        <w:gridCol w:w="10940"/>
      </w:tblGrid>
      <w:tr w:rsidR="00F303DB" w:rsidTr="4A815807" w14:paraId="7A3CAD47" w14:textId="77777777">
        <w:tc>
          <w:tcPr>
            <w:tcW w:w="10940" w:type="dxa"/>
            <w:tcMar/>
          </w:tcPr>
          <w:p w:rsidR="00F303DB" w:rsidP="35B86945" w:rsidRDefault="00F303DB" w14:paraId="12950710" w14:textId="7BFA632E">
            <w:pPr>
              <w:pStyle w:val="Normal"/>
              <w:spacing w:afterAutospacing="off"/>
              <w:jc w:val="both"/>
            </w:pPr>
            <w:r w:rsidRPr="4A815807" w:rsidR="69395517">
              <w:rPr>
                <w:rFonts w:ascii="Calibri" w:hAnsi="Calibri" w:eastAsia="Calibri" w:cs="Calibri"/>
                <w:noProof w:val="0"/>
                <w:sz w:val="22"/>
                <w:szCs w:val="22"/>
                <w:lang w:val="es-PA"/>
              </w:rPr>
              <w:t>El informe de requisitos contendrá, para cada requisito, un ID, descripción, quién lo proporciona, su prioridad, categoría y criterio de aceptación. Ejemplo: ID R-20, requisito funcional, el cliente recibirá un correo con los detalles de su reserva (prioridad Media, criterio de aceptación: recibir correo al finalizar la compra)</w:t>
            </w:r>
          </w:p>
        </w:tc>
      </w:tr>
    </w:tbl>
    <w:p w:rsidR="00F303DB" w:rsidP="00F303DB" w:rsidRDefault="00F303DB" w14:paraId="04D06D0A" w14:textId="77777777">
      <w:pPr>
        <w:spacing w:after="0" w:afterAutospacing="0"/>
        <w:jc w:val="both"/>
      </w:pPr>
    </w:p>
    <w:p w:rsidRPr="009B57BF" w:rsidR="00F303DB" w:rsidP="00F303DB" w:rsidRDefault="00F303DB" w14:paraId="4AF3D001" w14:textId="77777777">
      <w:pPr>
        <w:shd w:val="clear" w:color="auto" w:fill="D9D9D9" w:themeFill="background1" w:themeFillShade="D9"/>
        <w:spacing w:after="0" w:afterAutospacing="0"/>
        <w:jc w:val="both"/>
        <w:rPr>
          <w:b/>
        </w:rPr>
      </w:pPr>
      <w:r>
        <w:rPr>
          <w:b/>
        </w:rPr>
        <w:t>GESTIÓN DE LA CONFIGURACIÓN</w:t>
      </w:r>
    </w:p>
    <w:tbl>
      <w:tblPr>
        <w:tblStyle w:val="Tablaconcuadrcula"/>
        <w:tblW w:w="0" w:type="auto"/>
        <w:tblLook w:val="04A0" w:firstRow="1" w:lastRow="0" w:firstColumn="1" w:lastColumn="0" w:noHBand="0" w:noVBand="1"/>
      </w:tblPr>
      <w:tblGrid>
        <w:gridCol w:w="10940"/>
      </w:tblGrid>
      <w:tr w:rsidR="00F303DB" w:rsidTr="4A815807" w14:paraId="72A8F4BE" w14:textId="77777777">
        <w:tc>
          <w:tcPr>
            <w:tcW w:w="10940" w:type="dxa"/>
            <w:tcMar/>
          </w:tcPr>
          <w:p w:rsidR="00F303DB" w:rsidP="35B86945" w:rsidRDefault="00F303DB" w14:paraId="7AFA62B0" w14:textId="52712634">
            <w:pPr>
              <w:pStyle w:val="Normal"/>
              <w:spacing w:afterAutospacing="off"/>
              <w:jc w:val="both"/>
            </w:pPr>
            <w:r w:rsidRPr="4A815807" w:rsidR="1E12579A">
              <w:rPr>
                <w:rFonts w:ascii="Calibri" w:hAnsi="Calibri" w:eastAsia="Calibri" w:cs="Calibri"/>
                <w:noProof w:val="0"/>
                <w:sz w:val="22"/>
                <w:szCs w:val="22"/>
                <w:lang w:val="es-PA"/>
              </w:rPr>
              <w:t>La gestión de la configuración se regirá por las restricciones impuestas por los requisitos de proyecto. Por ejemplo, el requisito no funcional R-24 dicta que el producto final debe entregarse como un contenedor de aplicaciones, lo que influirá en la estructura del proyecto</w:t>
            </w:r>
          </w:p>
        </w:tc>
      </w:tr>
    </w:tbl>
    <w:p w:rsidR="00F303DB" w:rsidP="00D616A6" w:rsidRDefault="00F303DB" w14:paraId="3DAF025F" w14:textId="77777777">
      <w:pPr>
        <w:spacing w:after="0" w:afterAutospacing="0"/>
        <w:jc w:val="both"/>
      </w:pPr>
    </w:p>
    <w:sectPr w:rsidR="00F303DB" w:rsidSect="00217C94">
      <w:headerReference w:type="default" r:id="rId6"/>
      <w:footerReference w:type="default" r:id="rId7"/>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803B3" w:rsidP="00837F2F" w:rsidRDefault="00B803B3" w14:paraId="0701489F" w14:textId="77777777">
      <w:pPr>
        <w:spacing w:after="0" w:line="240" w:lineRule="auto"/>
      </w:pPr>
      <w:r>
        <w:separator/>
      </w:r>
    </w:p>
  </w:endnote>
  <w:endnote w:type="continuationSeparator" w:id="0">
    <w:p w:rsidR="00B803B3" w:rsidP="00837F2F" w:rsidRDefault="00B803B3" w14:paraId="0E8B7D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7F2F" w:rsidP="00837F2F" w:rsidRDefault="00837F2F" w14:paraId="128B32F5" w14:textId="01F88490">
    <w:pPr>
      <w:pStyle w:val="Piedepgina"/>
      <w:pBdr>
        <w:top w:val="single" w:color="auto" w:sz="4" w:space="1"/>
      </w:pBdr>
      <w:tabs>
        <w:tab w:val="clear" w:pos="4419"/>
        <w:tab w:val="clear" w:pos="8838"/>
        <w:tab w:val="center" w:pos="5400"/>
        <w:tab w:val="right" w:pos="10800"/>
      </w:tabs>
      <w:spacing w:afterAutospacing="0"/>
    </w:pPr>
    <w:r>
      <w:tab/>
    </w:r>
    <w:r>
      <w:tab/>
    </w:r>
    <w:r>
      <w:t xml:space="preserve">Página </w:t>
    </w:r>
    <w:r>
      <w:fldChar w:fldCharType="begin"/>
    </w:r>
    <w:r>
      <w:instrText xml:space="preserve"> PAGE   \* MERGEFORMAT </w:instrText>
    </w:r>
    <w:r>
      <w:fldChar w:fldCharType="separate"/>
    </w:r>
    <w:r w:rsidR="009201AD">
      <w:rPr>
        <w:noProof/>
      </w:rPr>
      <w:t>1</w:t>
    </w:r>
    <w:r>
      <w:rPr>
        <w:noProof/>
      </w:rPr>
      <w:fldChar w:fldCharType="end"/>
    </w:r>
    <w:r w:rsidR="009D27C9">
      <w:t xml:space="preserve"> de </w:t>
    </w:r>
    <w:r>
      <w:fldChar w:fldCharType="begin"/>
    </w:r>
    <w:r>
      <w:instrText> NUMPAGES   \* MERGEFORMAT </w:instrText>
    </w:r>
    <w:r>
      <w:fldChar w:fldCharType="separate"/>
    </w:r>
    <w:r w:rsidR="009201AD">
      <w:rPr>
        <w:noProof/>
      </w:rPr>
      <w:t>1</w:t>
    </w:r>
    <w:r>
      <w:fldChar w:fldCharType="end"/>
    </w:r>
  </w:p>
  <w:p w:rsidRPr="00837F2F" w:rsidR="00837F2F" w:rsidP="00837F2F" w:rsidRDefault="00234603" w14:paraId="012E9755" w14:textId="15B178BC">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803B3" w:rsidP="00837F2F" w:rsidRDefault="00B803B3" w14:paraId="16F97275" w14:textId="77777777">
      <w:pPr>
        <w:spacing w:after="0" w:line="240" w:lineRule="auto"/>
      </w:pPr>
      <w:r>
        <w:separator/>
      </w:r>
    </w:p>
  </w:footnote>
  <w:footnote w:type="continuationSeparator" w:id="0">
    <w:p w:rsidR="00B803B3" w:rsidP="00837F2F" w:rsidRDefault="00B803B3" w14:paraId="343C111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924DFE" w:rsidR="00837F2F" w:rsidP="00924DFE" w:rsidRDefault="00F303DB" w14:paraId="60849597" w14:textId="3C94535E">
    <w:pPr>
      <w:pStyle w:val="Encabezado"/>
      <w:pBdr>
        <w:bottom w:val="single" w:color="auto" w:sz="4" w:space="1"/>
      </w:pBdr>
      <w:spacing w:afterAutospacing="0"/>
      <w:jc w:val="center"/>
      <w:rPr>
        <w:b/>
        <w:sz w:val="36"/>
      </w:rPr>
    </w:pPr>
    <w:r>
      <w:rPr>
        <w:b/>
        <w:sz w:val="36"/>
      </w:rPr>
      <w:t>PLAN DE GESTIÓN DE LOS REQUISITOS</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73"/>
  <w:trackRevisions w:val="false"/>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20148"/>
    <w:rsid w:val="000512B0"/>
    <w:rsid w:val="00131E1D"/>
    <w:rsid w:val="00146143"/>
    <w:rsid w:val="00162139"/>
    <w:rsid w:val="001A3E0E"/>
    <w:rsid w:val="00217C94"/>
    <w:rsid w:val="00234603"/>
    <w:rsid w:val="0028298D"/>
    <w:rsid w:val="003177AF"/>
    <w:rsid w:val="00353FC9"/>
    <w:rsid w:val="003D218D"/>
    <w:rsid w:val="003D6798"/>
    <w:rsid w:val="004D078B"/>
    <w:rsid w:val="004F5F61"/>
    <w:rsid w:val="0051331B"/>
    <w:rsid w:val="0055087B"/>
    <w:rsid w:val="005C6798"/>
    <w:rsid w:val="006305C7"/>
    <w:rsid w:val="006B1868"/>
    <w:rsid w:val="006B191B"/>
    <w:rsid w:val="006B2A51"/>
    <w:rsid w:val="006D4279"/>
    <w:rsid w:val="00703651"/>
    <w:rsid w:val="0079596E"/>
    <w:rsid w:val="00795C34"/>
    <w:rsid w:val="00796E26"/>
    <w:rsid w:val="007A7E27"/>
    <w:rsid w:val="007C269C"/>
    <w:rsid w:val="007C620A"/>
    <w:rsid w:val="007F7DDE"/>
    <w:rsid w:val="00837F2F"/>
    <w:rsid w:val="00891B24"/>
    <w:rsid w:val="008958E4"/>
    <w:rsid w:val="008D13D9"/>
    <w:rsid w:val="008EB612"/>
    <w:rsid w:val="00905277"/>
    <w:rsid w:val="009201AD"/>
    <w:rsid w:val="0092268B"/>
    <w:rsid w:val="00924DFE"/>
    <w:rsid w:val="0095401D"/>
    <w:rsid w:val="0099587A"/>
    <w:rsid w:val="009B1108"/>
    <w:rsid w:val="009B57BF"/>
    <w:rsid w:val="009D27C9"/>
    <w:rsid w:val="009D64E5"/>
    <w:rsid w:val="00A1450A"/>
    <w:rsid w:val="00A163E7"/>
    <w:rsid w:val="00A95442"/>
    <w:rsid w:val="00B43969"/>
    <w:rsid w:val="00B6249D"/>
    <w:rsid w:val="00B72E29"/>
    <w:rsid w:val="00B803B3"/>
    <w:rsid w:val="00B95FB6"/>
    <w:rsid w:val="00BC09EB"/>
    <w:rsid w:val="00C8782E"/>
    <w:rsid w:val="00CC1D15"/>
    <w:rsid w:val="00D12D98"/>
    <w:rsid w:val="00D616A6"/>
    <w:rsid w:val="00DF09F4"/>
    <w:rsid w:val="00DF7FBC"/>
    <w:rsid w:val="00E07D59"/>
    <w:rsid w:val="00E36E24"/>
    <w:rsid w:val="00EA4A2A"/>
    <w:rsid w:val="00F303DB"/>
    <w:rsid w:val="00F64777"/>
    <w:rsid w:val="00F76F0A"/>
    <w:rsid w:val="00F8675D"/>
    <w:rsid w:val="00F90956"/>
    <w:rsid w:val="00F9236A"/>
    <w:rsid w:val="052CDEFF"/>
    <w:rsid w:val="05735F6A"/>
    <w:rsid w:val="05AB662B"/>
    <w:rsid w:val="084A9735"/>
    <w:rsid w:val="0B8F7441"/>
    <w:rsid w:val="0D58E321"/>
    <w:rsid w:val="0D79B8E3"/>
    <w:rsid w:val="13DBA77B"/>
    <w:rsid w:val="162B7D75"/>
    <w:rsid w:val="192C934F"/>
    <w:rsid w:val="1A48C991"/>
    <w:rsid w:val="1DCE5D88"/>
    <w:rsid w:val="1E12579A"/>
    <w:rsid w:val="1E4D4A55"/>
    <w:rsid w:val="1F148208"/>
    <w:rsid w:val="20458292"/>
    <w:rsid w:val="2116967D"/>
    <w:rsid w:val="2139A617"/>
    <w:rsid w:val="2448283C"/>
    <w:rsid w:val="27CC1E6B"/>
    <w:rsid w:val="29EB1D89"/>
    <w:rsid w:val="2C32BFFB"/>
    <w:rsid w:val="2CE56447"/>
    <w:rsid w:val="2E59F7D3"/>
    <w:rsid w:val="326FA97B"/>
    <w:rsid w:val="3285F56D"/>
    <w:rsid w:val="3474817D"/>
    <w:rsid w:val="35B86945"/>
    <w:rsid w:val="3627AAE3"/>
    <w:rsid w:val="363B929B"/>
    <w:rsid w:val="3AB43B27"/>
    <w:rsid w:val="3D489EFF"/>
    <w:rsid w:val="3EA521B5"/>
    <w:rsid w:val="3F13290D"/>
    <w:rsid w:val="40961420"/>
    <w:rsid w:val="452DDD6C"/>
    <w:rsid w:val="48DF94F2"/>
    <w:rsid w:val="4932BD68"/>
    <w:rsid w:val="4A815807"/>
    <w:rsid w:val="4B54F3C5"/>
    <w:rsid w:val="4D4E5834"/>
    <w:rsid w:val="4E090B18"/>
    <w:rsid w:val="4E3513C4"/>
    <w:rsid w:val="4E8C27AF"/>
    <w:rsid w:val="4F5B9ADD"/>
    <w:rsid w:val="501A308A"/>
    <w:rsid w:val="517630CD"/>
    <w:rsid w:val="51D11B57"/>
    <w:rsid w:val="526DF119"/>
    <w:rsid w:val="52D5DE88"/>
    <w:rsid w:val="548557DA"/>
    <w:rsid w:val="54D17F57"/>
    <w:rsid w:val="550E1124"/>
    <w:rsid w:val="55B3E9A1"/>
    <w:rsid w:val="57A84EE7"/>
    <w:rsid w:val="5AD0F077"/>
    <w:rsid w:val="5B5FD9F2"/>
    <w:rsid w:val="5CAC10B2"/>
    <w:rsid w:val="5DBB286C"/>
    <w:rsid w:val="5ECDE557"/>
    <w:rsid w:val="6113E40C"/>
    <w:rsid w:val="6114086D"/>
    <w:rsid w:val="61436992"/>
    <w:rsid w:val="65D5A5D9"/>
    <w:rsid w:val="67ABF4BB"/>
    <w:rsid w:val="67BD72A7"/>
    <w:rsid w:val="67D3F0F5"/>
    <w:rsid w:val="69395517"/>
    <w:rsid w:val="6C3660ED"/>
    <w:rsid w:val="6D58D7DF"/>
    <w:rsid w:val="6DA3F0D8"/>
    <w:rsid w:val="6DE8A377"/>
    <w:rsid w:val="716170F8"/>
    <w:rsid w:val="7220EE82"/>
    <w:rsid w:val="74A981CB"/>
    <w:rsid w:val="774ABCCF"/>
    <w:rsid w:val="79256B6A"/>
    <w:rsid w:val="7B44556D"/>
    <w:rsid w:val="7B93EC4F"/>
    <w:rsid w:val="7EE0349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68818"/>
  <w15:docId w15:val="{1AD4593C-510B-4385-A900-321C8E711B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0956"/>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anttheadCoverSheet" w:customStyle="1">
    <w:name w:val="Gantthead Cover Sheet"/>
    <w:basedOn w:val="Normal"/>
    <w:rsid w:val="00D616A6"/>
    <w:pPr>
      <w:spacing w:before="240" w:after="240" w:afterAutospacing="0" w:line="240" w:lineRule="auto"/>
      <w:jc w:val="center"/>
    </w:pPr>
    <w:rPr>
      <w:rFonts w:ascii="Arial" w:hAnsi="Arial" w:eastAsia="Times New Roman" w:cs="Arial"/>
      <w:b/>
      <w:bCs/>
      <w:sz w:val="44"/>
      <w:szCs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PGPI</dc:creator>
  <lastModifiedBy>JOSÉ MANUEL MIRET MARTÍN</lastModifiedBy>
  <revision>33</revision>
  <dcterms:created xsi:type="dcterms:W3CDTF">2015-10-20T22:35:00.0000000Z</dcterms:created>
  <dcterms:modified xsi:type="dcterms:W3CDTF">2024-11-08T21:00:43.1193480Z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PLAN DE GESTION DE REQUISITOS_v1.1.docx</vt:lpwstr>
  </property>
  <property xmlns="http://schemas.openxmlformats.org/officeDocument/2006/custom-properties" fmtid="{D5CDD505-2E9C-101B-9397-08002B2CF9AE}" pid="3" name="TII_WORD_DOCUMENT_ID">
    <vt:lpwstr xmlns:vt="http://schemas.openxmlformats.org/officeDocument/2006/docPropsVTypes">19d97552-b5b7-4da7-97f0-64b9ebef05ab</vt:lpwstr>
  </property>
</Properties>
</file>