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7AF19FE" w:rsidP="07AF19FE" w:rsidRDefault="07AF19FE" w14:paraId="0B0C0BD4" w14:textId="1310BA01">
      <w:pPr>
        <w:spacing w:after="0" w:afterAutospacing="off"/>
        <w:rPr>
          <w:rFonts w:ascii="Calibri" w:hAnsi="Calibri" w:eastAsia="Calibri" w:cs="Calibri"/>
          <w:b w:val="0"/>
          <w:bCs w:val="0"/>
          <w:i w:val="0"/>
          <w:iCs w:val="0"/>
          <w:caps w:val="0"/>
          <w:smallCaps w:val="0"/>
          <w:noProof w:val="0"/>
          <w:color w:val="000000" w:themeColor="text1" w:themeTint="FF" w:themeShade="FF"/>
          <w:sz w:val="20"/>
          <w:szCs w:val="20"/>
          <w:lang w:val="es-E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230"/>
        <w:gridCol w:w="2790"/>
        <w:gridCol w:w="1170"/>
        <w:gridCol w:w="1050"/>
        <w:gridCol w:w="1245"/>
        <w:gridCol w:w="1485"/>
      </w:tblGrid>
      <w:tr w:rsidR="07AF19FE" w:rsidTr="07AF19FE" w14:paraId="7BBB54D1">
        <w:trPr>
          <w:trHeight w:val="300"/>
        </w:trPr>
        <w:tc>
          <w:tcPr>
            <w:tcW w:w="1230" w:type="dxa"/>
            <w:tcBorders>
              <w:top w:val="single" w:sz="6"/>
              <w:left w:val="single" w:sz="6"/>
              <w:bottom w:val="single" w:sz="6"/>
            </w:tcBorders>
            <w:shd w:val="clear" w:color="auto" w:fill="D9D9D9" w:themeFill="background1" w:themeFillShade="D9"/>
            <w:tcMar>
              <w:left w:w="90" w:type="dxa"/>
              <w:right w:w="90" w:type="dxa"/>
            </w:tcMar>
            <w:vAlign w:val="center"/>
          </w:tcPr>
          <w:p w:rsidR="07AF19FE" w:rsidP="07AF19FE" w:rsidRDefault="07AF19FE" w14:paraId="5C553B79" w14:textId="6A3E074B">
            <w:pPr>
              <w:spacing w:after="0" w:afterAutospacing="off"/>
              <w:rPr>
                <w:rFonts w:ascii="Calibri" w:hAnsi="Calibri" w:eastAsia="Calibri" w:cs="Calibri"/>
                <w:b w:val="0"/>
                <w:bCs w:val="0"/>
                <w:i w:val="0"/>
                <w:iCs w:val="0"/>
                <w:sz w:val="20"/>
                <w:szCs w:val="20"/>
              </w:rPr>
            </w:pPr>
            <w:r w:rsidRPr="07AF19FE" w:rsidR="07AF19FE">
              <w:rPr>
                <w:rFonts w:ascii="Calibri" w:hAnsi="Calibri" w:eastAsia="Calibri" w:cs="Calibri"/>
                <w:b w:val="1"/>
                <w:bCs w:val="1"/>
                <w:i w:val="0"/>
                <w:iCs w:val="0"/>
                <w:sz w:val="20"/>
                <w:szCs w:val="20"/>
                <w:lang w:val="es-PA"/>
              </w:rPr>
              <w:t>Nombre del Proyecto</w:t>
            </w:r>
          </w:p>
        </w:tc>
        <w:tc>
          <w:tcPr>
            <w:tcW w:w="2790" w:type="dxa"/>
            <w:tcBorders>
              <w:top w:val="single" w:sz="6"/>
              <w:bottom w:val="single" w:sz="6"/>
            </w:tcBorders>
            <w:tcMar>
              <w:left w:w="90" w:type="dxa"/>
              <w:right w:w="90" w:type="dxa"/>
            </w:tcMar>
            <w:vAlign w:val="center"/>
          </w:tcPr>
          <w:p w:rsidR="07AF19FE" w:rsidP="07AF19FE" w:rsidRDefault="07AF19FE" w14:paraId="71681291" w14:textId="164FFAF9">
            <w:pPr>
              <w:spacing w:before="120" w:beforeAutospacing="off" w:after="0" w:afterAutospacing="off" w:line="276" w:lineRule="auto"/>
              <w:ind w:left="0" w:right="0"/>
              <w:jc w:val="left"/>
              <w:rPr>
                <w:rFonts w:ascii="Calibri" w:hAnsi="Calibri" w:eastAsia="Calibri" w:cs="Calibri"/>
                <w:b w:val="0"/>
                <w:bCs w:val="0"/>
                <w:i w:val="0"/>
                <w:iCs w:val="0"/>
                <w:sz w:val="22"/>
                <w:szCs w:val="22"/>
              </w:rPr>
            </w:pPr>
            <w:r w:rsidRPr="07AF19FE" w:rsidR="07AF19FE">
              <w:rPr>
                <w:rFonts w:ascii="Calibri" w:hAnsi="Calibri" w:eastAsia="Calibri" w:cs="Calibri"/>
                <w:b w:val="0"/>
                <w:bCs w:val="0"/>
                <w:i w:val="0"/>
                <w:iCs w:val="0"/>
                <w:sz w:val="22"/>
                <w:szCs w:val="22"/>
                <w:lang w:val="es-PA"/>
              </w:rPr>
              <w:t>Sistema de gestión de reserva de alquileres de pisos</w:t>
            </w:r>
          </w:p>
        </w:tc>
        <w:tc>
          <w:tcPr>
            <w:tcW w:w="1170" w:type="dxa"/>
            <w:tcBorders>
              <w:top w:val="single" w:sz="6"/>
              <w:bottom w:val="single" w:sz="6"/>
            </w:tcBorders>
            <w:shd w:val="clear" w:color="auto" w:fill="D9D9D9" w:themeFill="background1" w:themeFillShade="D9"/>
            <w:tcMar>
              <w:left w:w="90" w:type="dxa"/>
              <w:right w:w="90" w:type="dxa"/>
            </w:tcMar>
            <w:vAlign w:val="center"/>
          </w:tcPr>
          <w:p w:rsidR="07AF19FE" w:rsidP="07AF19FE" w:rsidRDefault="07AF19FE" w14:paraId="69F3174B" w14:textId="39DC68A8">
            <w:pPr>
              <w:spacing w:after="0" w:afterAutospacing="off"/>
              <w:jc w:val="right"/>
              <w:rPr>
                <w:rFonts w:ascii="Calibri" w:hAnsi="Calibri" w:eastAsia="Calibri" w:cs="Calibri"/>
                <w:b w:val="0"/>
                <w:bCs w:val="0"/>
                <w:i w:val="0"/>
                <w:iCs w:val="0"/>
                <w:sz w:val="20"/>
                <w:szCs w:val="20"/>
              </w:rPr>
            </w:pPr>
            <w:r w:rsidRPr="07AF19FE" w:rsidR="07AF19FE">
              <w:rPr>
                <w:rFonts w:ascii="Calibri" w:hAnsi="Calibri" w:eastAsia="Calibri" w:cs="Calibri"/>
                <w:b w:val="1"/>
                <w:bCs w:val="1"/>
                <w:i w:val="0"/>
                <w:iCs w:val="0"/>
                <w:sz w:val="20"/>
                <w:szCs w:val="20"/>
                <w:lang w:val="es-PA"/>
              </w:rPr>
              <w:t>Código del Proyecto</w:t>
            </w:r>
          </w:p>
        </w:tc>
        <w:tc>
          <w:tcPr>
            <w:tcW w:w="1050" w:type="dxa"/>
            <w:tcBorders>
              <w:top w:val="single" w:sz="6"/>
              <w:bottom w:val="single" w:sz="6"/>
            </w:tcBorders>
            <w:tcMar>
              <w:left w:w="90" w:type="dxa"/>
              <w:right w:w="90" w:type="dxa"/>
            </w:tcMar>
            <w:vAlign w:val="center"/>
          </w:tcPr>
          <w:p w:rsidR="07AF19FE" w:rsidP="07AF19FE" w:rsidRDefault="07AF19FE" w14:paraId="36D588D6" w14:textId="746C77AD">
            <w:pPr>
              <w:spacing w:after="0" w:afterAutospacing="off"/>
              <w:rPr>
                <w:rFonts w:ascii="Calibri" w:hAnsi="Calibri" w:eastAsia="Calibri" w:cs="Calibri"/>
                <w:b w:val="0"/>
                <w:bCs w:val="0"/>
                <w:i w:val="0"/>
                <w:iCs w:val="0"/>
                <w:sz w:val="20"/>
                <w:szCs w:val="20"/>
              </w:rPr>
            </w:pPr>
            <w:r w:rsidRPr="07AF19FE" w:rsidR="07AF19FE">
              <w:rPr>
                <w:rFonts w:ascii="Calibri" w:hAnsi="Calibri" w:eastAsia="Calibri" w:cs="Calibri"/>
                <w:b w:val="0"/>
                <w:bCs w:val="0"/>
                <w:i w:val="0"/>
                <w:iCs w:val="0"/>
                <w:sz w:val="20"/>
                <w:szCs w:val="20"/>
                <w:lang w:val="es-PA"/>
              </w:rPr>
              <w:t>2024-308</w:t>
            </w:r>
          </w:p>
        </w:tc>
        <w:tc>
          <w:tcPr>
            <w:tcW w:w="1245" w:type="dxa"/>
            <w:tcBorders>
              <w:top w:val="single" w:sz="6"/>
              <w:bottom w:val="single" w:sz="6"/>
            </w:tcBorders>
            <w:shd w:val="clear" w:color="auto" w:fill="D9D9D9" w:themeFill="background1" w:themeFillShade="D9"/>
            <w:tcMar>
              <w:left w:w="90" w:type="dxa"/>
              <w:right w:w="90" w:type="dxa"/>
            </w:tcMar>
            <w:vAlign w:val="center"/>
          </w:tcPr>
          <w:p w:rsidR="07AF19FE" w:rsidP="07AF19FE" w:rsidRDefault="07AF19FE" w14:paraId="5B11A214" w14:textId="714643E5">
            <w:pPr>
              <w:spacing w:after="0" w:afterAutospacing="off"/>
              <w:jc w:val="right"/>
              <w:rPr>
                <w:rFonts w:ascii="Calibri" w:hAnsi="Calibri" w:eastAsia="Calibri" w:cs="Calibri"/>
                <w:b w:val="0"/>
                <w:bCs w:val="0"/>
                <w:i w:val="0"/>
                <w:iCs w:val="0"/>
                <w:sz w:val="20"/>
                <w:szCs w:val="20"/>
              </w:rPr>
            </w:pPr>
            <w:r w:rsidRPr="07AF19FE" w:rsidR="07AF19FE">
              <w:rPr>
                <w:rFonts w:ascii="Calibri" w:hAnsi="Calibri" w:eastAsia="Calibri" w:cs="Calibri"/>
                <w:b w:val="1"/>
                <w:bCs w:val="1"/>
                <w:i w:val="0"/>
                <w:iCs w:val="0"/>
                <w:sz w:val="20"/>
                <w:szCs w:val="20"/>
                <w:lang w:val="es-PA"/>
              </w:rPr>
              <w:t>Fecha de Creación</w:t>
            </w:r>
          </w:p>
        </w:tc>
        <w:tc>
          <w:tcPr>
            <w:tcW w:w="1485" w:type="dxa"/>
            <w:tcBorders>
              <w:top w:val="single" w:sz="6"/>
              <w:bottom w:val="single" w:sz="6"/>
              <w:right w:val="single" w:sz="6"/>
            </w:tcBorders>
            <w:tcMar>
              <w:left w:w="90" w:type="dxa"/>
              <w:right w:w="90" w:type="dxa"/>
            </w:tcMar>
            <w:vAlign w:val="center"/>
          </w:tcPr>
          <w:p w:rsidR="29DB7D2D" w:rsidP="07AF19FE" w:rsidRDefault="29DB7D2D" w14:paraId="7605699C" w14:textId="3395731D">
            <w:pPr>
              <w:spacing w:after="0" w:afterAutospacing="off"/>
              <w:rPr>
                <w:rFonts w:ascii="Calibri" w:hAnsi="Calibri" w:eastAsia="Calibri" w:cs="Calibri"/>
                <w:b w:val="0"/>
                <w:bCs w:val="0"/>
                <w:i w:val="0"/>
                <w:iCs w:val="0"/>
                <w:sz w:val="20"/>
                <w:szCs w:val="20"/>
              </w:rPr>
            </w:pPr>
            <w:r w:rsidRPr="07AF19FE" w:rsidR="29DB7D2D">
              <w:rPr>
                <w:rFonts w:ascii="Calibri" w:hAnsi="Calibri" w:eastAsia="Calibri" w:cs="Calibri"/>
                <w:b w:val="0"/>
                <w:bCs w:val="0"/>
                <w:i w:val="0"/>
                <w:iCs w:val="0"/>
                <w:sz w:val="20"/>
                <w:szCs w:val="20"/>
                <w:lang w:val="es-PA"/>
              </w:rPr>
              <w:t>1</w:t>
            </w:r>
            <w:r w:rsidRPr="07AF19FE" w:rsidR="07AF19FE">
              <w:rPr>
                <w:rFonts w:ascii="Calibri" w:hAnsi="Calibri" w:eastAsia="Calibri" w:cs="Calibri"/>
                <w:b w:val="0"/>
                <w:bCs w:val="0"/>
                <w:i w:val="0"/>
                <w:iCs w:val="0"/>
                <w:sz w:val="20"/>
                <w:szCs w:val="20"/>
                <w:lang w:val="es-PA"/>
              </w:rPr>
              <w:t>2/1</w:t>
            </w:r>
            <w:r w:rsidRPr="07AF19FE" w:rsidR="1E31DEE3">
              <w:rPr>
                <w:rFonts w:ascii="Calibri" w:hAnsi="Calibri" w:eastAsia="Calibri" w:cs="Calibri"/>
                <w:b w:val="0"/>
                <w:bCs w:val="0"/>
                <w:i w:val="0"/>
                <w:iCs w:val="0"/>
                <w:sz w:val="20"/>
                <w:szCs w:val="20"/>
                <w:lang w:val="es-PA"/>
              </w:rPr>
              <w:t>1</w:t>
            </w:r>
            <w:r w:rsidRPr="07AF19FE" w:rsidR="07AF19FE">
              <w:rPr>
                <w:rFonts w:ascii="Calibri" w:hAnsi="Calibri" w:eastAsia="Calibri" w:cs="Calibri"/>
                <w:b w:val="0"/>
                <w:bCs w:val="0"/>
                <w:i w:val="0"/>
                <w:iCs w:val="0"/>
                <w:sz w:val="20"/>
                <w:szCs w:val="20"/>
                <w:lang w:val="es-PA"/>
              </w:rPr>
              <w:t>/2024</w:t>
            </w:r>
          </w:p>
        </w:tc>
      </w:tr>
    </w:tbl>
    <w:p w:rsidR="07AF19FE" w:rsidP="07AF19FE" w:rsidRDefault="07AF19FE" w14:paraId="048B38E5" w14:textId="555D052B">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07AF19FE" w:rsidP="07AF19FE" w:rsidRDefault="07AF19FE" w14:paraId="6665EB9F" w14:textId="709C6948">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01C81C98" w:rsidP="07AF19FE" w:rsidRDefault="01C81C98" w14:paraId="3A752422" w14:textId="76C8763B">
      <w:pPr>
        <w:shd w:val="clear" w:color="auto" w:fill="D9D9D9" w:themeFill="background1" w:themeFillShade="D9"/>
        <w:spacing w:before="0" w:beforeAutospacing="off" w:after="0" w:afterAutospacing="off" w:line="27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07AF19FE" w:rsidR="01C81C98">
        <w:rPr>
          <w:rFonts w:ascii="Calibri" w:hAnsi="Calibri" w:eastAsia="Calibri" w:cs="Calibri"/>
          <w:b w:val="1"/>
          <w:bCs w:val="1"/>
          <w:i w:val="0"/>
          <w:iCs w:val="0"/>
          <w:caps w:val="0"/>
          <w:smallCaps w:val="0"/>
          <w:noProof w:val="0"/>
          <w:color w:val="000000" w:themeColor="text1" w:themeTint="FF" w:themeShade="FF"/>
          <w:sz w:val="22"/>
          <w:szCs w:val="22"/>
          <w:lang w:val="es-PA"/>
        </w:rPr>
        <w:t>SEGUIMIENTO DEL CRONOGRAMA</w:t>
      </w:r>
    </w:p>
    <w:tbl>
      <w:tblPr>
        <w:tblStyle w:val="TableGrid"/>
        <w:tblW w:w="0" w:type="auto"/>
        <w:tblLayout w:type="fixed"/>
        <w:tblLook w:val="06A0" w:firstRow="1" w:lastRow="0" w:firstColumn="1" w:lastColumn="0" w:noHBand="1" w:noVBand="1"/>
      </w:tblPr>
      <w:tblGrid>
        <w:gridCol w:w="9015"/>
      </w:tblGrid>
      <w:tr w:rsidR="07AF19FE" w:rsidTr="07AF19FE" w14:paraId="298E8512">
        <w:trPr>
          <w:trHeight w:val="300"/>
        </w:trPr>
        <w:tc>
          <w:tcPr>
            <w:tcW w:w="9015" w:type="dxa"/>
            <w:tcMar/>
          </w:tcPr>
          <w:p w:rsidR="01C81C98" w:rsidP="07AF19FE" w:rsidRDefault="01C81C98" w14:paraId="0559C91F" w14:textId="1B45272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07AF19FE" w:rsidR="01C81C98">
              <w:rPr>
                <w:rFonts w:ascii="Calibri" w:hAnsi="Calibri" w:eastAsia="Calibri" w:cs="Calibri"/>
                <w:b w:val="0"/>
                <w:bCs w:val="0"/>
                <w:i w:val="0"/>
                <w:iCs w:val="0"/>
                <w:caps w:val="0"/>
                <w:smallCaps w:val="0"/>
                <w:noProof w:val="0"/>
                <w:color w:val="000000" w:themeColor="text1" w:themeTint="FF" w:themeShade="FF"/>
                <w:sz w:val="22"/>
                <w:szCs w:val="22"/>
                <w:lang w:val="es-ES"/>
              </w:rPr>
              <w:t>La siguiente imagen, extraída de MS Project, permite analizar el estado actual del proyecto considerando la fecha actual y las tareas realizadas. En ella se detallan los paquetes de trabajo, los hitos, las fechas planificadas, el porcentaje de avance de cada paquete, así como los costos y el esfuerzo en horas. Los costos se dividen en reales para tareas completadas al 100% y previstos para las no iniciadas, mientras que las horas se clasifican de manera similar entre trabajo real y proyectado.</w:t>
            </w:r>
          </w:p>
        </w:tc>
      </w:tr>
    </w:tbl>
    <w:p w:rsidR="231FB049" w:rsidP="07AF19FE" w:rsidRDefault="231FB049" w14:paraId="29CC4F84" w14:textId="50151770">
      <w:pPr>
        <w:pStyle w:val="Normal"/>
        <w:spacing w:after="0" w:afterAutospacing="off"/>
        <w:jc w:val="both"/>
      </w:pPr>
      <w:r w:rsidR="231FB049">
        <w:drawing>
          <wp:inline wp14:editId="588235E4" wp14:anchorId="00847090">
            <wp:extent cx="5724524" cy="2495550"/>
            <wp:effectExtent l="0" t="0" r="0" b="0"/>
            <wp:docPr id="201673135" name="" title=""/>
            <wp:cNvGraphicFramePr>
              <a:graphicFrameLocks noChangeAspect="1"/>
            </wp:cNvGraphicFramePr>
            <a:graphic>
              <a:graphicData uri="http://schemas.openxmlformats.org/drawingml/2006/picture">
                <pic:pic>
                  <pic:nvPicPr>
                    <pic:cNvPr id="0" name=""/>
                    <pic:cNvPicPr/>
                  </pic:nvPicPr>
                  <pic:blipFill>
                    <a:blip r:embed="R4f6bbcde8d384e94">
                      <a:extLst>
                        <a:ext xmlns:a="http://schemas.openxmlformats.org/drawingml/2006/main" uri="{28A0092B-C50C-407E-A947-70E740481C1C}">
                          <a14:useLocalDpi val="0"/>
                        </a:ext>
                      </a:extLst>
                    </a:blip>
                    <a:stretch>
                      <a:fillRect/>
                    </a:stretch>
                  </pic:blipFill>
                  <pic:spPr>
                    <a:xfrm>
                      <a:off x="0" y="0"/>
                      <a:ext cx="5724524" cy="2495550"/>
                    </a:xfrm>
                    <a:prstGeom prst="rect">
                      <a:avLst/>
                    </a:prstGeom>
                  </pic:spPr>
                </pic:pic>
              </a:graphicData>
            </a:graphic>
          </wp:inline>
        </w:drawing>
      </w:r>
    </w:p>
    <w:p w:rsidR="01C81C98" w:rsidP="07AF19FE" w:rsidRDefault="01C81C98" w14:paraId="3A63EFF7" w14:textId="0F43CB1F">
      <w:pPr>
        <w:shd w:val="clear" w:color="auto" w:fill="D9D9D9" w:themeFill="background1" w:themeFillShade="D9"/>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07AF19FE" w:rsidR="01C81C98">
        <w:rPr>
          <w:rFonts w:ascii="Calibri" w:hAnsi="Calibri" w:eastAsia="Calibri" w:cs="Calibri"/>
          <w:b w:val="1"/>
          <w:bCs w:val="1"/>
          <w:i w:val="0"/>
          <w:iCs w:val="0"/>
          <w:caps w:val="0"/>
          <w:smallCaps w:val="0"/>
          <w:noProof w:val="0"/>
          <w:color w:val="000000" w:themeColor="text1" w:themeTint="FF" w:themeShade="FF"/>
          <w:sz w:val="22"/>
          <w:szCs w:val="22"/>
          <w:lang w:val="es-PA"/>
        </w:rPr>
        <w:t>ANÁLISIS DEL CRONOGRAMA</w:t>
      </w:r>
    </w:p>
    <w:tbl>
      <w:tblPr>
        <w:tblStyle w:val="TableGrid"/>
        <w:tblW w:w="0" w:type="auto"/>
        <w:tblLayout w:type="fixed"/>
        <w:tblLook w:val="06A0" w:firstRow="1" w:lastRow="0" w:firstColumn="1" w:lastColumn="0" w:noHBand="1" w:noVBand="1"/>
      </w:tblPr>
      <w:tblGrid>
        <w:gridCol w:w="9015"/>
      </w:tblGrid>
      <w:tr w:rsidR="07AF19FE" w:rsidTr="07AF19FE" w14:paraId="73BFD857">
        <w:trPr>
          <w:trHeight w:val="300"/>
        </w:trPr>
        <w:tc>
          <w:tcPr>
            <w:tcW w:w="9015" w:type="dxa"/>
            <w:tcMar/>
          </w:tcPr>
          <w:p w:rsidR="55A753DD" w:rsidP="07AF19FE" w:rsidRDefault="55A753DD" w14:paraId="76703F0D" w14:textId="1692CAFE">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07AF19FE" w:rsidR="55A753DD">
              <w:rPr>
                <w:rFonts w:ascii="Calibri" w:hAnsi="Calibri" w:eastAsia="Calibri" w:cs="Calibri"/>
                <w:b w:val="0"/>
                <w:bCs w:val="0"/>
                <w:i w:val="0"/>
                <w:iCs w:val="0"/>
                <w:caps w:val="0"/>
                <w:smallCaps w:val="0"/>
                <w:noProof w:val="0"/>
                <w:color w:val="000000" w:themeColor="text1" w:themeTint="FF" w:themeShade="FF"/>
                <w:sz w:val="22"/>
                <w:szCs w:val="22"/>
                <w:lang w:val="es-ES"/>
              </w:rPr>
              <w:t>Teniendo en cuenta la fecha en la que nos encontramos y el estado actual del proyecto, podemos afirmar que, aunque el cronograma muestra avances significativos, existen retrasos en algunas tareas críticas dentro de la implementación de funcionalidades principales. Si bien se ha completado el desarrollo de la interfaz de usuario de manera satisfactoria y dentro de los recursos previstos, es necesario acelerar la finalización de tareas clave pendientes para asegurar que el proyecto avance según lo planificado.</w:t>
            </w:r>
          </w:p>
        </w:tc>
      </w:tr>
    </w:tbl>
    <w:p w:rsidR="292C181B" w:rsidP="07AF19FE" w:rsidRDefault="292C181B" w14:paraId="08DAFC80" w14:textId="0BB48977">
      <w:pPr>
        <w:pStyle w:val="Normal"/>
        <w:jc w:val="center"/>
      </w:pPr>
      <w:r w:rsidR="292C181B">
        <w:drawing>
          <wp:inline wp14:editId="3F4D9BFF" wp14:anchorId="4AA87C6E">
            <wp:extent cx="3620207" cy="2238812"/>
            <wp:effectExtent l="0" t="0" r="0" b="0"/>
            <wp:docPr id="729467594" name="" title=""/>
            <wp:cNvGraphicFramePr>
              <a:graphicFrameLocks noChangeAspect="1"/>
            </wp:cNvGraphicFramePr>
            <a:graphic>
              <a:graphicData uri="http://schemas.openxmlformats.org/drawingml/2006/picture">
                <pic:pic>
                  <pic:nvPicPr>
                    <pic:cNvPr id="0" name=""/>
                    <pic:cNvPicPr/>
                  </pic:nvPicPr>
                  <pic:blipFill>
                    <a:blip r:embed="Re28a6cd65557445e">
                      <a:extLst>
                        <a:ext xmlns:a="http://schemas.openxmlformats.org/drawingml/2006/main" uri="{28A0092B-C50C-407E-A947-70E740481C1C}">
                          <a14:useLocalDpi val="0"/>
                        </a:ext>
                      </a:extLst>
                    </a:blip>
                    <a:stretch>
                      <a:fillRect/>
                    </a:stretch>
                  </pic:blipFill>
                  <pic:spPr>
                    <a:xfrm>
                      <a:off x="0" y="0"/>
                      <a:ext cx="3620207" cy="2238812"/>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240cbc810e1d47af"/>
      <w:footerReference w:type="default" r:id="R2dfe5a5a3e6b4a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AF19FE" w:rsidTr="07AF19FE" w14:paraId="14CE75AF">
      <w:trPr>
        <w:trHeight w:val="300"/>
      </w:trPr>
      <w:tc>
        <w:tcPr>
          <w:tcW w:w="3005" w:type="dxa"/>
          <w:tcMar/>
        </w:tcPr>
        <w:p w:rsidR="07AF19FE" w:rsidP="07AF19FE" w:rsidRDefault="07AF19FE" w14:paraId="07955B23" w14:textId="6476B2EE">
          <w:pPr>
            <w:pStyle w:val="Header"/>
            <w:bidi w:val="0"/>
            <w:ind w:left="-115"/>
            <w:jc w:val="left"/>
          </w:pPr>
        </w:p>
      </w:tc>
      <w:tc>
        <w:tcPr>
          <w:tcW w:w="3005" w:type="dxa"/>
          <w:tcMar/>
        </w:tcPr>
        <w:p w:rsidR="07AF19FE" w:rsidP="07AF19FE" w:rsidRDefault="07AF19FE" w14:paraId="41785EAD" w14:textId="0DB9F57F">
          <w:pPr>
            <w:pStyle w:val="Header"/>
            <w:bidi w:val="0"/>
            <w:jc w:val="center"/>
          </w:pPr>
        </w:p>
      </w:tc>
      <w:tc>
        <w:tcPr>
          <w:tcW w:w="3005" w:type="dxa"/>
          <w:tcMar/>
        </w:tcPr>
        <w:p w:rsidR="07AF19FE" w:rsidP="07AF19FE" w:rsidRDefault="07AF19FE" w14:paraId="383F0EFC" w14:textId="5C561D58">
          <w:pPr>
            <w:pStyle w:val="Header"/>
            <w:bidi w:val="0"/>
            <w:ind w:right="-115"/>
            <w:jc w:val="right"/>
          </w:pPr>
        </w:p>
      </w:tc>
    </w:tr>
  </w:tbl>
  <w:p w:rsidR="07AF19FE" w:rsidP="07AF19FE" w:rsidRDefault="07AF19FE" w14:paraId="7D276D4E" w14:textId="779DBE19">
    <w:pPr>
      <w:pStyle w:val="Footer"/>
      <w:bidi w:val="0"/>
    </w:pPr>
  </w:p>
</w:ftr>
</file>

<file path=word/header.xml><?xml version="1.0" encoding="utf-8"?>
<w:hdr xmlns:w14="http://schemas.microsoft.com/office/word/2010/wordml" xmlns:w="http://schemas.openxmlformats.org/wordprocessingml/2006/main">
  <w:p w:rsidR="07AF19FE" w:rsidP="07AF19FE" w:rsidRDefault="07AF19FE" w14:paraId="39C6B7E6" w14:textId="61BC1BEF">
    <w:pPr>
      <w:bidi w:val="0"/>
      <w:spacing w:after="0" w:afterAutospacing="off"/>
      <w:jc w:val="center"/>
      <w:rPr>
        <w:noProof w:val="0"/>
        <w:lang w:val="es-ES"/>
      </w:rPr>
    </w:pPr>
    <w:r w:rsidRPr="07AF19FE" w:rsidR="07AF19FE">
      <w:rPr>
        <w:rFonts w:ascii="Calibri" w:hAnsi="Calibri" w:eastAsia="Calibri" w:cs="Calibri"/>
        <w:b w:val="0"/>
        <w:bCs w:val="0"/>
        <w:i w:val="0"/>
        <w:iCs w:val="0"/>
        <w:caps w:val="0"/>
        <w:smallCaps w:val="0"/>
        <w:noProof w:val="0"/>
        <w:color w:val="000000" w:themeColor="text1" w:themeTint="FF" w:themeShade="FF"/>
        <w:sz w:val="46"/>
        <w:szCs w:val="46"/>
        <w:lang w:val="es-ES"/>
      </w:rPr>
      <w:t>INFORME DE SEGUIMIENTO DE CRONOGRAMA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13C28"/>
    <w:rsid w:val="01C81C98"/>
    <w:rsid w:val="0225DCCA"/>
    <w:rsid w:val="05D61684"/>
    <w:rsid w:val="07AF19FE"/>
    <w:rsid w:val="116738DA"/>
    <w:rsid w:val="14A4ACA7"/>
    <w:rsid w:val="1563A984"/>
    <w:rsid w:val="1E31DEE3"/>
    <w:rsid w:val="231FB049"/>
    <w:rsid w:val="292C181B"/>
    <w:rsid w:val="29DB7D2D"/>
    <w:rsid w:val="2D554141"/>
    <w:rsid w:val="39FBA3E7"/>
    <w:rsid w:val="44251CBD"/>
    <w:rsid w:val="4683BFBC"/>
    <w:rsid w:val="4D87FA3E"/>
    <w:rsid w:val="50713C28"/>
    <w:rsid w:val="52F26B97"/>
    <w:rsid w:val="55A753DD"/>
    <w:rsid w:val="5A8223A0"/>
    <w:rsid w:val="6450E752"/>
    <w:rsid w:val="79CD5A82"/>
    <w:rsid w:val="7D02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3C28"/>
  <w15:chartTrackingRefBased/>
  <w15:docId w15:val="{BBBEC6C6-1986-4CC6-947E-A1BD4F383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foblue" w:customStyle="true">
    <w:uiPriority w:val="1"/>
    <w:name w:val="infoblue"/>
    <w:basedOn w:val="Normal"/>
    <w:link w:val="infoblueChar"/>
    <w:rsid w:val="07AF19FE"/>
    <w:rPr>
      <w:rFonts w:ascii="Aptos" w:hAnsi="Aptos" w:eastAsia="Aptos" w:cs="" w:asciiTheme="minorAscii" w:hAnsiTheme="minorAscii" w:eastAsiaTheme="minorAscii" w:cstheme="minorBidi"/>
      <w:i w:val="1"/>
      <w:iCs w:val="1"/>
      <w:color w:val="0000FF"/>
      <w:sz w:val="24"/>
      <w:szCs w:val="24"/>
      <w:lang w:val="fr-BE" w:eastAsia="zh-CN"/>
    </w:rPr>
    <w:pPr>
      <w:spacing w:afterAutospacing="off" w:line="240" w:lineRule="atLeast"/>
      <w:ind w:left="720"/>
    </w:pPr>
  </w:style>
  <w:style w:type="character" w:styleId="infoblueChar" w:customStyle="true">
    <w:uiPriority w:val="1"/>
    <w:name w:val="infoblue Char"/>
    <w:basedOn w:val="DefaultParagraphFont"/>
    <w:link w:val="infoblue"/>
    <w:rsid w:val="07AF19FE"/>
    <w:rPr>
      <w:rFonts w:ascii="Aptos" w:hAnsi="Aptos" w:eastAsia="Aptos" w:cs="" w:asciiTheme="minorAscii" w:hAnsiTheme="minorAscii" w:eastAsiaTheme="minorAscii" w:cstheme="minorBidi"/>
      <w:i w:val="1"/>
      <w:iCs w:val="1"/>
      <w:color w:val="0000FF"/>
      <w:sz w:val="24"/>
      <w:szCs w:val="24"/>
      <w:lang w:val="fr-BE" w:eastAsia="zh-C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f6bbcde8d384e94" /><Relationship Type="http://schemas.openxmlformats.org/officeDocument/2006/relationships/image" Target="/media/image2.png" Id="Re28a6cd65557445e" /><Relationship Type="http://schemas.openxmlformats.org/officeDocument/2006/relationships/header" Target="header.xml" Id="R240cbc810e1d47af" /><Relationship Type="http://schemas.openxmlformats.org/officeDocument/2006/relationships/footer" Target="footer.xml" Id="R2dfe5a5a3e6b4a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2024-12-05T10:59:50.4242473Z</dcterms:created>
  <dcterms:modified xsi:type="dcterms:W3CDTF">2024-12-05T22:17:20.7477178Z</dcterms:modified>
  <dc:creator>JOSÉ MANUEL MIRET MARTÍN</dc:creator>
  <lastModifiedBy>JOSÉ MANUEL MIRET MARTÍN</lastModifiedBy>
</coreProperties>
</file>