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7D42564" w:rsidP="17D42564" w:rsidRDefault="17D42564" w14:paraId="4B0557C5" w14:textId="3A2FEDCA">
      <w:pPr>
        <w:spacing w:after="0" w:afterAutospacing="off"/>
        <w:rPr>
          <w:rFonts w:ascii="Calibri" w:hAnsi="Calibri" w:eastAsia="Calibri" w:cs="Calibri"/>
          <w:b w:val="0"/>
          <w:bCs w:val="0"/>
          <w:i w:val="0"/>
          <w:iCs w:val="0"/>
          <w:caps w:val="0"/>
          <w:smallCaps w:val="0"/>
          <w:noProof w:val="0"/>
          <w:color w:val="000000" w:themeColor="text1" w:themeTint="FF" w:themeShade="FF"/>
          <w:sz w:val="20"/>
          <w:szCs w:val="20"/>
          <w:lang w:val="es-E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239"/>
        <w:gridCol w:w="2794"/>
        <w:gridCol w:w="1173"/>
        <w:gridCol w:w="1062"/>
        <w:gridCol w:w="1248"/>
        <w:gridCol w:w="1499"/>
      </w:tblGrid>
      <w:tr w:rsidR="17D42564" w:rsidTr="0F4523DC" w14:paraId="66964830">
        <w:trPr>
          <w:trHeight w:val="300"/>
        </w:trPr>
        <w:tc>
          <w:tcPr>
            <w:tcW w:w="1239" w:type="dxa"/>
            <w:shd w:val="clear" w:color="auto" w:fill="D9D9D9" w:themeFill="background1" w:themeFillShade="D9"/>
            <w:tcMar>
              <w:left w:w="105" w:type="dxa"/>
              <w:right w:w="105" w:type="dxa"/>
            </w:tcMar>
            <w:vAlign w:val="center"/>
          </w:tcPr>
          <w:p w:rsidR="17D42564" w:rsidP="17D42564" w:rsidRDefault="17D42564" w14:paraId="5ED5DD91" w14:textId="5E252BEA">
            <w:pPr>
              <w:spacing w:after="0" w:afterAutospacing="off"/>
              <w:rPr>
                <w:rFonts w:ascii="Calibri" w:hAnsi="Calibri" w:eastAsia="Calibri" w:cs="Calibri"/>
                <w:b w:val="0"/>
                <w:bCs w:val="0"/>
                <w:i w:val="0"/>
                <w:iCs w:val="0"/>
                <w:sz w:val="20"/>
                <w:szCs w:val="20"/>
              </w:rPr>
            </w:pPr>
            <w:r w:rsidRPr="17D42564" w:rsidR="17D42564">
              <w:rPr>
                <w:rFonts w:ascii="Calibri" w:hAnsi="Calibri" w:eastAsia="Calibri" w:cs="Calibri"/>
                <w:b w:val="1"/>
                <w:bCs w:val="1"/>
                <w:i w:val="0"/>
                <w:iCs w:val="0"/>
                <w:sz w:val="20"/>
                <w:szCs w:val="20"/>
                <w:lang w:val="es-PA"/>
              </w:rPr>
              <w:t>Nombre del Proyecto</w:t>
            </w:r>
          </w:p>
        </w:tc>
        <w:tc>
          <w:tcPr>
            <w:tcW w:w="2794" w:type="dxa"/>
            <w:tcMar>
              <w:left w:w="105" w:type="dxa"/>
              <w:right w:w="105" w:type="dxa"/>
            </w:tcMar>
            <w:vAlign w:val="center"/>
          </w:tcPr>
          <w:p w:rsidR="17D42564" w:rsidP="17D42564" w:rsidRDefault="17D42564" w14:paraId="4B0C5635" w14:textId="471504C1">
            <w:pPr>
              <w:spacing w:before="120" w:beforeAutospacing="off" w:after="0" w:afterAutospacing="off" w:line="276" w:lineRule="auto"/>
              <w:ind w:left="0" w:right="0"/>
              <w:jc w:val="left"/>
              <w:rPr>
                <w:rFonts w:ascii="Calibri" w:hAnsi="Calibri" w:eastAsia="Calibri" w:cs="Calibri"/>
                <w:b w:val="0"/>
                <w:bCs w:val="0"/>
                <w:i w:val="0"/>
                <w:iCs w:val="0"/>
                <w:sz w:val="22"/>
                <w:szCs w:val="22"/>
              </w:rPr>
            </w:pPr>
            <w:r w:rsidRPr="17D42564" w:rsidR="17D42564">
              <w:rPr>
                <w:rFonts w:ascii="Calibri" w:hAnsi="Calibri" w:eastAsia="Calibri" w:cs="Calibri"/>
                <w:b w:val="0"/>
                <w:bCs w:val="0"/>
                <w:i w:val="0"/>
                <w:iCs w:val="0"/>
                <w:sz w:val="22"/>
                <w:szCs w:val="22"/>
                <w:lang w:val="es-PA"/>
              </w:rPr>
              <w:t>Sistema de gestión de reserva de alquileres de pisos</w:t>
            </w:r>
          </w:p>
        </w:tc>
        <w:tc>
          <w:tcPr>
            <w:tcW w:w="1173" w:type="dxa"/>
            <w:shd w:val="clear" w:color="auto" w:fill="D9D9D9" w:themeFill="background1" w:themeFillShade="D9"/>
            <w:tcMar>
              <w:left w:w="105" w:type="dxa"/>
              <w:right w:w="105" w:type="dxa"/>
            </w:tcMar>
            <w:vAlign w:val="center"/>
          </w:tcPr>
          <w:p w:rsidR="17D42564" w:rsidP="17D42564" w:rsidRDefault="17D42564" w14:paraId="714A742A" w14:textId="7EB43475">
            <w:pPr>
              <w:spacing w:after="0" w:afterAutospacing="off"/>
              <w:jc w:val="right"/>
              <w:rPr>
                <w:rFonts w:ascii="Calibri" w:hAnsi="Calibri" w:eastAsia="Calibri" w:cs="Calibri"/>
                <w:b w:val="0"/>
                <w:bCs w:val="0"/>
                <w:i w:val="0"/>
                <w:iCs w:val="0"/>
                <w:sz w:val="20"/>
                <w:szCs w:val="20"/>
              </w:rPr>
            </w:pPr>
            <w:r w:rsidRPr="17D42564" w:rsidR="17D42564">
              <w:rPr>
                <w:rFonts w:ascii="Calibri" w:hAnsi="Calibri" w:eastAsia="Calibri" w:cs="Calibri"/>
                <w:b w:val="1"/>
                <w:bCs w:val="1"/>
                <w:i w:val="0"/>
                <w:iCs w:val="0"/>
                <w:sz w:val="20"/>
                <w:szCs w:val="20"/>
                <w:lang w:val="es-PA"/>
              </w:rPr>
              <w:t>Código del Proyecto</w:t>
            </w:r>
          </w:p>
        </w:tc>
        <w:tc>
          <w:tcPr>
            <w:tcW w:w="1062" w:type="dxa"/>
            <w:tcMar>
              <w:left w:w="105" w:type="dxa"/>
              <w:right w:w="105" w:type="dxa"/>
            </w:tcMar>
            <w:vAlign w:val="center"/>
          </w:tcPr>
          <w:p w:rsidR="17D42564" w:rsidP="17D42564" w:rsidRDefault="17D42564" w14:paraId="41ED1390" w14:textId="1AED5026">
            <w:pPr>
              <w:spacing w:after="0" w:afterAutospacing="off"/>
              <w:rPr>
                <w:rFonts w:ascii="Calibri" w:hAnsi="Calibri" w:eastAsia="Calibri" w:cs="Calibri"/>
                <w:b w:val="0"/>
                <w:bCs w:val="0"/>
                <w:i w:val="0"/>
                <w:iCs w:val="0"/>
                <w:sz w:val="20"/>
                <w:szCs w:val="20"/>
              </w:rPr>
            </w:pPr>
            <w:r w:rsidRPr="17D42564" w:rsidR="17D42564">
              <w:rPr>
                <w:rFonts w:ascii="Calibri" w:hAnsi="Calibri" w:eastAsia="Calibri" w:cs="Calibri"/>
                <w:b w:val="0"/>
                <w:bCs w:val="0"/>
                <w:i w:val="0"/>
                <w:iCs w:val="0"/>
                <w:sz w:val="20"/>
                <w:szCs w:val="20"/>
                <w:lang w:val="es-PA"/>
              </w:rPr>
              <w:t>2024-308</w:t>
            </w:r>
          </w:p>
        </w:tc>
        <w:tc>
          <w:tcPr>
            <w:tcW w:w="1248" w:type="dxa"/>
            <w:shd w:val="clear" w:color="auto" w:fill="D9D9D9" w:themeFill="background1" w:themeFillShade="D9"/>
            <w:tcMar>
              <w:left w:w="105" w:type="dxa"/>
              <w:right w:w="105" w:type="dxa"/>
            </w:tcMar>
            <w:vAlign w:val="center"/>
          </w:tcPr>
          <w:p w:rsidR="17D42564" w:rsidP="17D42564" w:rsidRDefault="17D42564" w14:paraId="1FFEE12B" w14:textId="74937D6B">
            <w:pPr>
              <w:spacing w:after="0" w:afterAutospacing="off"/>
              <w:jc w:val="right"/>
              <w:rPr>
                <w:rFonts w:ascii="Calibri" w:hAnsi="Calibri" w:eastAsia="Calibri" w:cs="Calibri"/>
                <w:b w:val="0"/>
                <w:bCs w:val="0"/>
                <w:i w:val="0"/>
                <w:iCs w:val="0"/>
                <w:sz w:val="20"/>
                <w:szCs w:val="20"/>
              </w:rPr>
            </w:pPr>
            <w:r w:rsidRPr="17D42564" w:rsidR="17D42564">
              <w:rPr>
                <w:rFonts w:ascii="Calibri" w:hAnsi="Calibri" w:eastAsia="Calibri" w:cs="Calibri"/>
                <w:b w:val="1"/>
                <w:bCs w:val="1"/>
                <w:i w:val="0"/>
                <w:iCs w:val="0"/>
                <w:sz w:val="20"/>
                <w:szCs w:val="20"/>
                <w:lang w:val="es-PA"/>
              </w:rPr>
              <w:t>Fecha de Creación</w:t>
            </w:r>
          </w:p>
        </w:tc>
        <w:tc>
          <w:tcPr>
            <w:tcW w:w="1499" w:type="dxa"/>
            <w:tcMar>
              <w:left w:w="105" w:type="dxa"/>
              <w:right w:w="105" w:type="dxa"/>
            </w:tcMar>
            <w:vAlign w:val="center"/>
          </w:tcPr>
          <w:p w:rsidR="17D42564" w:rsidP="0F4523DC" w:rsidRDefault="17D42564" w14:paraId="4B430648" w14:textId="530B9723">
            <w:pPr>
              <w:spacing w:after="0" w:afterAutospacing="off"/>
              <w:rPr>
                <w:rFonts w:ascii="Calibri" w:hAnsi="Calibri" w:eastAsia="Calibri" w:cs="Calibri"/>
                <w:b w:val="0"/>
                <w:bCs w:val="0"/>
                <w:i w:val="0"/>
                <w:iCs w:val="0"/>
                <w:sz w:val="20"/>
                <w:szCs w:val="20"/>
              </w:rPr>
            </w:pPr>
            <w:r w:rsidRPr="0F4523DC" w:rsidR="05831F47">
              <w:rPr>
                <w:rFonts w:ascii="Calibri" w:hAnsi="Calibri" w:eastAsia="Calibri" w:cs="Calibri"/>
                <w:b w:val="0"/>
                <w:bCs w:val="0"/>
                <w:i w:val="0"/>
                <w:iCs w:val="0"/>
                <w:sz w:val="20"/>
                <w:szCs w:val="20"/>
                <w:lang w:val="es-PA"/>
              </w:rPr>
              <w:t>26</w:t>
            </w:r>
            <w:r w:rsidRPr="0F4523DC" w:rsidR="17D42564">
              <w:rPr>
                <w:rFonts w:ascii="Calibri" w:hAnsi="Calibri" w:eastAsia="Calibri" w:cs="Calibri"/>
                <w:b w:val="0"/>
                <w:bCs w:val="0"/>
                <w:i w:val="0"/>
                <w:iCs w:val="0"/>
                <w:sz w:val="20"/>
                <w:szCs w:val="20"/>
                <w:lang w:val="es-PA"/>
              </w:rPr>
              <w:t>/1</w:t>
            </w:r>
            <w:r w:rsidRPr="0F4523DC" w:rsidR="6CAAD42D">
              <w:rPr>
                <w:rFonts w:ascii="Calibri" w:hAnsi="Calibri" w:eastAsia="Calibri" w:cs="Calibri"/>
                <w:b w:val="0"/>
                <w:bCs w:val="0"/>
                <w:i w:val="0"/>
                <w:iCs w:val="0"/>
                <w:sz w:val="20"/>
                <w:szCs w:val="20"/>
                <w:lang w:val="es-PA"/>
              </w:rPr>
              <w:t>1</w:t>
            </w:r>
            <w:r w:rsidRPr="0F4523DC" w:rsidR="17D42564">
              <w:rPr>
                <w:rFonts w:ascii="Calibri" w:hAnsi="Calibri" w:eastAsia="Calibri" w:cs="Calibri"/>
                <w:b w:val="0"/>
                <w:bCs w:val="0"/>
                <w:i w:val="0"/>
                <w:iCs w:val="0"/>
                <w:sz w:val="20"/>
                <w:szCs w:val="20"/>
                <w:lang w:val="es-PA"/>
              </w:rPr>
              <w:t>/2024</w:t>
            </w:r>
          </w:p>
        </w:tc>
      </w:tr>
    </w:tbl>
    <w:p w:rsidR="17D42564" w:rsidP="17D42564" w:rsidRDefault="17D42564" w14:paraId="15B30100" w14:textId="6F3A9CCF">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17D42564" w:rsidP="17D42564" w:rsidRDefault="17D42564" w14:paraId="4BFB190F" w14:textId="1824F928">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73F050E" w:rsidP="17D42564" w:rsidRDefault="573F050E" w14:paraId="626B32DE" w14:textId="3C16EF63">
      <w:pPr>
        <w:pStyle w:val="Normal"/>
        <w:suppressLineNumbers w:val="0"/>
        <w:shd w:val="clear" w:color="auto" w:fill="D9D9D9" w:themeFill="background1" w:themeFillShade="D9"/>
        <w:bidi w:val="0"/>
        <w:spacing w:before="0" w:beforeAutospacing="off" w:after="0" w:afterAutospacing="off" w:line="279"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s-PA"/>
        </w:rPr>
      </w:pPr>
      <w:r w:rsidRPr="17D42564" w:rsidR="573F050E">
        <w:rPr>
          <w:rFonts w:ascii="Calibri" w:hAnsi="Calibri" w:eastAsia="Calibri" w:cs="Calibri"/>
          <w:b w:val="1"/>
          <w:bCs w:val="1"/>
          <w:i w:val="0"/>
          <w:iCs w:val="0"/>
          <w:caps w:val="0"/>
          <w:smallCaps w:val="0"/>
          <w:noProof w:val="0"/>
          <w:color w:val="000000" w:themeColor="text1" w:themeTint="FF" w:themeShade="FF"/>
          <w:sz w:val="22"/>
          <w:szCs w:val="22"/>
          <w:lang w:val="es-PA"/>
        </w:rPr>
        <w:t>GRÁFICA DE SEGUIMIENTO DE COSTES</w:t>
      </w:r>
    </w:p>
    <w:tbl>
      <w:tblPr>
        <w:tblStyle w:val="TableGrid"/>
        <w:tblW w:w="0" w:type="auto"/>
        <w:tblLayout w:type="fixed"/>
        <w:tblLook w:val="06A0" w:firstRow="1" w:lastRow="0" w:firstColumn="1" w:lastColumn="0" w:noHBand="1" w:noVBand="1"/>
      </w:tblPr>
      <w:tblGrid>
        <w:gridCol w:w="9015"/>
      </w:tblGrid>
      <w:tr w:rsidR="17D42564" w:rsidTr="17D42564" w14:paraId="098B7035">
        <w:trPr>
          <w:trHeight w:val="300"/>
        </w:trPr>
        <w:tc>
          <w:tcPr>
            <w:tcW w:w="9015" w:type="dxa"/>
            <w:tcMar/>
          </w:tcPr>
          <w:p w:rsidR="07629CD8" w:rsidP="17D42564" w:rsidRDefault="07629CD8" w14:paraId="3A1158A5" w14:textId="3912285E">
            <w:pPr>
              <w:pStyle w:val="infoblue"/>
              <w:ind w:left="0"/>
              <w:rPr>
                <w:rFonts w:ascii="Calibri" w:hAnsi="Calibri" w:eastAsia="Calibri" w:cs="Calibri"/>
                <w:b w:val="0"/>
                <w:bCs w:val="0"/>
                <w:i w:val="0"/>
                <w:iCs w:val="0"/>
                <w:caps w:val="0"/>
                <w:smallCaps w:val="0"/>
                <w:noProof w:val="0"/>
                <w:color w:val="0070C0"/>
                <w:sz w:val="20"/>
                <w:szCs w:val="20"/>
                <w:lang w:val="es-ES"/>
              </w:rPr>
            </w:pPr>
            <w:r w:rsidRPr="17D42564" w:rsidR="07629CD8">
              <w:rPr>
                <w:rFonts w:ascii="Calibri" w:hAnsi="Calibri" w:eastAsia="Calibri" w:cs="Calibri"/>
                <w:b w:val="0"/>
                <w:bCs w:val="0"/>
                <w:i w:val="0"/>
                <w:iCs w:val="0"/>
                <w:caps w:val="0"/>
                <w:smallCaps w:val="0"/>
                <w:noProof w:val="0"/>
                <w:color w:val="0070C0"/>
                <w:sz w:val="20"/>
                <w:szCs w:val="20"/>
                <w:lang w:val="es-ES"/>
              </w:rPr>
              <w:t xml:space="preserve">La siguiente gráfica, generada con MS Project, permite analizar los costos asociados a la finalización de las tareas planificadas. En el eje "x" se representan las semanas, mientras que el eje "y" muestra los costos en euros. Para cada semana, se presentan dos barras: la primera corresponde al costo presupuestado (azul oscuro) y la segunda refleja el costo real tras la ejecución de las tareas (azul claro).  </w:t>
            </w:r>
          </w:p>
          <w:p w:rsidR="07629CD8" w:rsidP="17D42564" w:rsidRDefault="07629CD8" w14:paraId="609F971F" w14:textId="448A71DC">
            <w:pPr>
              <w:pStyle w:val="infoblue"/>
            </w:pPr>
            <w:r w:rsidRPr="17D42564" w:rsidR="07629CD8">
              <w:rPr>
                <w:rFonts w:ascii="Calibri" w:hAnsi="Calibri" w:eastAsia="Calibri" w:cs="Calibri"/>
                <w:b w:val="0"/>
                <w:bCs w:val="0"/>
                <w:i w:val="0"/>
                <w:iCs w:val="0"/>
                <w:caps w:val="0"/>
                <w:smallCaps w:val="0"/>
                <w:noProof w:val="0"/>
                <w:color w:val="0070C0"/>
                <w:sz w:val="20"/>
                <w:szCs w:val="20"/>
                <w:lang w:val="es-ES"/>
              </w:rPr>
              <w:t xml:space="preserve"> </w:t>
            </w:r>
          </w:p>
          <w:p w:rsidR="07629CD8" w:rsidP="17D42564" w:rsidRDefault="07629CD8" w14:paraId="04EBCC21" w14:textId="44C55F93">
            <w:pPr>
              <w:pStyle w:val="infoblue"/>
              <w:ind w:left="0"/>
            </w:pPr>
            <w:r w:rsidRPr="17D42564" w:rsidR="07629CD8">
              <w:rPr>
                <w:rFonts w:ascii="Calibri" w:hAnsi="Calibri" w:eastAsia="Calibri" w:cs="Calibri"/>
                <w:b w:val="0"/>
                <w:bCs w:val="0"/>
                <w:i w:val="0"/>
                <w:iCs w:val="0"/>
                <w:caps w:val="0"/>
                <w:smallCaps w:val="0"/>
                <w:noProof w:val="0"/>
                <w:color w:val="0070C0"/>
                <w:sz w:val="20"/>
                <w:szCs w:val="20"/>
                <w:lang w:val="es-ES"/>
              </w:rPr>
              <w:t>No obstante, los valores mostrados en esta gráfica no son precisos. Las capturas posteriores ofrecen una representación más exacta de los costos previstos y reales, ya que el sistema de MS Project no parece generar las gráficas de manera completamente fiable, obteniendo datos que no siempre coinciden con la realidad.</w:t>
            </w:r>
          </w:p>
        </w:tc>
      </w:tr>
    </w:tbl>
    <w:p w:rsidR="17D42564" w:rsidP="1FAEF436" w:rsidRDefault="17D42564" w14:paraId="26BD2584" w14:textId="30D8F43F">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C8930BB" w:rsidP="1FAEF436" w:rsidRDefault="5C8930BB" w14:paraId="421E5C47" w14:textId="4134BD41">
      <w:pPr>
        <w:pStyle w:val="Normal"/>
        <w:spacing w:after="0" w:afterAutospacing="off"/>
        <w:jc w:val="both"/>
        <w:rPr>
          <w:rFonts w:ascii="Calibri" w:hAnsi="Calibri" w:eastAsia="Calibri" w:cs="Calibri"/>
          <w:noProof w:val="0"/>
          <w:sz w:val="22"/>
          <w:szCs w:val="22"/>
          <w:lang w:val="es-ES"/>
        </w:rPr>
      </w:pPr>
      <w:r w:rsidR="5C8930BB">
        <w:drawing>
          <wp:inline wp14:editId="097772BA" wp14:anchorId="1BABBD53">
            <wp:extent cx="5724524" cy="3133725"/>
            <wp:effectExtent l="0" t="0" r="0" b="0"/>
            <wp:docPr id="396468548" name="" descr="Gráfico, Gráfico de barras&#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dff01c3f2ad54029">
                      <a:extLst>
                        <a:ext xmlns:a="http://schemas.openxmlformats.org/drawingml/2006/main" uri="{28A0092B-C50C-407E-A947-70E740481C1C}">
                          <a14:useLocalDpi val="0"/>
                        </a:ext>
                      </a:extLst>
                    </a:blip>
                    <a:stretch>
                      <a:fillRect/>
                    </a:stretch>
                  </pic:blipFill>
                  <pic:spPr>
                    <a:xfrm>
                      <a:off x="0" y="0"/>
                      <a:ext cx="5724524" cy="3133725"/>
                    </a:xfrm>
                    <a:prstGeom prst="rect">
                      <a:avLst/>
                    </a:prstGeom>
                  </pic:spPr>
                </pic:pic>
              </a:graphicData>
            </a:graphic>
          </wp:inline>
        </w:drawing>
      </w:r>
    </w:p>
    <w:p w:rsidR="17D42564" w:rsidP="17D42564" w:rsidRDefault="17D42564" w14:paraId="43FCE2DF" w14:textId="4C3FFE82">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17D42564" w:rsidP="17D42564" w:rsidRDefault="17D42564" w14:paraId="422DB6E0" w14:textId="4FE010DE">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07629CD8" w:rsidP="17D42564" w:rsidRDefault="07629CD8" w14:paraId="4C37476B" w14:textId="597310FF">
      <w:pPr>
        <w:pStyle w:val="Normal"/>
        <w:suppressLineNumbers w:val="0"/>
        <w:shd w:val="clear" w:color="auto" w:fill="D9D9D9" w:themeFill="background1" w:themeFillShade="D9"/>
        <w:bidi w:val="0"/>
        <w:spacing w:before="0" w:beforeAutospacing="off" w:after="0" w:afterAutospacing="off" w:line="279" w:lineRule="auto"/>
        <w:ind w:left="0" w:right="0"/>
        <w:jc w:val="left"/>
      </w:pPr>
      <w:r w:rsidRPr="17D42564" w:rsidR="07629CD8">
        <w:rPr>
          <w:rFonts w:ascii="Calibri" w:hAnsi="Calibri" w:eastAsia="Calibri" w:cs="Calibri"/>
          <w:b w:val="1"/>
          <w:bCs w:val="1"/>
          <w:i w:val="0"/>
          <w:iCs w:val="0"/>
          <w:caps w:val="0"/>
          <w:smallCaps w:val="0"/>
          <w:noProof w:val="0"/>
          <w:color w:val="000000" w:themeColor="text1" w:themeTint="FF" w:themeShade="FF"/>
          <w:sz w:val="22"/>
          <w:szCs w:val="22"/>
          <w:lang w:val="es-PA"/>
        </w:rPr>
        <w:t xml:space="preserve">ANÁLISIS </w:t>
      </w:r>
      <w:r w:rsidRPr="17D42564" w:rsidR="4A3EADD2">
        <w:rPr>
          <w:rFonts w:ascii="Calibri" w:hAnsi="Calibri" w:eastAsia="Calibri" w:cs="Calibri"/>
          <w:b w:val="1"/>
          <w:bCs w:val="1"/>
          <w:i w:val="0"/>
          <w:iCs w:val="0"/>
          <w:caps w:val="0"/>
          <w:smallCaps w:val="0"/>
          <w:noProof w:val="0"/>
          <w:color w:val="000000" w:themeColor="text1" w:themeTint="FF" w:themeShade="FF"/>
          <w:sz w:val="22"/>
          <w:szCs w:val="22"/>
          <w:lang w:val="es-PA"/>
        </w:rPr>
        <w:t>VALOR GANADO</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302"/>
        <w:gridCol w:w="1215"/>
        <w:gridCol w:w="1200"/>
        <w:gridCol w:w="1140"/>
        <w:gridCol w:w="1410"/>
        <w:gridCol w:w="1335"/>
        <w:gridCol w:w="1514"/>
      </w:tblGrid>
      <w:tr w:rsidR="17D42564" w:rsidTr="49C0EF55" w14:paraId="70BD5B70">
        <w:trPr>
          <w:trHeight w:val="300"/>
        </w:trPr>
        <w:tc>
          <w:tcPr>
            <w:tcW w:w="1302" w:type="dxa"/>
            <w:shd w:val="clear" w:color="auto" w:fill="D9D9D9" w:themeFill="background1" w:themeFillShade="D9"/>
            <w:tcMar>
              <w:left w:w="105" w:type="dxa"/>
              <w:right w:w="105" w:type="dxa"/>
            </w:tcMar>
            <w:vAlign w:val="top"/>
          </w:tcPr>
          <w:p w:rsidR="4A3EADD2" w:rsidP="17D42564" w:rsidRDefault="4A3EADD2" w14:paraId="3758944A" w14:textId="4D926D42">
            <w:pPr>
              <w:spacing w:afterAutospacing="off"/>
              <w:jc w:val="center"/>
              <w:rPr>
                <w:rFonts w:ascii="Calibri" w:hAnsi="Calibri" w:eastAsia="Calibri" w:cs="Calibri"/>
                <w:b w:val="1"/>
                <w:bCs w:val="1"/>
                <w:i w:val="0"/>
                <w:iCs w:val="0"/>
                <w:sz w:val="22"/>
                <w:szCs w:val="22"/>
                <w:lang w:val="es-PA"/>
              </w:rPr>
            </w:pPr>
            <w:r w:rsidRPr="17D42564" w:rsidR="4A3EADD2">
              <w:rPr>
                <w:rFonts w:ascii="Calibri" w:hAnsi="Calibri" w:eastAsia="Calibri" w:cs="Calibri"/>
                <w:b w:val="1"/>
                <w:bCs w:val="1"/>
                <w:i w:val="0"/>
                <w:iCs w:val="0"/>
                <w:sz w:val="22"/>
                <w:szCs w:val="22"/>
                <w:lang w:val="es-PA"/>
              </w:rPr>
              <w:t>Valor Ganado (EV)</w:t>
            </w:r>
          </w:p>
        </w:tc>
        <w:tc>
          <w:tcPr>
            <w:tcW w:w="1215" w:type="dxa"/>
            <w:shd w:val="clear" w:color="auto" w:fill="D9D9D9" w:themeFill="background1" w:themeFillShade="D9"/>
            <w:tcMar>
              <w:left w:w="105" w:type="dxa"/>
              <w:right w:w="105" w:type="dxa"/>
            </w:tcMar>
            <w:vAlign w:val="top"/>
          </w:tcPr>
          <w:p w:rsidR="4A3EADD2" w:rsidP="17D42564" w:rsidRDefault="4A3EADD2" w14:paraId="43954F5F" w14:textId="23DBA542">
            <w:pPr>
              <w:spacing w:afterAutospacing="off"/>
              <w:jc w:val="center"/>
              <w:rPr>
                <w:rFonts w:ascii="Calibri" w:hAnsi="Calibri" w:eastAsia="Calibri" w:cs="Calibri"/>
                <w:b w:val="1"/>
                <w:bCs w:val="1"/>
                <w:i w:val="0"/>
                <w:iCs w:val="0"/>
                <w:sz w:val="22"/>
                <w:szCs w:val="22"/>
                <w:lang w:val="es-PA"/>
              </w:rPr>
            </w:pPr>
            <w:r w:rsidRPr="17D42564" w:rsidR="4A3EADD2">
              <w:rPr>
                <w:rFonts w:ascii="Calibri" w:hAnsi="Calibri" w:eastAsia="Calibri" w:cs="Calibri"/>
                <w:b w:val="1"/>
                <w:bCs w:val="1"/>
                <w:i w:val="0"/>
                <w:iCs w:val="0"/>
                <w:sz w:val="22"/>
                <w:szCs w:val="22"/>
                <w:lang w:val="es-PA"/>
              </w:rPr>
              <w:t>Valor Previsto (PV)</w:t>
            </w:r>
          </w:p>
        </w:tc>
        <w:tc>
          <w:tcPr>
            <w:tcW w:w="1200" w:type="dxa"/>
            <w:shd w:val="clear" w:color="auto" w:fill="D9D9D9" w:themeFill="background1" w:themeFillShade="D9"/>
            <w:tcMar>
              <w:left w:w="105" w:type="dxa"/>
              <w:right w:w="105" w:type="dxa"/>
            </w:tcMar>
            <w:vAlign w:val="top"/>
          </w:tcPr>
          <w:p w:rsidR="4A3EADD2" w:rsidP="17D42564" w:rsidRDefault="4A3EADD2" w14:paraId="433C5F2D" w14:textId="1383E782">
            <w:pPr>
              <w:pStyle w:val="Normal"/>
              <w:suppressLineNumbers w:val="0"/>
              <w:bidi w:val="0"/>
              <w:spacing w:before="0" w:beforeAutospacing="off" w:after="0" w:afterAutospacing="off" w:line="240" w:lineRule="auto"/>
              <w:ind w:left="0" w:right="0"/>
              <w:jc w:val="center"/>
            </w:pPr>
            <w:r w:rsidRPr="17D42564" w:rsidR="4A3EADD2">
              <w:rPr>
                <w:rFonts w:ascii="Calibri" w:hAnsi="Calibri" w:eastAsia="Calibri" w:cs="Calibri"/>
                <w:b w:val="1"/>
                <w:bCs w:val="1"/>
                <w:i w:val="0"/>
                <w:iCs w:val="0"/>
                <w:sz w:val="22"/>
                <w:szCs w:val="22"/>
                <w:lang w:val="es-PA"/>
              </w:rPr>
              <w:t>Coste Real (AC)</w:t>
            </w:r>
          </w:p>
        </w:tc>
        <w:tc>
          <w:tcPr>
            <w:tcW w:w="1140" w:type="dxa"/>
            <w:shd w:val="clear" w:color="auto" w:fill="D9D9D9" w:themeFill="background1" w:themeFillShade="D9"/>
            <w:tcMar>
              <w:left w:w="105" w:type="dxa"/>
              <w:right w:w="105" w:type="dxa"/>
            </w:tcMar>
            <w:vAlign w:val="top"/>
          </w:tcPr>
          <w:p w:rsidR="4A3EADD2" w:rsidP="17D42564" w:rsidRDefault="4A3EADD2" w14:paraId="25480D44" w14:textId="68F04B97">
            <w:pPr>
              <w:pStyle w:val="Normal"/>
              <w:jc w:val="center"/>
              <w:rPr>
                <w:rFonts w:ascii="Calibri" w:hAnsi="Calibri" w:eastAsia="Calibri" w:cs="Calibri"/>
                <w:b w:val="1"/>
                <w:bCs w:val="1"/>
                <w:i w:val="0"/>
                <w:iCs w:val="0"/>
                <w:sz w:val="22"/>
                <w:szCs w:val="22"/>
                <w:lang w:val="es-PA"/>
              </w:rPr>
            </w:pPr>
            <w:r w:rsidRPr="17D42564" w:rsidR="4A3EADD2">
              <w:rPr>
                <w:rFonts w:ascii="Calibri" w:hAnsi="Calibri" w:eastAsia="Calibri" w:cs="Calibri"/>
                <w:b w:val="1"/>
                <w:bCs w:val="1"/>
                <w:i w:val="0"/>
                <w:iCs w:val="0"/>
                <w:sz w:val="22"/>
                <w:szCs w:val="22"/>
                <w:lang w:val="es-PA"/>
              </w:rPr>
              <w:t>Variación de Costo (CV)</w:t>
            </w:r>
          </w:p>
        </w:tc>
        <w:tc>
          <w:tcPr>
            <w:tcW w:w="1410" w:type="dxa"/>
            <w:shd w:val="clear" w:color="auto" w:fill="D9D9D9" w:themeFill="background1" w:themeFillShade="D9"/>
            <w:tcMar>
              <w:left w:w="105" w:type="dxa"/>
              <w:right w:w="105" w:type="dxa"/>
            </w:tcMar>
            <w:vAlign w:val="top"/>
          </w:tcPr>
          <w:p w:rsidR="4A3EADD2" w:rsidP="17D42564" w:rsidRDefault="4A3EADD2" w14:paraId="1B1D9006" w14:textId="3A7000F4">
            <w:pPr>
              <w:pStyle w:val="Normal"/>
              <w:jc w:val="center"/>
              <w:rPr>
                <w:rFonts w:ascii="Calibri" w:hAnsi="Calibri" w:eastAsia="Calibri" w:cs="Calibri"/>
                <w:b w:val="1"/>
                <w:bCs w:val="1"/>
                <w:i w:val="0"/>
                <w:iCs w:val="0"/>
                <w:sz w:val="22"/>
                <w:szCs w:val="22"/>
                <w:lang w:val="es-PA"/>
              </w:rPr>
            </w:pPr>
            <w:r w:rsidRPr="17D42564" w:rsidR="4A3EADD2">
              <w:rPr>
                <w:rFonts w:ascii="Calibri" w:hAnsi="Calibri" w:eastAsia="Calibri" w:cs="Calibri"/>
                <w:b w:val="1"/>
                <w:bCs w:val="1"/>
                <w:i w:val="0"/>
                <w:iCs w:val="0"/>
                <w:sz w:val="22"/>
                <w:szCs w:val="22"/>
                <w:lang w:val="es-PA"/>
              </w:rPr>
              <w:t>Variación de Cronograma (SV)</w:t>
            </w:r>
          </w:p>
        </w:tc>
        <w:tc>
          <w:tcPr>
            <w:tcW w:w="1335" w:type="dxa"/>
            <w:shd w:val="clear" w:color="auto" w:fill="D9D9D9" w:themeFill="background1" w:themeFillShade="D9"/>
            <w:tcMar>
              <w:left w:w="105" w:type="dxa"/>
              <w:right w:w="105" w:type="dxa"/>
            </w:tcMar>
            <w:vAlign w:val="top"/>
          </w:tcPr>
          <w:p w:rsidR="4A3EADD2" w:rsidP="17D42564" w:rsidRDefault="4A3EADD2" w14:paraId="70182245" w14:textId="69BE355C">
            <w:pPr>
              <w:pStyle w:val="Normal"/>
              <w:jc w:val="center"/>
              <w:rPr>
                <w:rFonts w:ascii="Calibri" w:hAnsi="Calibri" w:eastAsia="Calibri" w:cs="Calibri"/>
                <w:b w:val="1"/>
                <w:bCs w:val="1"/>
                <w:i w:val="0"/>
                <w:iCs w:val="0"/>
                <w:sz w:val="22"/>
                <w:szCs w:val="22"/>
                <w:lang w:val="es-PA"/>
              </w:rPr>
            </w:pPr>
            <w:r w:rsidRPr="17D42564" w:rsidR="4A3EADD2">
              <w:rPr>
                <w:rFonts w:ascii="Calibri" w:hAnsi="Calibri" w:eastAsia="Calibri" w:cs="Calibri"/>
                <w:b w:val="1"/>
                <w:bCs w:val="1"/>
                <w:i w:val="0"/>
                <w:iCs w:val="0"/>
                <w:sz w:val="22"/>
                <w:szCs w:val="22"/>
                <w:lang w:val="es-PA"/>
              </w:rPr>
              <w:t>Índice de Desempeño de Costo (CPI)</w:t>
            </w:r>
          </w:p>
        </w:tc>
        <w:tc>
          <w:tcPr>
            <w:tcW w:w="1514" w:type="dxa"/>
            <w:shd w:val="clear" w:color="auto" w:fill="D9D9D9" w:themeFill="background1" w:themeFillShade="D9"/>
            <w:tcMar>
              <w:left w:w="105" w:type="dxa"/>
              <w:right w:w="105" w:type="dxa"/>
            </w:tcMar>
            <w:vAlign w:val="top"/>
          </w:tcPr>
          <w:p w:rsidR="4A3EADD2" w:rsidP="17D42564" w:rsidRDefault="4A3EADD2" w14:paraId="7ABC24FC" w14:textId="2BFE3A7B">
            <w:pPr>
              <w:pStyle w:val="Normal"/>
              <w:jc w:val="center"/>
              <w:rPr>
                <w:rFonts w:ascii="Calibri" w:hAnsi="Calibri" w:eastAsia="Calibri" w:cs="Calibri"/>
                <w:b w:val="1"/>
                <w:bCs w:val="1"/>
                <w:i w:val="0"/>
                <w:iCs w:val="0"/>
                <w:sz w:val="22"/>
                <w:szCs w:val="22"/>
                <w:lang w:val="es-PA"/>
              </w:rPr>
            </w:pPr>
            <w:r w:rsidRPr="17D42564" w:rsidR="4A3EADD2">
              <w:rPr>
                <w:rFonts w:ascii="Calibri" w:hAnsi="Calibri" w:eastAsia="Calibri" w:cs="Calibri"/>
                <w:b w:val="1"/>
                <w:bCs w:val="1"/>
                <w:i w:val="0"/>
                <w:iCs w:val="0"/>
                <w:sz w:val="22"/>
                <w:szCs w:val="22"/>
                <w:lang w:val="es-PA"/>
              </w:rPr>
              <w:t>Índice de Desempeño de Cronograma (SPI)</w:t>
            </w:r>
          </w:p>
        </w:tc>
      </w:tr>
      <w:tr w:rsidR="17D42564" w:rsidTr="49C0EF55" w14:paraId="5A693C44">
        <w:trPr>
          <w:trHeight w:val="300"/>
        </w:trPr>
        <w:tc>
          <w:tcPr>
            <w:tcW w:w="1302" w:type="dxa"/>
            <w:tcMar>
              <w:left w:w="105" w:type="dxa"/>
              <w:right w:w="105" w:type="dxa"/>
            </w:tcMar>
            <w:vAlign w:val="center"/>
          </w:tcPr>
          <w:p w:rsidR="17D42564" w:rsidP="49C0EF55" w:rsidRDefault="17D42564" w14:paraId="179094DD" w14:textId="3E68AB22">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color w:val="0070C0"/>
                <w:sz w:val="20"/>
                <w:szCs w:val="20"/>
                <w:lang w:val="es-ES"/>
              </w:rPr>
            </w:pPr>
            <w:r w:rsidRPr="49C0EF55" w:rsidR="71BB1BD4">
              <w:rPr>
                <w:rFonts w:ascii="Calibri" w:hAnsi="Calibri" w:eastAsia="Calibri" w:cs="Calibri"/>
                <w:b w:val="0"/>
                <w:bCs w:val="0"/>
                <w:i w:val="0"/>
                <w:iCs w:val="0"/>
                <w:color w:val="0070C0"/>
                <w:sz w:val="20"/>
                <w:szCs w:val="20"/>
                <w:lang w:val="es-ES"/>
              </w:rPr>
              <w:t>1</w:t>
            </w:r>
            <w:r w:rsidRPr="49C0EF55" w:rsidR="5FE1F971">
              <w:rPr>
                <w:rFonts w:ascii="Calibri" w:hAnsi="Calibri" w:eastAsia="Calibri" w:cs="Calibri"/>
                <w:b w:val="0"/>
                <w:bCs w:val="0"/>
                <w:i w:val="0"/>
                <w:iCs w:val="0"/>
                <w:color w:val="0070C0"/>
                <w:sz w:val="20"/>
                <w:szCs w:val="20"/>
                <w:lang w:val="es-ES"/>
              </w:rPr>
              <w:t>5</w:t>
            </w:r>
            <w:r w:rsidRPr="49C0EF55" w:rsidR="2D44D1E1">
              <w:rPr>
                <w:rFonts w:ascii="Calibri" w:hAnsi="Calibri" w:eastAsia="Calibri" w:cs="Calibri"/>
                <w:b w:val="0"/>
                <w:bCs w:val="0"/>
                <w:i w:val="0"/>
                <w:iCs w:val="0"/>
                <w:color w:val="0070C0"/>
                <w:sz w:val="20"/>
                <w:szCs w:val="20"/>
                <w:lang w:val="es-ES"/>
              </w:rPr>
              <w:t>.</w:t>
            </w:r>
            <w:r w:rsidRPr="49C0EF55" w:rsidR="51AB77B3">
              <w:rPr>
                <w:rFonts w:ascii="Calibri" w:hAnsi="Calibri" w:eastAsia="Calibri" w:cs="Calibri"/>
                <w:b w:val="0"/>
                <w:bCs w:val="0"/>
                <w:i w:val="0"/>
                <w:iCs w:val="0"/>
                <w:color w:val="0070C0"/>
                <w:sz w:val="20"/>
                <w:szCs w:val="20"/>
                <w:lang w:val="es-ES"/>
              </w:rPr>
              <w:t>532</w:t>
            </w:r>
            <w:r w:rsidRPr="49C0EF55" w:rsidR="1077A34D">
              <w:rPr>
                <w:rFonts w:ascii="Calibri" w:hAnsi="Calibri" w:eastAsia="Calibri" w:cs="Calibri"/>
                <w:b w:val="0"/>
                <w:bCs w:val="0"/>
                <w:i w:val="0"/>
                <w:iCs w:val="0"/>
                <w:color w:val="0070C0"/>
                <w:sz w:val="20"/>
                <w:szCs w:val="20"/>
                <w:lang w:val="es-ES"/>
              </w:rPr>
              <w:t>,</w:t>
            </w:r>
            <w:r w:rsidRPr="49C0EF55" w:rsidR="030D926C">
              <w:rPr>
                <w:rFonts w:ascii="Calibri" w:hAnsi="Calibri" w:eastAsia="Calibri" w:cs="Calibri"/>
                <w:b w:val="0"/>
                <w:bCs w:val="0"/>
                <w:i w:val="0"/>
                <w:iCs w:val="0"/>
                <w:color w:val="0070C0"/>
                <w:sz w:val="20"/>
                <w:szCs w:val="20"/>
                <w:lang w:val="es-ES"/>
              </w:rPr>
              <w:t>26</w:t>
            </w:r>
            <w:r w:rsidRPr="49C0EF55" w:rsidR="71BB1BD4">
              <w:rPr>
                <w:rFonts w:ascii="Calibri" w:hAnsi="Calibri" w:eastAsia="Calibri" w:cs="Calibri"/>
                <w:b w:val="0"/>
                <w:bCs w:val="0"/>
                <w:i w:val="0"/>
                <w:iCs w:val="0"/>
                <w:color w:val="0070C0"/>
                <w:sz w:val="20"/>
                <w:szCs w:val="20"/>
                <w:lang w:val="es-ES"/>
              </w:rPr>
              <w:t xml:space="preserve"> €</w:t>
            </w:r>
          </w:p>
        </w:tc>
        <w:tc>
          <w:tcPr>
            <w:tcW w:w="1215" w:type="dxa"/>
            <w:tcMar>
              <w:left w:w="105" w:type="dxa"/>
              <w:right w:w="105" w:type="dxa"/>
            </w:tcMar>
            <w:vAlign w:val="center"/>
          </w:tcPr>
          <w:p w:rsidR="17D42564" w:rsidP="49C0EF55" w:rsidRDefault="17D42564" w14:paraId="42AA0F6B" w14:textId="09EFB1A7">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color w:val="0070C0"/>
                <w:sz w:val="20"/>
                <w:szCs w:val="20"/>
                <w:lang w:val="es-ES"/>
              </w:rPr>
            </w:pPr>
            <w:r w:rsidRPr="49C0EF55" w:rsidR="71BB1BD4">
              <w:rPr>
                <w:rFonts w:ascii="Calibri" w:hAnsi="Calibri" w:eastAsia="Calibri" w:cs="Calibri"/>
                <w:b w:val="0"/>
                <w:bCs w:val="0"/>
                <w:i w:val="0"/>
                <w:iCs w:val="0"/>
                <w:color w:val="0070C0"/>
                <w:sz w:val="20"/>
                <w:szCs w:val="20"/>
                <w:lang w:val="es-ES"/>
              </w:rPr>
              <w:t>1</w:t>
            </w:r>
            <w:r w:rsidRPr="49C0EF55" w:rsidR="0AFEF6A4">
              <w:rPr>
                <w:rFonts w:ascii="Calibri" w:hAnsi="Calibri" w:eastAsia="Calibri" w:cs="Calibri"/>
                <w:b w:val="0"/>
                <w:bCs w:val="0"/>
                <w:i w:val="0"/>
                <w:iCs w:val="0"/>
                <w:color w:val="0070C0"/>
                <w:sz w:val="20"/>
                <w:szCs w:val="20"/>
                <w:lang w:val="es-ES"/>
              </w:rPr>
              <w:t>5</w:t>
            </w:r>
            <w:r w:rsidRPr="49C0EF55" w:rsidR="1DBEBC28">
              <w:rPr>
                <w:rFonts w:ascii="Calibri" w:hAnsi="Calibri" w:eastAsia="Calibri" w:cs="Calibri"/>
                <w:b w:val="0"/>
                <w:bCs w:val="0"/>
                <w:i w:val="0"/>
                <w:iCs w:val="0"/>
                <w:color w:val="0070C0"/>
                <w:sz w:val="20"/>
                <w:szCs w:val="20"/>
                <w:lang w:val="es-ES"/>
              </w:rPr>
              <w:t>.</w:t>
            </w:r>
            <w:r w:rsidRPr="49C0EF55" w:rsidR="0ECF96AD">
              <w:rPr>
                <w:rFonts w:ascii="Calibri" w:hAnsi="Calibri" w:eastAsia="Calibri" w:cs="Calibri"/>
                <w:b w:val="0"/>
                <w:bCs w:val="0"/>
                <w:i w:val="0"/>
                <w:iCs w:val="0"/>
                <w:color w:val="0070C0"/>
                <w:sz w:val="20"/>
                <w:szCs w:val="20"/>
                <w:lang w:val="es-ES"/>
              </w:rPr>
              <w:t>139</w:t>
            </w:r>
            <w:r w:rsidRPr="49C0EF55" w:rsidR="7C6C099E">
              <w:rPr>
                <w:rFonts w:ascii="Calibri" w:hAnsi="Calibri" w:eastAsia="Calibri" w:cs="Calibri"/>
                <w:b w:val="0"/>
                <w:bCs w:val="0"/>
                <w:i w:val="0"/>
                <w:iCs w:val="0"/>
                <w:color w:val="0070C0"/>
                <w:sz w:val="20"/>
                <w:szCs w:val="20"/>
                <w:lang w:val="es-ES"/>
              </w:rPr>
              <w:t>,</w:t>
            </w:r>
            <w:r w:rsidRPr="49C0EF55" w:rsidR="59155115">
              <w:rPr>
                <w:rFonts w:ascii="Calibri" w:hAnsi="Calibri" w:eastAsia="Calibri" w:cs="Calibri"/>
                <w:b w:val="0"/>
                <w:bCs w:val="0"/>
                <w:i w:val="0"/>
                <w:iCs w:val="0"/>
                <w:color w:val="0070C0"/>
                <w:sz w:val="20"/>
                <w:szCs w:val="20"/>
                <w:lang w:val="es-ES"/>
              </w:rPr>
              <w:t>04</w:t>
            </w:r>
            <w:r w:rsidRPr="49C0EF55" w:rsidR="71BB1BD4">
              <w:rPr>
                <w:rFonts w:ascii="Calibri" w:hAnsi="Calibri" w:eastAsia="Calibri" w:cs="Calibri"/>
                <w:b w:val="0"/>
                <w:bCs w:val="0"/>
                <w:i w:val="0"/>
                <w:iCs w:val="0"/>
                <w:color w:val="0070C0"/>
                <w:sz w:val="20"/>
                <w:szCs w:val="20"/>
                <w:lang w:val="es-ES"/>
              </w:rPr>
              <w:t xml:space="preserve"> €</w:t>
            </w:r>
          </w:p>
        </w:tc>
        <w:tc>
          <w:tcPr>
            <w:tcW w:w="1200" w:type="dxa"/>
            <w:tcMar>
              <w:left w:w="105" w:type="dxa"/>
              <w:right w:w="105" w:type="dxa"/>
            </w:tcMar>
            <w:vAlign w:val="top"/>
          </w:tcPr>
          <w:p w:rsidR="17D42564" w:rsidP="49C0EF55" w:rsidRDefault="17D42564" w14:paraId="7DC56BF1" w14:textId="636F37AE">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color w:val="0070C0"/>
                <w:sz w:val="20"/>
                <w:szCs w:val="20"/>
                <w:lang w:val="es-PA"/>
              </w:rPr>
            </w:pPr>
            <w:r w:rsidRPr="49C0EF55" w:rsidR="71BB1BD4">
              <w:rPr>
                <w:rFonts w:ascii="Calibri" w:hAnsi="Calibri" w:eastAsia="Calibri" w:cs="Calibri"/>
                <w:b w:val="0"/>
                <w:bCs w:val="0"/>
                <w:i w:val="0"/>
                <w:iCs w:val="0"/>
                <w:color w:val="0070C0"/>
                <w:sz w:val="20"/>
                <w:szCs w:val="20"/>
                <w:lang w:val="es-PA"/>
              </w:rPr>
              <w:t>1</w:t>
            </w:r>
            <w:r w:rsidRPr="49C0EF55" w:rsidR="2B769A6E">
              <w:rPr>
                <w:rFonts w:ascii="Calibri" w:hAnsi="Calibri" w:eastAsia="Calibri" w:cs="Calibri"/>
                <w:b w:val="0"/>
                <w:bCs w:val="0"/>
                <w:i w:val="0"/>
                <w:iCs w:val="0"/>
                <w:color w:val="0070C0"/>
                <w:sz w:val="20"/>
                <w:szCs w:val="20"/>
                <w:lang w:val="es-PA"/>
              </w:rPr>
              <w:t>4</w:t>
            </w:r>
            <w:r w:rsidRPr="49C0EF55" w:rsidR="3684BE21">
              <w:rPr>
                <w:rFonts w:ascii="Calibri" w:hAnsi="Calibri" w:eastAsia="Calibri" w:cs="Calibri"/>
                <w:b w:val="0"/>
                <w:bCs w:val="0"/>
                <w:i w:val="0"/>
                <w:iCs w:val="0"/>
                <w:color w:val="0070C0"/>
                <w:sz w:val="20"/>
                <w:szCs w:val="20"/>
                <w:lang w:val="es-PA"/>
              </w:rPr>
              <w:t>.</w:t>
            </w:r>
            <w:r w:rsidRPr="49C0EF55" w:rsidR="326C0C90">
              <w:rPr>
                <w:rFonts w:ascii="Calibri" w:hAnsi="Calibri" w:eastAsia="Calibri" w:cs="Calibri"/>
                <w:b w:val="0"/>
                <w:bCs w:val="0"/>
                <w:i w:val="0"/>
                <w:iCs w:val="0"/>
                <w:color w:val="0070C0"/>
                <w:sz w:val="20"/>
                <w:szCs w:val="20"/>
                <w:lang w:val="es-PA"/>
              </w:rPr>
              <w:t>160</w:t>
            </w:r>
            <w:r w:rsidRPr="49C0EF55" w:rsidR="12B6BD31">
              <w:rPr>
                <w:rFonts w:ascii="Calibri" w:hAnsi="Calibri" w:eastAsia="Calibri" w:cs="Calibri"/>
                <w:b w:val="0"/>
                <w:bCs w:val="0"/>
                <w:i w:val="0"/>
                <w:iCs w:val="0"/>
                <w:color w:val="0070C0"/>
                <w:sz w:val="20"/>
                <w:szCs w:val="20"/>
                <w:lang w:val="es-PA"/>
              </w:rPr>
              <w:t>,</w:t>
            </w:r>
            <w:r w:rsidRPr="49C0EF55" w:rsidR="76B6C898">
              <w:rPr>
                <w:rFonts w:ascii="Calibri" w:hAnsi="Calibri" w:eastAsia="Calibri" w:cs="Calibri"/>
                <w:b w:val="0"/>
                <w:bCs w:val="0"/>
                <w:i w:val="0"/>
                <w:iCs w:val="0"/>
                <w:color w:val="0070C0"/>
                <w:sz w:val="20"/>
                <w:szCs w:val="20"/>
                <w:lang w:val="es-PA"/>
              </w:rPr>
              <w:t>81</w:t>
            </w:r>
            <w:r w:rsidRPr="49C0EF55" w:rsidR="71BB1BD4">
              <w:rPr>
                <w:rFonts w:ascii="Calibri" w:hAnsi="Calibri" w:eastAsia="Calibri" w:cs="Calibri"/>
                <w:b w:val="0"/>
                <w:bCs w:val="0"/>
                <w:i w:val="0"/>
                <w:iCs w:val="0"/>
                <w:color w:val="0070C0"/>
                <w:sz w:val="20"/>
                <w:szCs w:val="20"/>
                <w:lang w:val="es-PA"/>
              </w:rPr>
              <w:t xml:space="preserve"> €</w:t>
            </w:r>
          </w:p>
        </w:tc>
        <w:tc>
          <w:tcPr>
            <w:tcW w:w="1140" w:type="dxa"/>
            <w:tcMar>
              <w:left w:w="105" w:type="dxa"/>
              <w:right w:w="105" w:type="dxa"/>
            </w:tcMar>
            <w:vAlign w:val="top"/>
          </w:tcPr>
          <w:p w:rsidR="17D42564" w:rsidP="49C0EF55" w:rsidRDefault="17D42564" w14:paraId="49697E9C" w14:textId="1C854965">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noProof w:val="0"/>
                <w:color w:val="0070C0"/>
                <w:sz w:val="20"/>
                <w:szCs w:val="20"/>
                <w:lang w:val="en-US"/>
              </w:rPr>
            </w:pPr>
            <w:r w:rsidRPr="49C0EF55" w:rsidR="3F8FB82A">
              <w:rPr>
                <w:rFonts w:ascii="Calibri" w:hAnsi="Calibri" w:eastAsia="Calibri" w:cs="Calibri"/>
                <w:b w:val="0"/>
                <w:bCs w:val="0"/>
                <w:i w:val="0"/>
                <w:iCs w:val="0"/>
                <w:noProof w:val="0"/>
                <w:color w:val="0070C0"/>
                <w:sz w:val="20"/>
                <w:szCs w:val="20"/>
                <w:lang w:val="en-US"/>
              </w:rPr>
              <w:t>1</w:t>
            </w:r>
            <w:r w:rsidRPr="49C0EF55" w:rsidR="02E704E5">
              <w:rPr>
                <w:rFonts w:ascii="Calibri" w:hAnsi="Calibri" w:eastAsia="Calibri" w:cs="Calibri"/>
                <w:b w:val="0"/>
                <w:bCs w:val="0"/>
                <w:i w:val="0"/>
                <w:iCs w:val="0"/>
                <w:noProof w:val="0"/>
                <w:color w:val="0070C0"/>
                <w:sz w:val="20"/>
                <w:szCs w:val="20"/>
                <w:lang w:val="en-US"/>
              </w:rPr>
              <w:t>.</w:t>
            </w:r>
            <w:r w:rsidRPr="49C0EF55" w:rsidR="3F8FB82A">
              <w:rPr>
                <w:rFonts w:ascii="Calibri" w:hAnsi="Calibri" w:eastAsia="Calibri" w:cs="Calibri"/>
                <w:b w:val="0"/>
                <w:bCs w:val="0"/>
                <w:i w:val="0"/>
                <w:iCs w:val="0"/>
                <w:noProof w:val="0"/>
                <w:color w:val="0070C0"/>
                <w:sz w:val="20"/>
                <w:szCs w:val="20"/>
                <w:lang w:val="en-US"/>
              </w:rPr>
              <w:t>371</w:t>
            </w:r>
            <w:r w:rsidRPr="49C0EF55" w:rsidR="61CC3D1B">
              <w:rPr>
                <w:rFonts w:ascii="Calibri" w:hAnsi="Calibri" w:eastAsia="Calibri" w:cs="Calibri"/>
                <w:b w:val="0"/>
                <w:bCs w:val="0"/>
                <w:i w:val="0"/>
                <w:iCs w:val="0"/>
                <w:noProof w:val="0"/>
                <w:color w:val="0070C0"/>
                <w:sz w:val="20"/>
                <w:szCs w:val="20"/>
                <w:lang w:val="en-US"/>
              </w:rPr>
              <w:t>,</w:t>
            </w:r>
            <w:r w:rsidRPr="49C0EF55" w:rsidR="3F8FB82A">
              <w:rPr>
                <w:rFonts w:ascii="Calibri" w:hAnsi="Calibri" w:eastAsia="Calibri" w:cs="Calibri"/>
                <w:b w:val="0"/>
                <w:bCs w:val="0"/>
                <w:i w:val="0"/>
                <w:iCs w:val="0"/>
                <w:noProof w:val="0"/>
                <w:color w:val="0070C0"/>
                <w:sz w:val="20"/>
                <w:szCs w:val="20"/>
                <w:lang w:val="en-US"/>
              </w:rPr>
              <w:t>45</w:t>
            </w:r>
            <w:r w:rsidRPr="49C0EF55" w:rsidR="71BB1BD4">
              <w:rPr>
                <w:rFonts w:ascii="Calibri" w:hAnsi="Calibri" w:eastAsia="Calibri" w:cs="Calibri"/>
                <w:b w:val="0"/>
                <w:bCs w:val="0"/>
                <w:i w:val="0"/>
                <w:iCs w:val="0"/>
                <w:noProof w:val="0"/>
                <w:color w:val="0070C0"/>
                <w:sz w:val="20"/>
                <w:szCs w:val="20"/>
                <w:lang w:val="en-US"/>
              </w:rPr>
              <w:t xml:space="preserve"> €</w:t>
            </w:r>
          </w:p>
        </w:tc>
        <w:tc>
          <w:tcPr>
            <w:tcW w:w="1410" w:type="dxa"/>
            <w:tcMar>
              <w:left w:w="105" w:type="dxa"/>
              <w:right w:w="105" w:type="dxa"/>
            </w:tcMar>
            <w:vAlign w:val="top"/>
          </w:tcPr>
          <w:p w:rsidR="17D42564" w:rsidP="49C0EF55" w:rsidRDefault="17D42564" w14:paraId="7B138A6E" w14:textId="40E93A97">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noProof w:val="0"/>
                <w:color w:val="0070C0"/>
                <w:sz w:val="20"/>
                <w:szCs w:val="20"/>
                <w:lang w:val="en-US"/>
              </w:rPr>
            </w:pPr>
            <w:r w:rsidRPr="49C0EF55" w:rsidR="070372EF">
              <w:rPr>
                <w:rFonts w:ascii="Calibri" w:hAnsi="Calibri" w:eastAsia="Calibri" w:cs="Calibri"/>
                <w:b w:val="0"/>
                <w:bCs w:val="0"/>
                <w:i w:val="0"/>
                <w:iCs w:val="0"/>
                <w:noProof w:val="0"/>
                <w:color w:val="0070C0"/>
                <w:sz w:val="20"/>
                <w:szCs w:val="20"/>
                <w:lang w:val="en-US"/>
              </w:rPr>
              <w:t>393</w:t>
            </w:r>
            <w:r w:rsidRPr="49C0EF55" w:rsidR="65200381">
              <w:rPr>
                <w:rFonts w:ascii="Calibri" w:hAnsi="Calibri" w:eastAsia="Calibri" w:cs="Calibri"/>
                <w:b w:val="0"/>
                <w:bCs w:val="0"/>
                <w:i w:val="0"/>
                <w:iCs w:val="0"/>
                <w:noProof w:val="0"/>
                <w:color w:val="0070C0"/>
                <w:sz w:val="20"/>
                <w:szCs w:val="20"/>
                <w:lang w:val="en-US"/>
              </w:rPr>
              <w:t>,</w:t>
            </w:r>
            <w:r w:rsidRPr="49C0EF55" w:rsidR="070372EF">
              <w:rPr>
                <w:rFonts w:ascii="Calibri" w:hAnsi="Calibri" w:eastAsia="Calibri" w:cs="Calibri"/>
                <w:b w:val="0"/>
                <w:bCs w:val="0"/>
                <w:i w:val="0"/>
                <w:iCs w:val="0"/>
                <w:noProof w:val="0"/>
                <w:color w:val="0070C0"/>
                <w:sz w:val="20"/>
                <w:szCs w:val="20"/>
                <w:lang w:val="en-US"/>
              </w:rPr>
              <w:t>22</w:t>
            </w:r>
            <w:r w:rsidRPr="49C0EF55" w:rsidR="71BB1BD4">
              <w:rPr>
                <w:rFonts w:ascii="Calibri" w:hAnsi="Calibri" w:eastAsia="Calibri" w:cs="Calibri"/>
                <w:b w:val="0"/>
                <w:bCs w:val="0"/>
                <w:i w:val="0"/>
                <w:iCs w:val="0"/>
                <w:noProof w:val="0"/>
                <w:color w:val="0070C0"/>
                <w:sz w:val="20"/>
                <w:szCs w:val="20"/>
                <w:lang w:val="en-US"/>
              </w:rPr>
              <w:t xml:space="preserve"> €</w:t>
            </w:r>
          </w:p>
        </w:tc>
        <w:tc>
          <w:tcPr>
            <w:tcW w:w="1335" w:type="dxa"/>
            <w:tcMar>
              <w:left w:w="105" w:type="dxa"/>
              <w:right w:w="105" w:type="dxa"/>
            </w:tcMar>
            <w:vAlign w:val="top"/>
          </w:tcPr>
          <w:p w:rsidR="17D42564" w:rsidP="49C0EF55" w:rsidRDefault="17D42564" w14:paraId="13BF9588" w14:textId="7CFA7174">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noProof w:val="0"/>
                <w:color w:val="0070C0"/>
                <w:sz w:val="20"/>
                <w:szCs w:val="20"/>
                <w:lang w:val="en-US"/>
              </w:rPr>
            </w:pPr>
            <w:r w:rsidRPr="49C0EF55" w:rsidR="71BB1BD4">
              <w:rPr>
                <w:rFonts w:ascii="Calibri" w:hAnsi="Calibri" w:eastAsia="Calibri" w:cs="Calibri"/>
                <w:b w:val="0"/>
                <w:bCs w:val="0"/>
                <w:i w:val="0"/>
                <w:iCs w:val="0"/>
                <w:noProof w:val="0"/>
                <w:color w:val="0070C0"/>
                <w:sz w:val="20"/>
                <w:szCs w:val="20"/>
                <w:lang w:val="en-US"/>
              </w:rPr>
              <w:t>1</w:t>
            </w:r>
            <w:r w:rsidRPr="49C0EF55" w:rsidR="1AB8560A">
              <w:rPr>
                <w:rFonts w:ascii="Calibri" w:hAnsi="Calibri" w:eastAsia="Calibri" w:cs="Calibri"/>
                <w:b w:val="0"/>
                <w:bCs w:val="0"/>
                <w:i w:val="0"/>
                <w:iCs w:val="0"/>
                <w:noProof w:val="0"/>
                <w:color w:val="0070C0"/>
                <w:sz w:val="20"/>
                <w:szCs w:val="20"/>
                <w:lang w:val="en-US"/>
              </w:rPr>
              <w:t>,</w:t>
            </w:r>
            <w:r w:rsidRPr="49C0EF55" w:rsidR="28EFD7BF">
              <w:rPr>
                <w:rFonts w:ascii="Calibri" w:hAnsi="Calibri" w:eastAsia="Calibri" w:cs="Calibri"/>
                <w:b w:val="0"/>
                <w:bCs w:val="0"/>
                <w:i w:val="0"/>
                <w:iCs w:val="0"/>
                <w:noProof w:val="0"/>
                <w:color w:val="0070C0"/>
                <w:sz w:val="20"/>
                <w:szCs w:val="20"/>
                <w:lang w:val="en-US"/>
              </w:rPr>
              <w:t>10</w:t>
            </w:r>
          </w:p>
        </w:tc>
        <w:tc>
          <w:tcPr>
            <w:tcW w:w="1514" w:type="dxa"/>
            <w:tcMar>
              <w:left w:w="105" w:type="dxa"/>
              <w:right w:w="105" w:type="dxa"/>
            </w:tcMar>
            <w:vAlign w:val="top"/>
          </w:tcPr>
          <w:p w:rsidR="17D42564" w:rsidP="49C0EF55" w:rsidRDefault="17D42564" w14:paraId="1E1C5E77" w14:textId="4FA6178E">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noProof w:val="0"/>
                <w:color w:val="0070C0"/>
                <w:sz w:val="20"/>
                <w:szCs w:val="20"/>
                <w:lang w:val="en-US"/>
              </w:rPr>
            </w:pPr>
            <w:r w:rsidRPr="49C0EF55" w:rsidR="43A5E513">
              <w:rPr>
                <w:rFonts w:ascii="Calibri" w:hAnsi="Calibri" w:eastAsia="Calibri" w:cs="Calibri"/>
                <w:b w:val="0"/>
                <w:bCs w:val="0"/>
                <w:i w:val="0"/>
                <w:iCs w:val="0"/>
                <w:noProof w:val="0"/>
                <w:color w:val="0070C0"/>
                <w:sz w:val="20"/>
                <w:szCs w:val="20"/>
                <w:lang w:val="en-US"/>
              </w:rPr>
              <w:t>1</w:t>
            </w:r>
            <w:r w:rsidRPr="49C0EF55" w:rsidR="399EC858">
              <w:rPr>
                <w:rFonts w:ascii="Calibri" w:hAnsi="Calibri" w:eastAsia="Calibri" w:cs="Calibri"/>
                <w:b w:val="0"/>
                <w:bCs w:val="0"/>
                <w:i w:val="0"/>
                <w:iCs w:val="0"/>
                <w:noProof w:val="0"/>
                <w:color w:val="0070C0"/>
                <w:sz w:val="20"/>
                <w:szCs w:val="20"/>
                <w:lang w:val="en-US"/>
              </w:rPr>
              <w:t>,</w:t>
            </w:r>
            <w:r w:rsidRPr="49C0EF55" w:rsidR="43A5E513">
              <w:rPr>
                <w:rFonts w:ascii="Calibri" w:hAnsi="Calibri" w:eastAsia="Calibri" w:cs="Calibri"/>
                <w:b w:val="0"/>
                <w:bCs w:val="0"/>
                <w:i w:val="0"/>
                <w:iCs w:val="0"/>
                <w:noProof w:val="0"/>
                <w:color w:val="0070C0"/>
                <w:sz w:val="20"/>
                <w:szCs w:val="20"/>
                <w:lang w:val="en-US"/>
              </w:rPr>
              <w:t>026</w:t>
            </w:r>
          </w:p>
        </w:tc>
      </w:tr>
    </w:tbl>
    <w:p w:rsidR="17D42564" w:rsidP="1FAEF436" w:rsidRDefault="17D42564" w14:paraId="2FF90284" w14:textId="2DFA9B84">
      <w:pPr>
        <w:pStyle w:val="Normal"/>
        <w:spacing w:after="0" w:afterAutospacing="off"/>
      </w:pPr>
      <w:r w:rsidR="0045FE9E">
        <w:drawing>
          <wp:inline wp14:editId="7308C8C7" wp14:anchorId="2582C243">
            <wp:extent cx="5724524" cy="2419350"/>
            <wp:effectExtent l="0" t="0" r="0" b="0"/>
            <wp:docPr id="1673987142" name="" title=""/>
            <wp:cNvGraphicFramePr>
              <a:graphicFrameLocks noChangeAspect="1"/>
            </wp:cNvGraphicFramePr>
            <a:graphic>
              <a:graphicData uri="http://schemas.openxmlformats.org/drawingml/2006/picture">
                <pic:pic>
                  <pic:nvPicPr>
                    <pic:cNvPr id="0" name=""/>
                    <pic:cNvPicPr/>
                  </pic:nvPicPr>
                  <pic:blipFill>
                    <a:blip r:embed="Re965602501854a35">
                      <a:extLst>
                        <a:ext xmlns:a="http://schemas.openxmlformats.org/drawingml/2006/main" uri="{28A0092B-C50C-407E-A947-70E740481C1C}">
                          <a14:useLocalDpi val="0"/>
                        </a:ext>
                      </a:extLst>
                    </a:blip>
                    <a:stretch>
                      <a:fillRect/>
                    </a:stretch>
                  </pic:blipFill>
                  <pic:spPr>
                    <a:xfrm>
                      <a:off x="0" y="0"/>
                      <a:ext cx="5724524" cy="2419350"/>
                    </a:xfrm>
                    <a:prstGeom prst="rect">
                      <a:avLst/>
                    </a:prstGeom>
                  </pic:spPr>
                </pic:pic>
              </a:graphicData>
            </a:graphic>
          </wp:inline>
        </w:drawing>
      </w:r>
    </w:p>
    <w:p w:rsidR="4A3EADD2" w:rsidP="17D42564" w:rsidRDefault="4A3EADD2" w14:paraId="533388AB" w14:textId="5C07CA8B">
      <w:pPr>
        <w:pStyle w:val="Normal"/>
        <w:suppressLineNumbers w:val="0"/>
        <w:shd w:val="clear" w:color="auto" w:fill="D9D9D9" w:themeFill="background1" w:themeFillShade="D9"/>
        <w:bidi w:val="0"/>
        <w:spacing w:before="0" w:beforeAutospacing="off" w:after="0" w:afterAutospacing="off" w:line="279" w:lineRule="auto"/>
        <w:ind w:left="0" w:right="0"/>
        <w:jc w:val="both"/>
      </w:pPr>
      <w:r w:rsidRPr="17D42564" w:rsidR="4A3EADD2">
        <w:rPr>
          <w:rFonts w:ascii="Calibri" w:hAnsi="Calibri" w:eastAsia="Calibri" w:cs="Calibri"/>
          <w:b w:val="1"/>
          <w:bCs w:val="1"/>
          <w:i w:val="0"/>
          <w:iCs w:val="0"/>
          <w:caps w:val="0"/>
          <w:smallCaps w:val="0"/>
          <w:noProof w:val="0"/>
          <w:color w:val="000000" w:themeColor="text1" w:themeTint="FF" w:themeShade="FF"/>
          <w:sz w:val="22"/>
          <w:szCs w:val="22"/>
          <w:lang w:val="es-PA"/>
        </w:rPr>
        <w:t>POSICIONAMIENTO EN EL CRONOGRAMA</w:t>
      </w:r>
    </w:p>
    <w:tbl>
      <w:tblPr>
        <w:tblStyle w:val="TableGrid"/>
        <w:tblW w:w="0" w:type="auto"/>
        <w:tblLayout w:type="fixed"/>
        <w:tblLook w:val="06A0" w:firstRow="1" w:lastRow="0" w:firstColumn="1" w:lastColumn="0" w:noHBand="1" w:noVBand="1"/>
      </w:tblPr>
      <w:tblGrid>
        <w:gridCol w:w="9015"/>
      </w:tblGrid>
      <w:tr w:rsidR="17D42564" w:rsidTr="49C0EF55" w14:paraId="31E5A0C0">
        <w:trPr>
          <w:trHeight w:val="300"/>
        </w:trPr>
        <w:tc>
          <w:tcPr>
            <w:tcW w:w="9015" w:type="dxa"/>
            <w:tcMar/>
          </w:tcPr>
          <w:p w:rsidR="17D42564" w:rsidP="49C0EF55" w:rsidRDefault="17D42564" w14:paraId="6689575D" w14:textId="5705DE49">
            <w:pPr>
              <w:pStyle w:val="Normal"/>
              <w:suppressLineNumbers w:val="0"/>
              <w:bidi w:val="0"/>
              <w:spacing w:before="240" w:beforeAutospacing="off" w:after="240" w:afterAutospacing="off" w:line="240" w:lineRule="auto"/>
              <w:ind w:left="0" w:right="0"/>
              <w:jc w:val="left"/>
              <w:rPr>
                <w:rFonts w:ascii="Calibri" w:hAnsi="Calibri" w:eastAsia="Calibri" w:cs="Calibri"/>
                <w:b w:val="0"/>
                <w:bCs w:val="0"/>
                <w:i w:val="0"/>
                <w:iCs w:val="0"/>
                <w:caps w:val="0"/>
                <w:smallCaps w:val="0"/>
                <w:noProof w:val="0"/>
                <w:color w:val="0070C0"/>
                <w:sz w:val="20"/>
                <w:szCs w:val="20"/>
                <w:lang w:val="es-ES"/>
              </w:rPr>
            </w:pPr>
            <w:r w:rsidRPr="49C0EF55" w:rsidR="5DBFF4A2">
              <w:rPr>
                <w:rFonts w:ascii="Calibri" w:hAnsi="Calibri" w:eastAsia="Calibri" w:cs="Calibri"/>
                <w:b w:val="0"/>
                <w:bCs w:val="0"/>
                <w:i w:val="0"/>
                <w:iCs w:val="0"/>
                <w:caps w:val="0"/>
                <w:smallCaps w:val="0"/>
                <w:noProof w:val="0"/>
                <w:color w:val="0070C0"/>
                <w:sz w:val="20"/>
                <w:szCs w:val="20"/>
                <w:lang w:val="es-ES"/>
              </w:rPr>
              <w:t>En esta última iteración, estamos adelantados en el cronograma y por debajo del presupuesto, lo que significa que el proyecto avanza más rápido de lo previsto y con un menor uso de recursos. Esto refleja una gestión eficiente, pero es esencial verificar que la rapidez no haya afectado la calidad del trabajo. Además, este margen puede aprovecharse para adelantar tareas pendientes o implementar mejoras que aporten valor al proyecto.</w:t>
            </w:r>
          </w:p>
        </w:tc>
      </w:tr>
    </w:tbl>
    <w:p w:rsidR="17D42564" w:rsidRDefault="17D42564" w14:paraId="179C4B30" w14:textId="79CE86C7"/>
    <w:p w:rsidR="4B744DD8" w:rsidP="1FAEF436" w:rsidRDefault="4B744DD8" w14:paraId="04AF7B96" w14:textId="3F37D483">
      <w:pPr>
        <w:pStyle w:val="Normal"/>
        <w:jc w:val="center"/>
      </w:pPr>
      <w:r w:rsidR="4B744DD8">
        <w:drawing>
          <wp:inline wp14:editId="5D1DCB13" wp14:anchorId="25482B19">
            <wp:extent cx="5162552" cy="1571625"/>
            <wp:effectExtent l="0" t="0" r="0" b="0"/>
            <wp:docPr id="2037694494" name="" descr="Tabl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dc5ea28d9c4a4397">
                      <a:extLst>
                        <a:ext xmlns:a="http://schemas.openxmlformats.org/drawingml/2006/main" uri="{28A0092B-C50C-407E-A947-70E740481C1C}">
                          <a14:useLocalDpi val="0"/>
                        </a:ext>
                      </a:extLst>
                    </a:blip>
                    <a:stretch>
                      <a:fillRect/>
                    </a:stretch>
                  </pic:blipFill>
                  <pic:spPr>
                    <a:xfrm>
                      <a:off x="0" y="0"/>
                      <a:ext cx="5162552" cy="1571625"/>
                    </a:xfrm>
                    <a:prstGeom prst="rect">
                      <a:avLst/>
                    </a:prstGeom>
                  </pic:spPr>
                </pic:pic>
              </a:graphicData>
            </a:graphic>
          </wp:inline>
        </w:drawing>
      </w:r>
      <w:r>
        <w:br/>
      </w:r>
    </w:p>
    <w:sectPr>
      <w:pgSz w:w="11906" w:h="16838" w:orient="portrait"/>
      <w:pgMar w:top="1440" w:right="1440" w:bottom="1440" w:left="1440" w:header="720" w:footer="720" w:gutter="0"/>
      <w:cols w:space="720"/>
      <w:docGrid w:linePitch="360"/>
      <w:headerReference w:type="default" r:id="R5e2a59e99e7f4989"/>
      <w:footerReference w:type="default" r:id="R5174d171c56048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7D42564" w:rsidTr="17D42564" w14:paraId="0FF64028">
      <w:trPr>
        <w:trHeight w:val="300"/>
      </w:trPr>
      <w:tc>
        <w:tcPr>
          <w:tcW w:w="3005" w:type="dxa"/>
          <w:tcMar/>
        </w:tcPr>
        <w:p w:rsidR="17D42564" w:rsidP="17D42564" w:rsidRDefault="17D42564" w14:paraId="791694D1" w14:textId="58D6345C">
          <w:pPr>
            <w:pStyle w:val="Header"/>
            <w:bidi w:val="0"/>
            <w:ind w:left="-115"/>
            <w:jc w:val="left"/>
          </w:pPr>
        </w:p>
      </w:tc>
      <w:tc>
        <w:tcPr>
          <w:tcW w:w="3005" w:type="dxa"/>
          <w:tcMar/>
        </w:tcPr>
        <w:p w:rsidR="17D42564" w:rsidP="17D42564" w:rsidRDefault="17D42564" w14:paraId="009CE451" w14:textId="57EBAE4F">
          <w:pPr>
            <w:pStyle w:val="Header"/>
            <w:bidi w:val="0"/>
            <w:jc w:val="center"/>
          </w:pPr>
        </w:p>
      </w:tc>
      <w:tc>
        <w:tcPr>
          <w:tcW w:w="3005" w:type="dxa"/>
          <w:tcMar/>
        </w:tcPr>
        <w:p w:rsidR="17D42564" w:rsidP="17D42564" w:rsidRDefault="17D42564" w14:paraId="288E380F" w14:textId="1A323596">
          <w:pPr>
            <w:pStyle w:val="Header"/>
            <w:bidi w:val="0"/>
            <w:ind w:right="-115"/>
            <w:jc w:val="right"/>
          </w:pPr>
        </w:p>
      </w:tc>
    </w:tr>
  </w:tbl>
  <w:p w:rsidR="17D42564" w:rsidP="17D42564" w:rsidRDefault="17D42564" w14:paraId="5120A632" w14:textId="2BB40D51">
    <w:pPr>
      <w:pStyle w:val="Footer"/>
      <w:bidi w:val="0"/>
    </w:pPr>
  </w:p>
</w:ftr>
</file>

<file path=word/header.xml><?xml version="1.0" encoding="utf-8"?>
<w:hdr xmlns:w14="http://schemas.microsoft.com/office/word/2010/wordml" xmlns:w="http://schemas.openxmlformats.org/wordprocessingml/2006/main">
  <w:p w:rsidR="17D42564" w:rsidP="17D42564" w:rsidRDefault="17D42564" w14:paraId="28ABD92A" w14:textId="7E6C6A4D">
    <w:pPr>
      <w:spacing w:after="0" w:afterAutospacing="off"/>
      <w:jc w:val="center"/>
      <w:rPr>
        <w:rFonts w:ascii="Calibri" w:hAnsi="Calibri" w:eastAsia="Calibri" w:cs="Calibri"/>
        <w:b w:val="0"/>
        <w:bCs w:val="0"/>
        <w:i w:val="0"/>
        <w:iCs w:val="0"/>
        <w:caps w:val="0"/>
        <w:smallCaps w:val="0"/>
        <w:noProof w:val="0"/>
        <w:color w:val="000000" w:themeColor="text1" w:themeTint="FF" w:themeShade="FF"/>
        <w:sz w:val="48"/>
        <w:szCs w:val="48"/>
        <w:lang w:val="es-ES"/>
      </w:rPr>
    </w:pPr>
    <w:r w:rsidRPr="17D42564" w:rsidR="17D42564">
      <w:rPr>
        <w:rFonts w:ascii="Calibri" w:hAnsi="Calibri" w:eastAsia="Calibri" w:cs="Calibri"/>
        <w:b w:val="0"/>
        <w:bCs w:val="0"/>
        <w:i w:val="0"/>
        <w:iCs w:val="0"/>
        <w:caps w:val="0"/>
        <w:smallCaps w:val="0"/>
        <w:noProof w:val="0"/>
        <w:color w:val="000000" w:themeColor="text1" w:themeTint="FF" w:themeShade="FF"/>
        <w:sz w:val="48"/>
        <w:szCs w:val="48"/>
        <w:lang w:val="es-ES"/>
      </w:rPr>
      <w:t>INFORME DE SEGUIMIENTO DE COSTOS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DBA0D2"/>
    <w:rsid w:val="0045FE9E"/>
    <w:rsid w:val="0159E044"/>
    <w:rsid w:val="02E704E5"/>
    <w:rsid w:val="030D926C"/>
    <w:rsid w:val="04D38E5C"/>
    <w:rsid w:val="05831F47"/>
    <w:rsid w:val="070372EF"/>
    <w:rsid w:val="07629CD8"/>
    <w:rsid w:val="0A245B5D"/>
    <w:rsid w:val="0AFEF6A4"/>
    <w:rsid w:val="0ECF96AD"/>
    <w:rsid w:val="0F4523DC"/>
    <w:rsid w:val="1077A34D"/>
    <w:rsid w:val="116347FC"/>
    <w:rsid w:val="12B6BD31"/>
    <w:rsid w:val="1469040F"/>
    <w:rsid w:val="159AB8E8"/>
    <w:rsid w:val="173F6F55"/>
    <w:rsid w:val="17BAF2AE"/>
    <w:rsid w:val="17D42564"/>
    <w:rsid w:val="1AB5010B"/>
    <w:rsid w:val="1AB8560A"/>
    <w:rsid w:val="1DBEBC28"/>
    <w:rsid w:val="1E8E4896"/>
    <w:rsid w:val="1EEE9566"/>
    <w:rsid w:val="1FAEF436"/>
    <w:rsid w:val="1FCFB94E"/>
    <w:rsid w:val="28B5C329"/>
    <w:rsid w:val="28EFD7BF"/>
    <w:rsid w:val="294B16C2"/>
    <w:rsid w:val="2B769A6E"/>
    <w:rsid w:val="2D44D1E1"/>
    <w:rsid w:val="2DDA89FB"/>
    <w:rsid w:val="2DDA89FB"/>
    <w:rsid w:val="326C0C90"/>
    <w:rsid w:val="35C96126"/>
    <w:rsid w:val="35D59221"/>
    <w:rsid w:val="3684BE21"/>
    <w:rsid w:val="399EC858"/>
    <w:rsid w:val="39D95AB3"/>
    <w:rsid w:val="3C8D7244"/>
    <w:rsid w:val="3F8FB82A"/>
    <w:rsid w:val="405ADDBF"/>
    <w:rsid w:val="411C6CA9"/>
    <w:rsid w:val="43A5E513"/>
    <w:rsid w:val="45BC29C8"/>
    <w:rsid w:val="46767B30"/>
    <w:rsid w:val="496238E1"/>
    <w:rsid w:val="496238E1"/>
    <w:rsid w:val="49C0EF55"/>
    <w:rsid w:val="4A3EADD2"/>
    <w:rsid w:val="4AF92A90"/>
    <w:rsid w:val="4B744DD8"/>
    <w:rsid w:val="4BDBA0D2"/>
    <w:rsid w:val="4CBBD0B1"/>
    <w:rsid w:val="4E687625"/>
    <w:rsid w:val="4E687625"/>
    <w:rsid w:val="503F88A1"/>
    <w:rsid w:val="51AB77B3"/>
    <w:rsid w:val="573F050E"/>
    <w:rsid w:val="59155115"/>
    <w:rsid w:val="5C8930BB"/>
    <w:rsid w:val="5DA86089"/>
    <w:rsid w:val="5DBFF4A2"/>
    <w:rsid w:val="5FE1F971"/>
    <w:rsid w:val="60D17AC8"/>
    <w:rsid w:val="60D17AC8"/>
    <w:rsid w:val="61CC3D1B"/>
    <w:rsid w:val="64D55915"/>
    <w:rsid w:val="65200381"/>
    <w:rsid w:val="69C55CFA"/>
    <w:rsid w:val="6C5746C4"/>
    <w:rsid w:val="6CAAD42D"/>
    <w:rsid w:val="6E072522"/>
    <w:rsid w:val="70108BAE"/>
    <w:rsid w:val="715FFD32"/>
    <w:rsid w:val="71BB1BD4"/>
    <w:rsid w:val="752EDABF"/>
    <w:rsid w:val="76B6C898"/>
    <w:rsid w:val="7A9AAFA5"/>
    <w:rsid w:val="7C6C099E"/>
    <w:rsid w:val="7D948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A0D2"/>
  <w15:chartTrackingRefBased/>
  <w15:docId w15:val="{D5EA6192-9148-4C2D-9D8A-C870326A18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foblue" w:customStyle="true">
    <w:uiPriority w:val="1"/>
    <w:name w:val="infoblue"/>
    <w:basedOn w:val="Normal"/>
    <w:link w:val="infoblueChar"/>
    <w:rsid w:val="17D42564"/>
    <w:rPr>
      <w:rFonts w:ascii="Times New Roman" w:hAnsi="Times New Roman" w:eastAsia="SimSun" w:cs="Times New Roman" w:asciiTheme="minorAscii" w:hAnsiTheme="minorAscii" w:eastAsiaTheme="minorAscii" w:cstheme="minorBidi"/>
      <w:i w:val="1"/>
      <w:iCs w:val="1"/>
      <w:color w:val="0000FF"/>
      <w:sz w:val="24"/>
      <w:szCs w:val="24"/>
      <w:lang w:val="fr-BE" w:eastAsia="zh-CN"/>
    </w:rPr>
    <w:pPr>
      <w:spacing w:afterAutospacing="off" w:line="240" w:lineRule="atLeast"/>
      <w:ind w:left="720"/>
    </w:pPr>
  </w:style>
  <w:style w:type="character" w:styleId="infoblueChar" w:customStyle="true">
    <w:uiPriority w:val="1"/>
    <w:name w:val="infoblue Char"/>
    <w:basedOn w:val="DefaultParagraphFont"/>
    <w:link w:val="infoblue"/>
    <w:rsid w:val="17D42564"/>
    <w:rPr>
      <w:rFonts w:ascii="Times New Roman" w:hAnsi="Times New Roman" w:eastAsia="SimSun" w:cs="Times New Roman" w:asciiTheme="minorAscii" w:hAnsiTheme="minorAscii" w:eastAsiaTheme="minorAscii" w:cstheme="minorBidi"/>
      <w:i w:val="1"/>
      <w:iCs w:val="1"/>
      <w:color w:val="0000FF"/>
      <w:sz w:val="24"/>
      <w:szCs w:val="24"/>
      <w:lang w:val="fr-BE" w:eastAsia="zh-C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e2a59e99e7f4989" /><Relationship Type="http://schemas.openxmlformats.org/officeDocument/2006/relationships/footer" Target="footer.xml" Id="R5174d171c56048d1" /><Relationship Type="http://schemas.openxmlformats.org/officeDocument/2006/relationships/image" Target="/media/image.jpg" Id="Rdff01c3f2ad54029" /><Relationship Type="http://schemas.openxmlformats.org/officeDocument/2006/relationships/image" Target="/media/image.png" Id="Re965602501854a35" /><Relationship Type="http://schemas.openxmlformats.org/officeDocument/2006/relationships/image" Target="/media/image2.jpg" Id="Rdc5ea28d9c4a439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2024-12-05T10:41:04.6894466Z</dcterms:created>
  <dcterms:modified xsi:type="dcterms:W3CDTF">2024-12-05T22:50:47.8882310Z</dcterms:modified>
  <dc:creator>JOSÉ MANUEL MIRET MARTÍN</dc:creator>
  <lastModifiedBy>JOSÉ MANUEL MIRET MARTÍN</lastModifiedBy>
</coreProperties>
</file>