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36"/>
          <w:lang w:eastAsia="zh-CN"/>
        </w:rPr>
      </w:pPr>
      <w:r>
        <w:rPr>
          <w:rFonts w:hint="eastAsia" w:ascii="楷体" w:hAnsi="楷体" w:eastAsia="楷体" w:cs="楷体"/>
          <w:sz w:val="28"/>
          <w:szCs w:val="36"/>
          <w:lang w:eastAsia="zh-CN"/>
        </w:rPr>
        <w:t>庭好的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使用Msvc模式，190个controller，127个model，20个service，</w:t>
      </w:r>
    </w:p>
    <w:p>
      <w:pPr>
        <w:jc w:val="left"/>
      </w:pPr>
      <w:r>
        <w:drawing>
          <wp:inline distT="0" distB="0" distL="114300" distR="114300">
            <wp:extent cx="2607310" cy="1422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视图展示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2019.08.06：熟悉thd99 项目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设计馆、设计方法、楼盘信息、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企装、淘商品、供应商、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客户设计订单列表、设计师订单列表、委托施工订单列表、客户监理订单列表、同步商品设计师列表、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材料商、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我的工程、工程管理进度、工程管理、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店铺、收藏（文章 宝贝 方案 楼盘 角色 ）、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企装施工订单、企装工程管理、工程管理、商品订单、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材料商订单、同步商品、各种邮箱验证、支付、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方案全景、认证、首页搜索、业主参与评论&amp;回复评论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商品评论列表、材料商品评论、设计师评论、施工方</w:t>
      </w:r>
    </w:p>
    <w:p>
      <w:pPr>
        <w:tabs>
          <w:tab w:val="left" w:pos="3388"/>
        </w:tabs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2019.08.07：熟悉thd99 项目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2019.08.09：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2019.08.12：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434590" cy="164782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highlight w:val="yellow"/>
          <w:lang w:val="en-US" w:eastAsia="zh-CN"/>
        </w:rPr>
        <w:t>问设计师首页、搜索(按照标题 | 问题内容)、分页、</w:t>
      </w:r>
      <w:bookmarkStart w:id="0" w:name="_GoBack"/>
      <w:bookmarkEnd w:id="0"/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业主个人中心、</w:t>
      </w:r>
      <w:r>
        <w:rPr>
          <w:rFonts w:hint="eastAsia" w:ascii="楷体" w:hAnsi="楷体" w:eastAsia="楷体" w:cs="楷体"/>
          <w:sz w:val="21"/>
          <w:szCs w:val="24"/>
          <w:highlight w:val="yellow"/>
          <w:lang w:val="en-US" w:eastAsia="zh-CN"/>
        </w:rPr>
        <w:t>业主提问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、提问详情(标题 提问者 浏览次数 发布时间 问题 图片)、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设计师个人中心、</w:t>
      </w:r>
      <w:r>
        <w:rPr>
          <w:rFonts w:hint="eastAsia" w:ascii="楷体" w:hAnsi="楷体" w:eastAsia="楷体" w:cs="楷体"/>
          <w:sz w:val="21"/>
          <w:szCs w:val="24"/>
          <w:highlight w:val="yellow"/>
          <w:lang w:val="en-US" w:eastAsia="zh-CN"/>
        </w:rPr>
        <w:t>设计师解答、 解答或者被采纳都获取积分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积分列表、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领奖中心、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消息互动、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A77"/>
    <w:rsid w:val="01F9654B"/>
    <w:rsid w:val="030B2A41"/>
    <w:rsid w:val="04FA28A4"/>
    <w:rsid w:val="06356CF9"/>
    <w:rsid w:val="077B130E"/>
    <w:rsid w:val="093C7C48"/>
    <w:rsid w:val="097E749A"/>
    <w:rsid w:val="09887CD2"/>
    <w:rsid w:val="099C5F12"/>
    <w:rsid w:val="0AF46E9D"/>
    <w:rsid w:val="0B027380"/>
    <w:rsid w:val="0C103D2F"/>
    <w:rsid w:val="0C42063D"/>
    <w:rsid w:val="0E971F32"/>
    <w:rsid w:val="0F9C36C4"/>
    <w:rsid w:val="105D7FB4"/>
    <w:rsid w:val="13E53193"/>
    <w:rsid w:val="1536398B"/>
    <w:rsid w:val="16A15E21"/>
    <w:rsid w:val="17174793"/>
    <w:rsid w:val="18287546"/>
    <w:rsid w:val="18467ECF"/>
    <w:rsid w:val="1BC9171B"/>
    <w:rsid w:val="1DDF13AC"/>
    <w:rsid w:val="1F451793"/>
    <w:rsid w:val="1F5475E5"/>
    <w:rsid w:val="1FAF321F"/>
    <w:rsid w:val="20772B35"/>
    <w:rsid w:val="20D413C7"/>
    <w:rsid w:val="211802B5"/>
    <w:rsid w:val="213E47E2"/>
    <w:rsid w:val="21763367"/>
    <w:rsid w:val="22D71F04"/>
    <w:rsid w:val="22F3649E"/>
    <w:rsid w:val="22F62E57"/>
    <w:rsid w:val="2314462F"/>
    <w:rsid w:val="23482A37"/>
    <w:rsid w:val="25354A69"/>
    <w:rsid w:val="26F31B91"/>
    <w:rsid w:val="284F6D27"/>
    <w:rsid w:val="28722C4A"/>
    <w:rsid w:val="289C27F3"/>
    <w:rsid w:val="291F60D0"/>
    <w:rsid w:val="2B2D75AA"/>
    <w:rsid w:val="2B8B006B"/>
    <w:rsid w:val="2C0D2420"/>
    <w:rsid w:val="2C211EBC"/>
    <w:rsid w:val="2C6B3D05"/>
    <w:rsid w:val="2D35714D"/>
    <w:rsid w:val="2ED753CC"/>
    <w:rsid w:val="2F6B2541"/>
    <w:rsid w:val="3028423C"/>
    <w:rsid w:val="3038505C"/>
    <w:rsid w:val="315123F8"/>
    <w:rsid w:val="31B422B4"/>
    <w:rsid w:val="328F65FF"/>
    <w:rsid w:val="334C3297"/>
    <w:rsid w:val="334C76E9"/>
    <w:rsid w:val="344F1DF7"/>
    <w:rsid w:val="347422A8"/>
    <w:rsid w:val="36AB7F86"/>
    <w:rsid w:val="377B3862"/>
    <w:rsid w:val="37A23C17"/>
    <w:rsid w:val="38550AA1"/>
    <w:rsid w:val="38665BFC"/>
    <w:rsid w:val="38A13EA4"/>
    <w:rsid w:val="3913293A"/>
    <w:rsid w:val="3B357EDB"/>
    <w:rsid w:val="3C021F50"/>
    <w:rsid w:val="3D570AB4"/>
    <w:rsid w:val="3DC57DE1"/>
    <w:rsid w:val="3ED73BDF"/>
    <w:rsid w:val="3F2B668D"/>
    <w:rsid w:val="415D0B27"/>
    <w:rsid w:val="427F11ED"/>
    <w:rsid w:val="472B2093"/>
    <w:rsid w:val="48576F74"/>
    <w:rsid w:val="4A707A47"/>
    <w:rsid w:val="4BCE41D3"/>
    <w:rsid w:val="4D0540BA"/>
    <w:rsid w:val="4D234851"/>
    <w:rsid w:val="4DB40A8F"/>
    <w:rsid w:val="4FEB2BF7"/>
    <w:rsid w:val="536736F0"/>
    <w:rsid w:val="53B631B7"/>
    <w:rsid w:val="54860EED"/>
    <w:rsid w:val="54A040AD"/>
    <w:rsid w:val="55366F25"/>
    <w:rsid w:val="55F91193"/>
    <w:rsid w:val="561163FF"/>
    <w:rsid w:val="56BD2811"/>
    <w:rsid w:val="59766FCB"/>
    <w:rsid w:val="597B36C1"/>
    <w:rsid w:val="5A30782B"/>
    <w:rsid w:val="5C087344"/>
    <w:rsid w:val="5C9C5703"/>
    <w:rsid w:val="5DAB12E8"/>
    <w:rsid w:val="5DD848CE"/>
    <w:rsid w:val="5EC059EA"/>
    <w:rsid w:val="5F7C5B14"/>
    <w:rsid w:val="607A52F6"/>
    <w:rsid w:val="611807EC"/>
    <w:rsid w:val="615F4CE5"/>
    <w:rsid w:val="6160791F"/>
    <w:rsid w:val="61FB766C"/>
    <w:rsid w:val="62144D1B"/>
    <w:rsid w:val="625D4BAE"/>
    <w:rsid w:val="62937EAA"/>
    <w:rsid w:val="64893814"/>
    <w:rsid w:val="64C7104D"/>
    <w:rsid w:val="68343A0A"/>
    <w:rsid w:val="687208BC"/>
    <w:rsid w:val="69447FF0"/>
    <w:rsid w:val="695441D7"/>
    <w:rsid w:val="6A1A5176"/>
    <w:rsid w:val="6A7B55B2"/>
    <w:rsid w:val="6AC20EEC"/>
    <w:rsid w:val="6AE3397F"/>
    <w:rsid w:val="6CBD76C6"/>
    <w:rsid w:val="6FEF07DD"/>
    <w:rsid w:val="724C6EFF"/>
    <w:rsid w:val="725D5F26"/>
    <w:rsid w:val="728E4BF8"/>
    <w:rsid w:val="733D3C6C"/>
    <w:rsid w:val="740B533A"/>
    <w:rsid w:val="7426657C"/>
    <w:rsid w:val="74EC1948"/>
    <w:rsid w:val="76266C84"/>
    <w:rsid w:val="769E2165"/>
    <w:rsid w:val="77EB16B6"/>
    <w:rsid w:val="78176859"/>
    <w:rsid w:val="79D24EAE"/>
    <w:rsid w:val="7CBD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2019-08-13T09:58:32Z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