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5D75314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564C5C28" wp14:editId="4A785E98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7E92E5C7" w14:textId="77777777" w:rsidTr="000D3685">
        <w:trPr>
          <w:jc w:val="center"/>
        </w:trPr>
        <w:tc>
          <w:tcPr>
            <w:tcW w:w="4106" w:type="dxa"/>
          </w:tcPr>
          <w:p w14:paraId="409B0CBC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17444EA8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328A4C03" w14:textId="61A58E67" w:rsidR="000D3685" w:rsidRPr="00737E62" w:rsidRDefault="00261C04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6.3.3</w:t>
            </w:r>
          </w:p>
        </w:tc>
      </w:tr>
      <w:tr w:rsidR="000D3685" w:rsidRPr="00737E62" w14:paraId="0529C656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4860990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6058E581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EAA8FBC" w14:textId="3E70E26B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2B292F">
              <w:rPr>
                <w:noProof/>
                <w:sz w:val="32"/>
                <w:szCs w:val="32"/>
              </w:rPr>
              <w:t>10/05/2022 04:19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4D696745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5FABA100" w14:textId="013AB15D" w:rsidR="000D3685" w:rsidRDefault="00261C04" w:rsidP="002E79A0">
      <w:pPr>
        <w:jc w:val="both"/>
      </w:pPr>
      <w:r w:rsidRPr="002B292F">
        <w:t xml:space="preserve">Bienvenidos a la nueva </w:t>
      </w:r>
      <w:r w:rsidRPr="000B0DDE">
        <w:t>actualización</w:t>
      </w:r>
      <w:r>
        <w:t xml:space="preserve"> </w:t>
      </w:r>
      <w:r w:rsidR="002B292F">
        <w:t>de Cetis CWP, con esta versión nos olvidamos de la seguridad llamada “Facilito Security V.8” y le damos la bienvenida a “Jossito Security V2.1”.</w:t>
      </w:r>
    </w:p>
    <w:p w14:paraId="182B001E" w14:textId="135570E9" w:rsidR="002B292F" w:rsidRDefault="002B292F" w:rsidP="002E79A0">
      <w:pPr>
        <w:jc w:val="both"/>
      </w:pPr>
      <w:r>
        <w:t>Con Facilito Security teníamos lo siguiente:</w:t>
      </w:r>
    </w:p>
    <w:p w14:paraId="5F50A548" w14:textId="216B6C90" w:rsidR="002B292F" w:rsidRDefault="002B292F" w:rsidP="002E79A0">
      <w:pPr>
        <w:pStyle w:val="Prrafodelista"/>
        <w:numPr>
          <w:ilvl w:val="0"/>
          <w:numId w:val="1"/>
        </w:numPr>
        <w:jc w:val="both"/>
      </w:pPr>
      <w:r>
        <w:t>Seguridad de la base de datos a la aplicación web.</w:t>
      </w:r>
    </w:p>
    <w:p w14:paraId="3130A402" w14:textId="1435BAFF" w:rsidR="002B292F" w:rsidRDefault="002B292F" w:rsidP="002E79A0">
      <w:pPr>
        <w:pStyle w:val="Prrafodelista"/>
        <w:numPr>
          <w:ilvl w:val="0"/>
          <w:numId w:val="1"/>
        </w:numPr>
        <w:jc w:val="both"/>
      </w:pPr>
      <w:r>
        <w:t>Conexiones encriptadas a 265 bits.</w:t>
      </w:r>
    </w:p>
    <w:p w14:paraId="6C539416" w14:textId="6F380A32" w:rsidR="002B292F" w:rsidRDefault="002B292F" w:rsidP="002E79A0">
      <w:pPr>
        <w:pStyle w:val="Prrafodelista"/>
        <w:numPr>
          <w:ilvl w:val="0"/>
          <w:numId w:val="1"/>
        </w:numPr>
        <w:jc w:val="both"/>
      </w:pPr>
      <w:r>
        <w:t>PHP puro.</w:t>
      </w:r>
    </w:p>
    <w:p w14:paraId="53EC192C" w14:textId="7CE60F6D" w:rsidR="002B292F" w:rsidRDefault="002B292F" w:rsidP="002E79A0">
      <w:pPr>
        <w:jc w:val="both"/>
      </w:pPr>
      <w:r>
        <w:t>Con la nueva versión Jossito Security V2.1 sacamos lo mejor de Facilito Security</w:t>
      </w:r>
      <w:r w:rsidR="0097714B">
        <w:t xml:space="preserve"> para poder crear un núcleo de seguridad, se busca que, Jossito sea el siguiente núcleo de seguridad, con él abrimos muchas puertas y todo esto nos permitirá programar con muy pocos pasos.</w:t>
      </w:r>
    </w:p>
    <w:p w14:paraId="20EACCD9" w14:textId="309E5E2F" w:rsidR="0097714B" w:rsidRDefault="0097714B" w:rsidP="002E79A0">
      <w:pPr>
        <w:jc w:val="both"/>
      </w:pPr>
      <w:r>
        <w:t>Jossito Security tendremos:</w:t>
      </w:r>
    </w:p>
    <w:p w14:paraId="1FBA7AF6" w14:textId="70A3F77E" w:rsidR="0097714B" w:rsidRDefault="0097714B" w:rsidP="002E79A0">
      <w:pPr>
        <w:pStyle w:val="Prrafodelista"/>
        <w:numPr>
          <w:ilvl w:val="0"/>
          <w:numId w:val="1"/>
        </w:numPr>
        <w:jc w:val="both"/>
      </w:pPr>
      <w:r>
        <w:t>Información importante encriptada con hash a un coste de 10 valores, dejando la versión antigua SHA1.</w:t>
      </w:r>
    </w:p>
    <w:p w14:paraId="5D5A811A" w14:textId="2F6574B1" w:rsidR="0097714B" w:rsidRDefault="0097714B" w:rsidP="002E79A0">
      <w:pPr>
        <w:pStyle w:val="Prrafodelista"/>
        <w:numPr>
          <w:ilvl w:val="0"/>
          <w:numId w:val="1"/>
        </w:numPr>
        <w:jc w:val="both"/>
      </w:pPr>
      <w:r>
        <w:t xml:space="preserve">Encriptación de contraseñas con </w:t>
      </w:r>
      <w:r w:rsidR="005745DF">
        <w:t>“</w:t>
      </w:r>
      <w:proofErr w:type="spellStart"/>
      <w:r w:rsidR="005745DF" w:rsidRPr="005745DF">
        <w:t>password_hash</w:t>
      </w:r>
      <w:proofErr w:type="spellEnd"/>
      <w:r w:rsidR="005745DF">
        <w:t>”.</w:t>
      </w:r>
    </w:p>
    <w:p w14:paraId="623A70E2" w14:textId="21544DFF" w:rsidR="005745DF" w:rsidRDefault="005745DF" w:rsidP="002E79A0">
      <w:pPr>
        <w:pStyle w:val="Prrafodelista"/>
        <w:numPr>
          <w:ilvl w:val="0"/>
          <w:numId w:val="1"/>
        </w:numPr>
        <w:jc w:val="both"/>
      </w:pPr>
      <w:r>
        <w:t>Verificaciones de contraseña por el método “</w:t>
      </w:r>
      <w:proofErr w:type="spellStart"/>
      <w:r w:rsidRPr="005745DF">
        <w:t>password_verify</w:t>
      </w:r>
      <w:proofErr w:type="spellEnd"/>
      <w:r>
        <w:t>”.</w:t>
      </w:r>
    </w:p>
    <w:p w14:paraId="76962264" w14:textId="5A463551" w:rsidR="005745DF" w:rsidRDefault="005745DF" w:rsidP="002E79A0">
      <w:pPr>
        <w:jc w:val="both"/>
        <w:rPr>
          <w:b/>
          <w:bCs/>
          <w:i/>
          <w:iCs/>
        </w:rPr>
      </w:pPr>
      <w:r w:rsidRPr="005745DF">
        <w:rPr>
          <w:b/>
          <w:bCs/>
          <w:i/>
          <w:iCs/>
        </w:rPr>
        <w:t>Cambios.</w:t>
      </w:r>
    </w:p>
    <w:p w14:paraId="52785D6F" w14:textId="3307189D" w:rsidR="005745DF" w:rsidRDefault="002C204B" w:rsidP="002E79A0">
      <w:pPr>
        <w:jc w:val="both"/>
      </w:pPr>
      <w:r>
        <w:t>Cetis CWP Web:</w:t>
      </w:r>
    </w:p>
    <w:p w14:paraId="3248082B" w14:textId="2B422D2F" w:rsidR="002C204B" w:rsidRDefault="002C204B" w:rsidP="002E79A0">
      <w:pPr>
        <w:pStyle w:val="Prrafodelista"/>
        <w:numPr>
          <w:ilvl w:val="0"/>
          <w:numId w:val="2"/>
        </w:numPr>
        <w:jc w:val="both"/>
      </w:pPr>
      <w:proofErr w:type="spellStart"/>
      <w:r>
        <w:t>Index</w:t>
      </w:r>
      <w:proofErr w:type="spellEnd"/>
      <w:r>
        <w:t xml:space="preserve">: </w:t>
      </w:r>
      <w:bookmarkStart w:id="0" w:name="_Hlk103093419"/>
      <w:r>
        <w:t xml:space="preserve">Actualización del </w:t>
      </w:r>
      <w:proofErr w:type="spellStart"/>
      <w:r>
        <w:t>login</w:t>
      </w:r>
      <w:proofErr w:type="spellEnd"/>
      <w:r>
        <w:t xml:space="preserve"> para poder acceder con hash</w:t>
      </w:r>
      <w:r w:rsidR="002E79A0">
        <w:t>, usando “</w:t>
      </w:r>
      <w:proofErr w:type="spellStart"/>
      <w:r w:rsidR="002E79A0" w:rsidRPr="005745DF">
        <w:t>password_verify</w:t>
      </w:r>
      <w:proofErr w:type="spellEnd"/>
      <w:r w:rsidR="002E79A0">
        <w:t>”</w:t>
      </w:r>
      <w:r>
        <w:t>.</w:t>
      </w:r>
    </w:p>
    <w:bookmarkEnd w:id="0"/>
    <w:p w14:paraId="16BF8307" w14:textId="768D78CB" w:rsidR="002C204B" w:rsidRDefault="002C204B" w:rsidP="002E79A0">
      <w:pPr>
        <w:pStyle w:val="Prrafodelista"/>
        <w:numPr>
          <w:ilvl w:val="0"/>
          <w:numId w:val="2"/>
        </w:numPr>
        <w:jc w:val="both"/>
      </w:pPr>
      <w:r>
        <w:t xml:space="preserve">Maestros: </w:t>
      </w:r>
      <w:r>
        <w:t xml:space="preserve">Actualización del </w:t>
      </w:r>
      <w:proofErr w:type="spellStart"/>
      <w:r>
        <w:t>login</w:t>
      </w:r>
      <w:proofErr w:type="spellEnd"/>
      <w:r>
        <w:t xml:space="preserve"> para poder acceder con hash</w:t>
      </w:r>
      <w:r w:rsidR="002E79A0">
        <w:t xml:space="preserve">, </w:t>
      </w:r>
      <w:r w:rsidR="002E79A0">
        <w:t>usando “</w:t>
      </w:r>
      <w:proofErr w:type="spellStart"/>
      <w:r w:rsidR="002E79A0" w:rsidRPr="005745DF">
        <w:t>password_verify</w:t>
      </w:r>
      <w:proofErr w:type="spellEnd"/>
      <w:r w:rsidR="002E79A0">
        <w:t>”.</w:t>
      </w:r>
    </w:p>
    <w:p w14:paraId="1B4BC555" w14:textId="0705C1E2" w:rsidR="002C204B" w:rsidRDefault="002C204B" w:rsidP="002E79A0">
      <w:pPr>
        <w:pStyle w:val="Prrafodelista"/>
        <w:numPr>
          <w:ilvl w:val="0"/>
          <w:numId w:val="2"/>
        </w:numPr>
        <w:jc w:val="both"/>
      </w:pPr>
      <w:r>
        <w:lastRenderedPageBreak/>
        <w:t>RegistroV2: Actualización para poder guardar una contraseña encriptada con “</w:t>
      </w:r>
      <w:proofErr w:type="spellStart"/>
      <w:r>
        <w:t>password_hash</w:t>
      </w:r>
      <w:proofErr w:type="spellEnd"/>
      <w:r>
        <w:t>”.</w:t>
      </w:r>
    </w:p>
    <w:p w14:paraId="02EBB0FB" w14:textId="77AF01AB" w:rsidR="002C204B" w:rsidRDefault="002C204B" w:rsidP="002E79A0">
      <w:pPr>
        <w:pStyle w:val="Prrafodelista"/>
        <w:numPr>
          <w:ilvl w:val="0"/>
          <w:numId w:val="2"/>
        </w:numPr>
        <w:jc w:val="both"/>
      </w:pPr>
      <w:r>
        <w:t xml:space="preserve">Registro Maestro: </w:t>
      </w:r>
      <w:r>
        <w:t>Actualización para poder guardar una contraseña encriptada con “</w:t>
      </w:r>
      <w:proofErr w:type="spellStart"/>
      <w:r>
        <w:t>password_hash</w:t>
      </w:r>
      <w:proofErr w:type="spellEnd"/>
      <w:r>
        <w:t>”.</w:t>
      </w:r>
    </w:p>
    <w:p w14:paraId="0FDFFBFA" w14:textId="050FF615" w:rsidR="002C204B" w:rsidRDefault="002C204B" w:rsidP="002E79A0">
      <w:pPr>
        <w:pStyle w:val="Prrafodelista"/>
        <w:numPr>
          <w:ilvl w:val="0"/>
          <w:numId w:val="2"/>
        </w:numPr>
        <w:jc w:val="both"/>
      </w:pPr>
      <w:r>
        <w:t xml:space="preserve">Correo: Corrección del archivo </w:t>
      </w:r>
      <w:proofErr w:type="spellStart"/>
      <w:r>
        <w:t>php</w:t>
      </w:r>
      <w:proofErr w:type="spellEnd"/>
      <w:r>
        <w:t xml:space="preserve"> para poder actualizar las contraseñas a la seguridad </w:t>
      </w:r>
      <w:r>
        <w:t>“</w:t>
      </w:r>
      <w:proofErr w:type="spellStart"/>
      <w:r>
        <w:t>password_hash</w:t>
      </w:r>
      <w:proofErr w:type="spellEnd"/>
      <w:r>
        <w:t>”.</w:t>
      </w:r>
    </w:p>
    <w:p w14:paraId="506040D8" w14:textId="4A18379B" w:rsidR="002E79A0" w:rsidRDefault="002E79A0" w:rsidP="002E79A0">
      <w:pPr>
        <w:jc w:val="both"/>
      </w:pPr>
      <w:r>
        <w:t>Cetis CWP App:</w:t>
      </w:r>
    </w:p>
    <w:p w14:paraId="4E539DFF" w14:textId="0AC13C7E" w:rsidR="002E79A0" w:rsidRDefault="002E79A0" w:rsidP="002E79A0">
      <w:pPr>
        <w:pStyle w:val="Prrafodelista"/>
        <w:numPr>
          <w:ilvl w:val="0"/>
          <w:numId w:val="2"/>
        </w:numPr>
        <w:jc w:val="both"/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: </w:t>
      </w:r>
      <w:r w:rsidRPr="002E79A0">
        <w:t xml:space="preserve">Actualización del </w:t>
      </w:r>
      <w:proofErr w:type="spellStart"/>
      <w:r w:rsidRPr="002E79A0">
        <w:t>login</w:t>
      </w:r>
      <w:proofErr w:type="spellEnd"/>
      <w:r w:rsidRPr="002E79A0">
        <w:t xml:space="preserve"> para poder acceder con hash, usando “</w:t>
      </w:r>
      <w:proofErr w:type="spellStart"/>
      <w:r w:rsidRPr="002E79A0">
        <w:t>password_verify</w:t>
      </w:r>
      <w:proofErr w:type="spellEnd"/>
      <w:r w:rsidRPr="002E79A0">
        <w:t>”</w:t>
      </w:r>
      <w:r>
        <w:t xml:space="preserve"> y agregamos la mejora </w:t>
      </w:r>
      <w:r>
        <w:t>para poder guardar una contraseña encriptada con</w:t>
      </w:r>
      <w:r>
        <w:t xml:space="preserve"> </w:t>
      </w:r>
      <w:r>
        <w:t>“</w:t>
      </w:r>
      <w:proofErr w:type="spellStart"/>
      <w:r>
        <w:t>password_hash</w:t>
      </w:r>
      <w:proofErr w:type="spellEnd"/>
      <w:r>
        <w:t>”.</w:t>
      </w:r>
    </w:p>
    <w:p w14:paraId="323A60BA" w14:textId="1D200E39" w:rsidR="002E79A0" w:rsidRDefault="00D94929" w:rsidP="002E79A0">
      <w:pPr>
        <w:jc w:val="both"/>
      </w:pPr>
      <w:r>
        <w:t>Se agregaron los siguientes códigos de error:</w:t>
      </w:r>
    </w:p>
    <w:p w14:paraId="71CE57DA" w14:textId="7507EFFB" w:rsidR="00D94929" w:rsidRDefault="00D94929" w:rsidP="00D94929">
      <w:pPr>
        <w:pStyle w:val="Prrafodelista"/>
        <w:numPr>
          <w:ilvl w:val="0"/>
          <w:numId w:val="2"/>
        </w:numPr>
        <w:jc w:val="both"/>
      </w:pPr>
      <w:proofErr w:type="spellStart"/>
      <w:r w:rsidRPr="00D94929">
        <w:t>All</w:t>
      </w:r>
      <w:proofErr w:type="spellEnd"/>
      <w:r w:rsidRPr="00D94929">
        <w:t xml:space="preserve"> in </w:t>
      </w:r>
      <w:proofErr w:type="spellStart"/>
      <w:r w:rsidRPr="00D94929">
        <w:t>one</w:t>
      </w:r>
      <w:proofErr w:type="spellEnd"/>
      <w:r w:rsidRPr="00D94929">
        <w:t xml:space="preserve">: </w:t>
      </w:r>
      <w:r w:rsidRPr="00D94929">
        <w:t>Error CCWP-232_allinone</w:t>
      </w:r>
      <w:r w:rsidRPr="00D94929">
        <w:t xml:space="preserve"> (</w:t>
      </w:r>
      <w:r w:rsidRPr="00D94929">
        <w:t xml:space="preserve">Contraseña incorrecta, </w:t>
      </w:r>
      <w:r w:rsidR="0066282C" w:rsidRPr="00D94929">
        <w:t>vuélvelo</w:t>
      </w:r>
      <w:r w:rsidRPr="00D94929">
        <w:t xml:space="preserve"> a intentar o cambia la contraseña</w:t>
      </w:r>
      <w:r w:rsidRPr="00D94929">
        <w:t>)</w:t>
      </w:r>
      <w:r>
        <w:t>, e</w:t>
      </w:r>
      <w:r w:rsidRPr="00D94929">
        <w:t>rror CCWP-220_allinone</w:t>
      </w:r>
      <w:r>
        <w:t xml:space="preserve"> (</w:t>
      </w:r>
      <w:r w:rsidRPr="00D94929">
        <w:t>Ninguno de los dos datos existen</w:t>
      </w:r>
      <w:r>
        <w:t>).</w:t>
      </w:r>
    </w:p>
    <w:p w14:paraId="4558CFE0" w14:textId="7CF25CD6" w:rsidR="00D94929" w:rsidRDefault="00D94929" w:rsidP="00D94929">
      <w:pPr>
        <w:pStyle w:val="Prrafodelista"/>
        <w:numPr>
          <w:ilvl w:val="0"/>
          <w:numId w:val="2"/>
        </w:numPr>
        <w:jc w:val="both"/>
      </w:pPr>
      <w:proofErr w:type="spellStart"/>
      <w:r>
        <w:t>Index</w:t>
      </w:r>
      <w:proofErr w:type="spellEnd"/>
      <w:r>
        <w:t xml:space="preserve">: </w:t>
      </w:r>
      <w:r w:rsidRPr="00D94929">
        <w:t>Error CCWP-232_alm_login</w:t>
      </w:r>
      <w:r>
        <w:t xml:space="preserve"> (</w:t>
      </w:r>
      <w:r w:rsidRPr="00D94929">
        <w:t xml:space="preserve">Contraseña incorrecta, </w:t>
      </w:r>
      <w:r w:rsidRPr="00D94929">
        <w:t>vuélvelo</w:t>
      </w:r>
      <w:r w:rsidRPr="00D94929">
        <w:t xml:space="preserve"> a intentar o cambia la contraseña</w:t>
      </w:r>
      <w:r>
        <w:t xml:space="preserve">), </w:t>
      </w:r>
      <w:r w:rsidRPr="00D94929">
        <w:t>Error CCWP-220_alm_login</w:t>
      </w:r>
      <w:r>
        <w:t xml:space="preserve"> (</w:t>
      </w:r>
      <w:r w:rsidRPr="00D94929">
        <w:t>Ninguno de los dos datos existen</w:t>
      </w:r>
      <w:r>
        <w:t>).</w:t>
      </w:r>
    </w:p>
    <w:p w14:paraId="0DAAEA52" w14:textId="426357E9" w:rsidR="00D94929" w:rsidRPr="00D94929" w:rsidRDefault="00D94929" w:rsidP="00D94929">
      <w:pPr>
        <w:pStyle w:val="Prrafodelista"/>
        <w:numPr>
          <w:ilvl w:val="0"/>
          <w:numId w:val="2"/>
        </w:numPr>
        <w:jc w:val="both"/>
      </w:pPr>
      <w:r>
        <w:t xml:space="preserve">Maestros: </w:t>
      </w:r>
      <w:r w:rsidRPr="00D94929">
        <w:t>Error CCWP-232_mst_login</w:t>
      </w:r>
      <w:r>
        <w:t xml:space="preserve"> (</w:t>
      </w:r>
      <w:r w:rsidRPr="00D94929">
        <w:t xml:space="preserve">Contraseña incorrecta, </w:t>
      </w:r>
      <w:r w:rsidRPr="00D94929">
        <w:t>vuélvelo</w:t>
      </w:r>
      <w:r w:rsidRPr="00D94929">
        <w:t xml:space="preserve"> a intentar o cambia la contraseña</w:t>
      </w:r>
      <w:r>
        <w:t>), e</w:t>
      </w:r>
      <w:r w:rsidRPr="00D94929">
        <w:t>rror CCWP-220_mst_login</w:t>
      </w:r>
      <w:r>
        <w:t xml:space="preserve"> (</w:t>
      </w:r>
      <w:r w:rsidR="0066282C" w:rsidRPr="0066282C">
        <w:t>Ninguno de los dos datos existen</w:t>
      </w:r>
      <w:r>
        <w:t>).</w:t>
      </w:r>
    </w:p>
    <w:sectPr w:rsidR="00D94929" w:rsidRPr="00D94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1D55" w14:textId="77777777" w:rsidR="00A9260C" w:rsidRDefault="00A9260C" w:rsidP="000D3685">
      <w:pPr>
        <w:spacing w:after="0" w:line="240" w:lineRule="auto"/>
      </w:pPr>
      <w:r>
        <w:separator/>
      </w:r>
    </w:p>
  </w:endnote>
  <w:endnote w:type="continuationSeparator" w:id="0">
    <w:p w14:paraId="1A23F117" w14:textId="77777777" w:rsidR="00A9260C" w:rsidRDefault="00A9260C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7D08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D3E2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1352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071B" w14:textId="77777777" w:rsidR="00A9260C" w:rsidRDefault="00A9260C" w:rsidP="000D3685">
      <w:pPr>
        <w:spacing w:after="0" w:line="240" w:lineRule="auto"/>
      </w:pPr>
      <w:r>
        <w:separator/>
      </w:r>
    </w:p>
  </w:footnote>
  <w:footnote w:type="continuationSeparator" w:id="0">
    <w:p w14:paraId="2615E5B6" w14:textId="77777777" w:rsidR="00A9260C" w:rsidRDefault="00A9260C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A9E5" w14:textId="77777777" w:rsidR="000D3685" w:rsidRDefault="00A9260C">
    <w:pPr>
      <w:pStyle w:val="Encabezado"/>
    </w:pPr>
    <w:r>
      <w:rPr>
        <w:noProof/>
      </w:rPr>
      <w:pict w14:anchorId="5EA9B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C567" w14:textId="77777777" w:rsidR="000D3685" w:rsidRDefault="00A9260C">
    <w:pPr>
      <w:pStyle w:val="Encabezado"/>
    </w:pPr>
    <w:r>
      <w:rPr>
        <w:noProof/>
      </w:rPr>
      <w:pict w14:anchorId="30DB90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4920" w14:textId="77777777" w:rsidR="000D3685" w:rsidRDefault="00A9260C">
    <w:pPr>
      <w:pStyle w:val="Encabezado"/>
    </w:pPr>
    <w:r>
      <w:rPr>
        <w:noProof/>
      </w:rPr>
      <w:pict w14:anchorId="723A5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5E5F"/>
    <w:multiLevelType w:val="hybridMultilevel"/>
    <w:tmpl w:val="2640B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F336C"/>
    <w:multiLevelType w:val="hybridMultilevel"/>
    <w:tmpl w:val="01BE0F00"/>
    <w:lvl w:ilvl="0" w:tplc="8C288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03D0"/>
    <w:multiLevelType w:val="hybridMultilevel"/>
    <w:tmpl w:val="23DC29B4"/>
    <w:lvl w:ilvl="0" w:tplc="8C288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607">
    <w:abstractNumId w:val="2"/>
  </w:num>
  <w:num w:numId="2" w16cid:durableId="1177187606">
    <w:abstractNumId w:val="0"/>
  </w:num>
  <w:num w:numId="3" w16cid:durableId="200064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04"/>
    <w:rsid w:val="000B0DDE"/>
    <w:rsid w:val="000D3685"/>
    <w:rsid w:val="00216785"/>
    <w:rsid w:val="00222EC9"/>
    <w:rsid w:val="00261C04"/>
    <w:rsid w:val="002B292F"/>
    <w:rsid w:val="002C204B"/>
    <w:rsid w:val="002E79A0"/>
    <w:rsid w:val="005745DF"/>
    <w:rsid w:val="005E0AAD"/>
    <w:rsid w:val="0066282C"/>
    <w:rsid w:val="00737E62"/>
    <w:rsid w:val="0097714B"/>
    <w:rsid w:val="00A9260C"/>
    <w:rsid w:val="00C248FF"/>
    <w:rsid w:val="00CE3A86"/>
    <w:rsid w:val="00D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FF408"/>
  <w15:chartTrackingRefBased/>
  <w15:docId w15:val="{423243F9-2218-4996-8D3E-922E12E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2B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37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4</cp:revision>
  <dcterms:created xsi:type="dcterms:W3CDTF">2022-05-10T21:14:00Z</dcterms:created>
  <dcterms:modified xsi:type="dcterms:W3CDTF">2022-05-10T21:51:00Z</dcterms:modified>
</cp:coreProperties>
</file>