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500CA" w14:textId="77777777" w:rsidR="00CA0A15" w:rsidRDefault="00000000">
      <w:pPr>
        <w:jc w:val="center"/>
      </w:pPr>
      <w:r>
        <w:rPr>
          <w:b/>
          <w:sz w:val="32"/>
        </w:rPr>
        <w:t>Reporte manual de campañas — CampusFit Online</w:t>
      </w:r>
    </w:p>
    <w:p w14:paraId="4A5C443C" w14:textId="77777777" w:rsidR="00CA0A15" w:rsidRDefault="00000000">
      <w:pPr>
        <w:jc w:val="center"/>
      </w:pPr>
      <w:r>
        <w:rPr>
          <w:i/>
          <w:sz w:val="22"/>
        </w:rPr>
        <w:t>Fuente semi/no estructurada para práctica ETL</w:t>
      </w:r>
    </w:p>
    <w:p w14:paraId="50B29F91" w14:textId="77777777" w:rsidR="00CA0A15" w:rsidRDefault="00000000">
      <w:r>
        <w:rPr>
          <w:b/>
        </w:rPr>
        <w:t>Contexto:</w:t>
      </w:r>
    </w:p>
    <w:p w14:paraId="6FA05B7C" w14:textId="77777777" w:rsidR="00CA0A15" w:rsidRDefault="00000000">
      <w:r>
        <w:t>Durante julio y agosto de 2026, el equipo de marketing registró manualmente observaciones de campañas. Esta fuente no proviene de una base de datos; fue redactada por el área de marketing para complementar la información exportada en Excel y CSV.</w:t>
      </w:r>
    </w:p>
    <w:p w14:paraId="75E28DC5" w14:textId="77777777" w:rsidR="00CA0A15" w:rsidRDefault="00000000">
      <w:r>
        <w:t>Uso didáctico: los alumnos pueden capturar esta información manualmente en una tabla de staging opcional y usarla para enriquecer dim_campania con responsable, objetivo y observaciones.</w:t>
      </w:r>
    </w:p>
    <w:p w14:paraId="0F65A3CC" w14:textId="77777777" w:rsidR="00CA0A15" w:rsidRDefault="00000000">
      <w:r>
        <w:rPr>
          <w:b/>
          <w:sz w:val="24"/>
        </w:rPr>
        <w:t>Listado manual de campañas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117"/>
      </w:tblGrid>
      <w:tr w:rsidR="00CA0A15" w14:paraId="2353C4CA" w14:textId="77777777">
        <w:trPr>
          <w:jc w:val="center"/>
        </w:trPr>
        <w:tc>
          <w:tcPr>
            <w:tcW w:w="2045" w:type="dxa"/>
            <w:shd w:val="clear" w:color="auto" w:fill="1F4E78"/>
            <w:vAlign w:val="center"/>
          </w:tcPr>
          <w:p w14:paraId="49498BDF" w14:textId="77777777" w:rsidR="00CA0A15" w:rsidRDefault="00000000">
            <w:pPr>
              <w:jc w:val="center"/>
            </w:pPr>
            <w:r>
              <w:rPr>
                <w:b/>
                <w:sz w:val="18"/>
              </w:rPr>
              <w:t>Campaña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2587BDC9" w14:textId="77777777" w:rsidR="00CA0A15" w:rsidRDefault="00000000">
            <w:pPr>
              <w:jc w:val="center"/>
            </w:pPr>
            <w:r>
              <w:rPr>
                <w:b/>
                <w:sz w:val="18"/>
              </w:rPr>
              <w:t>Canal reportado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63887E57" w14:textId="77777777" w:rsidR="00CA0A15" w:rsidRDefault="00000000">
            <w:pPr>
              <w:jc w:val="center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0663C3E6" w14:textId="77777777" w:rsidR="00CA0A15" w:rsidRDefault="00000000">
            <w:pPr>
              <w:jc w:val="center"/>
            </w:pPr>
            <w:r>
              <w:rPr>
                <w:b/>
                <w:sz w:val="18"/>
              </w:rPr>
              <w:t>Objetivo manual</w:t>
            </w:r>
          </w:p>
        </w:tc>
        <w:tc>
          <w:tcPr>
            <w:tcW w:w="2045" w:type="dxa"/>
            <w:shd w:val="clear" w:color="auto" w:fill="1F4E78"/>
            <w:vAlign w:val="center"/>
          </w:tcPr>
          <w:p w14:paraId="3C5EFE6F" w14:textId="77777777" w:rsidR="00CA0A15" w:rsidRDefault="00000000">
            <w:pPr>
              <w:jc w:val="center"/>
            </w:pPr>
            <w:r>
              <w:rPr>
                <w:b/>
                <w:sz w:val="18"/>
              </w:rPr>
              <w:t>Observación de marketing</w:t>
            </w:r>
          </w:p>
        </w:tc>
      </w:tr>
      <w:tr w:rsidR="00CA0A15" w14:paraId="586B63C1" w14:textId="77777777">
        <w:trPr>
          <w:jc w:val="center"/>
        </w:trPr>
        <w:tc>
          <w:tcPr>
            <w:tcW w:w="2045" w:type="dxa"/>
            <w:vAlign w:val="center"/>
          </w:tcPr>
          <w:p w14:paraId="5FB13267" w14:textId="77777777" w:rsidR="00CA0A15" w:rsidRDefault="00000000">
            <w:r>
              <w:rPr>
                <w:sz w:val="18"/>
              </w:rPr>
              <w:t>Campaña Verano</w:t>
            </w:r>
          </w:p>
        </w:tc>
        <w:tc>
          <w:tcPr>
            <w:tcW w:w="2045" w:type="dxa"/>
            <w:vAlign w:val="center"/>
          </w:tcPr>
          <w:p w14:paraId="2BE77C06" w14:textId="77777777" w:rsidR="00CA0A15" w:rsidRDefault="00000000">
            <w:r>
              <w:rPr>
                <w:sz w:val="18"/>
              </w:rPr>
              <w:t>Instagram</w:t>
            </w:r>
          </w:p>
        </w:tc>
        <w:tc>
          <w:tcPr>
            <w:tcW w:w="2045" w:type="dxa"/>
            <w:vAlign w:val="center"/>
          </w:tcPr>
          <w:p w14:paraId="6A8DCD84" w14:textId="77777777" w:rsidR="00CA0A15" w:rsidRDefault="00000000">
            <w:r>
              <w:rPr>
                <w:sz w:val="18"/>
              </w:rPr>
              <w:t>Marketing Digital</w:t>
            </w:r>
          </w:p>
        </w:tc>
        <w:tc>
          <w:tcPr>
            <w:tcW w:w="2045" w:type="dxa"/>
            <w:vAlign w:val="center"/>
          </w:tcPr>
          <w:p w14:paraId="5D122AE6" w14:textId="77777777" w:rsidR="00CA0A15" w:rsidRDefault="00000000">
            <w:r>
              <w:rPr>
                <w:sz w:val="18"/>
              </w:rPr>
              <w:t>Aumentar inscripciones a cursos fitness</w:t>
            </w:r>
          </w:p>
        </w:tc>
        <w:tc>
          <w:tcPr>
            <w:tcW w:w="2045" w:type="dxa"/>
            <w:vAlign w:val="center"/>
          </w:tcPr>
          <w:p w14:paraId="1D04B39E" w14:textId="77777777" w:rsidR="00CA0A15" w:rsidRDefault="00000000">
            <w:r>
              <w:rPr>
                <w:sz w:val="18"/>
              </w:rPr>
              <w:t>Buen alcance; revisar conversión contra pagos reales.</w:t>
            </w:r>
          </w:p>
        </w:tc>
      </w:tr>
      <w:tr w:rsidR="00CA0A15" w14:paraId="18A0E4A1" w14:textId="77777777">
        <w:trPr>
          <w:jc w:val="center"/>
        </w:trPr>
        <w:tc>
          <w:tcPr>
            <w:tcW w:w="2045" w:type="dxa"/>
            <w:vAlign w:val="center"/>
          </w:tcPr>
          <w:p w14:paraId="2ADEB529" w14:textId="77777777" w:rsidR="00CA0A15" w:rsidRDefault="00000000">
            <w:r>
              <w:rPr>
                <w:sz w:val="18"/>
              </w:rPr>
              <w:t>Reto 30 días</w:t>
            </w:r>
          </w:p>
        </w:tc>
        <w:tc>
          <w:tcPr>
            <w:tcW w:w="2045" w:type="dxa"/>
            <w:vAlign w:val="center"/>
          </w:tcPr>
          <w:p w14:paraId="3CD8BBC3" w14:textId="77777777" w:rsidR="00CA0A15" w:rsidRDefault="00000000">
            <w:r>
              <w:rPr>
                <w:sz w:val="18"/>
              </w:rPr>
              <w:t>Facebook</w:t>
            </w:r>
          </w:p>
        </w:tc>
        <w:tc>
          <w:tcPr>
            <w:tcW w:w="2045" w:type="dxa"/>
            <w:vAlign w:val="center"/>
          </w:tcPr>
          <w:p w14:paraId="61A807D2" w14:textId="77777777" w:rsidR="00CA0A15" w:rsidRDefault="00000000">
            <w:r>
              <w:rPr>
                <w:sz w:val="18"/>
              </w:rPr>
              <w:t>Comunidad</w:t>
            </w:r>
          </w:p>
        </w:tc>
        <w:tc>
          <w:tcPr>
            <w:tcW w:w="2045" w:type="dxa"/>
            <w:vAlign w:val="center"/>
          </w:tcPr>
          <w:p w14:paraId="0640F748" w14:textId="77777777" w:rsidR="00CA0A15" w:rsidRDefault="00000000">
            <w:r>
              <w:rPr>
                <w:sz w:val="18"/>
              </w:rPr>
              <w:t>Promover cursos de bienestar</w:t>
            </w:r>
          </w:p>
        </w:tc>
        <w:tc>
          <w:tcPr>
            <w:tcW w:w="2045" w:type="dxa"/>
            <w:vAlign w:val="center"/>
          </w:tcPr>
          <w:p w14:paraId="055B3F88" w14:textId="77777777" w:rsidR="00CA0A15" w:rsidRDefault="00000000">
            <w:r>
              <w:rPr>
                <w:sz w:val="18"/>
              </w:rPr>
              <w:t>Genera muchos registros, pero algunos usuarios no completan pago.</w:t>
            </w:r>
          </w:p>
        </w:tc>
      </w:tr>
      <w:tr w:rsidR="00CA0A15" w14:paraId="2D87F5B2" w14:textId="77777777">
        <w:trPr>
          <w:jc w:val="center"/>
        </w:trPr>
        <w:tc>
          <w:tcPr>
            <w:tcW w:w="2045" w:type="dxa"/>
            <w:vAlign w:val="center"/>
          </w:tcPr>
          <w:p w14:paraId="6F6FAC02" w14:textId="77777777" w:rsidR="00CA0A15" w:rsidRDefault="00000000">
            <w:r>
              <w:rPr>
                <w:sz w:val="18"/>
              </w:rPr>
              <w:t>Promoción Web</w:t>
            </w:r>
          </w:p>
        </w:tc>
        <w:tc>
          <w:tcPr>
            <w:tcW w:w="2045" w:type="dxa"/>
            <w:vAlign w:val="center"/>
          </w:tcPr>
          <w:p w14:paraId="2A26B96C" w14:textId="77777777" w:rsidR="00CA0A15" w:rsidRDefault="00000000">
            <w:r>
              <w:rPr>
                <w:sz w:val="18"/>
              </w:rPr>
              <w:t>Sitio Web</w:t>
            </w:r>
          </w:p>
        </w:tc>
        <w:tc>
          <w:tcPr>
            <w:tcW w:w="2045" w:type="dxa"/>
            <w:vAlign w:val="center"/>
          </w:tcPr>
          <w:p w14:paraId="2AA41EE8" w14:textId="77777777" w:rsidR="00CA0A15" w:rsidRDefault="00000000">
            <w:r>
              <w:rPr>
                <w:sz w:val="18"/>
              </w:rPr>
              <w:t>E-commerce</w:t>
            </w:r>
          </w:p>
        </w:tc>
        <w:tc>
          <w:tcPr>
            <w:tcW w:w="2045" w:type="dxa"/>
            <w:vAlign w:val="center"/>
          </w:tcPr>
          <w:p w14:paraId="7542665F" w14:textId="77777777" w:rsidR="00CA0A15" w:rsidRDefault="00000000">
            <w:r>
              <w:rPr>
                <w:sz w:val="18"/>
              </w:rPr>
              <w:t>Recuperar usuarios interesados desde la página</w:t>
            </w:r>
          </w:p>
        </w:tc>
        <w:tc>
          <w:tcPr>
            <w:tcW w:w="2045" w:type="dxa"/>
            <w:vAlign w:val="center"/>
          </w:tcPr>
          <w:p w14:paraId="0F5E3E47" w14:textId="77777777" w:rsidR="00CA0A15" w:rsidRDefault="00000000">
            <w:r>
              <w:rPr>
                <w:sz w:val="18"/>
              </w:rPr>
              <w:t>Conviene comparar visitas contra inscripciones.</w:t>
            </w:r>
          </w:p>
        </w:tc>
      </w:tr>
      <w:tr w:rsidR="00CA0A15" w14:paraId="2F256657" w14:textId="77777777">
        <w:trPr>
          <w:jc w:val="center"/>
        </w:trPr>
        <w:tc>
          <w:tcPr>
            <w:tcW w:w="2045" w:type="dxa"/>
            <w:vAlign w:val="center"/>
          </w:tcPr>
          <w:p w14:paraId="53E98794" w14:textId="77777777" w:rsidR="00CA0A15" w:rsidRDefault="00000000">
            <w:r>
              <w:rPr>
                <w:sz w:val="18"/>
              </w:rPr>
              <w:t>Campaña IG Extra</w:t>
            </w:r>
          </w:p>
        </w:tc>
        <w:tc>
          <w:tcPr>
            <w:tcW w:w="2045" w:type="dxa"/>
            <w:vAlign w:val="center"/>
          </w:tcPr>
          <w:p w14:paraId="41031168" w14:textId="77777777" w:rsidR="00CA0A15" w:rsidRDefault="00000000">
            <w:r>
              <w:rPr>
                <w:sz w:val="18"/>
              </w:rPr>
              <w:t>IG</w:t>
            </w:r>
          </w:p>
        </w:tc>
        <w:tc>
          <w:tcPr>
            <w:tcW w:w="2045" w:type="dxa"/>
            <w:vAlign w:val="center"/>
          </w:tcPr>
          <w:p w14:paraId="2DBF980D" w14:textId="77777777" w:rsidR="00CA0A15" w:rsidRDefault="00000000">
            <w:r>
              <w:rPr>
                <w:sz w:val="18"/>
              </w:rPr>
              <w:t>Marketing Digital</w:t>
            </w:r>
          </w:p>
        </w:tc>
        <w:tc>
          <w:tcPr>
            <w:tcW w:w="2045" w:type="dxa"/>
            <w:vAlign w:val="center"/>
          </w:tcPr>
          <w:p w14:paraId="2A38F953" w14:textId="77777777" w:rsidR="00CA0A15" w:rsidRDefault="00000000">
            <w:r>
              <w:rPr>
                <w:sz w:val="18"/>
              </w:rPr>
              <w:t>Refuerzo para Instagram</w:t>
            </w:r>
          </w:p>
        </w:tc>
        <w:tc>
          <w:tcPr>
            <w:tcW w:w="2045" w:type="dxa"/>
            <w:vAlign w:val="center"/>
          </w:tcPr>
          <w:p w14:paraId="66C1AD62" w14:textId="77777777" w:rsidR="00CA0A15" w:rsidRDefault="00000000">
            <w:r>
              <w:rPr>
                <w:sz w:val="18"/>
              </w:rPr>
              <w:t>Duplicidad posible con Campaña Verano si se analiza solo por canal.</w:t>
            </w:r>
          </w:p>
        </w:tc>
      </w:tr>
      <w:tr w:rsidR="00CA0A15" w14:paraId="591AB976" w14:textId="77777777">
        <w:trPr>
          <w:jc w:val="center"/>
        </w:trPr>
        <w:tc>
          <w:tcPr>
            <w:tcW w:w="2045" w:type="dxa"/>
            <w:vAlign w:val="center"/>
          </w:tcPr>
          <w:p w14:paraId="48D3D3FF" w14:textId="77777777" w:rsidR="00CA0A15" w:rsidRDefault="00000000">
            <w:r>
              <w:rPr>
                <w:sz w:val="18"/>
              </w:rPr>
              <w:t>Bienestar Agosto</w:t>
            </w:r>
          </w:p>
        </w:tc>
        <w:tc>
          <w:tcPr>
            <w:tcW w:w="2045" w:type="dxa"/>
            <w:vAlign w:val="center"/>
          </w:tcPr>
          <w:p w14:paraId="0178C6EA" w14:textId="77777777" w:rsidR="00CA0A15" w:rsidRDefault="00000000">
            <w:r>
              <w:rPr>
                <w:sz w:val="18"/>
              </w:rPr>
              <w:t>FB</w:t>
            </w:r>
          </w:p>
        </w:tc>
        <w:tc>
          <w:tcPr>
            <w:tcW w:w="2045" w:type="dxa"/>
            <w:vAlign w:val="center"/>
          </w:tcPr>
          <w:p w14:paraId="1173BA5B" w14:textId="77777777" w:rsidR="00CA0A15" w:rsidRDefault="00000000">
            <w:r>
              <w:rPr>
                <w:sz w:val="18"/>
              </w:rPr>
              <w:t>Comunidad</w:t>
            </w:r>
          </w:p>
        </w:tc>
        <w:tc>
          <w:tcPr>
            <w:tcW w:w="2045" w:type="dxa"/>
            <w:vAlign w:val="center"/>
          </w:tcPr>
          <w:p w14:paraId="1FC0E325" w14:textId="77777777" w:rsidR="00CA0A15" w:rsidRDefault="00000000">
            <w:r>
              <w:rPr>
                <w:sz w:val="18"/>
              </w:rPr>
              <w:t>Impulsar yoga, mindfulness y bienestar</w:t>
            </w:r>
          </w:p>
        </w:tc>
        <w:tc>
          <w:tcPr>
            <w:tcW w:w="2045" w:type="dxa"/>
            <w:vAlign w:val="center"/>
          </w:tcPr>
          <w:p w14:paraId="45D6B641" w14:textId="77777777" w:rsidR="00CA0A15" w:rsidRDefault="00000000">
            <w:r>
              <w:rPr>
                <w:sz w:val="18"/>
              </w:rPr>
              <w:t>Canal escrito como FB; debe normalizarse a Facebook.</w:t>
            </w:r>
          </w:p>
        </w:tc>
      </w:tr>
      <w:tr w:rsidR="00CA0A15" w14:paraId="28769A7F" w14:textId="77777777">
        <w:trPr>
          <w:jc w:val="center"/>
        </w:trPr>
        <w:tc>
          <w:tcPr>
            <w:tcW w:w="2045" w:type="dxa"/>
            <w:vAlign w:val="center"/>
          </w:tcPr>
          <w:p w14:paraId="7149BDEE" w14:textId="77777777" w:rsidR="00CA0A15" w:rsidRDefault="00000000">
            <w:r>
              <w:rPr>
                <w:sz w:val="18"/>
              </w:rPr>
              <w:t>Fitness Back to School</w:t>
            </w:r>
          </w:p>
        </w:tc>
        <w:tc>
          <w:tcPr>
            <w:tcW w:w="2045" w:type="dxa"/>
            <w:vAlign w:val="center"/>
          </w:tcPr>
          <w:p w14:paraId="35083A0A" w14:textId="77777777" w:rsidR="00CA0A15" w:rsidRDefault="00000000">
            <w:r>
              <w:rPr>
                <w:sz w:val="18"/>
              </w:rPr>
              <w:t>Google ads</w:t>
            </w:r>
          </w:p>
        </w:tc>
        <w:tc>
          <w:tcPr>
            <w:tcW w:w="2045" w:type="dxa"/>
            <w:vAlign w:val="center"/>
          </w:tcPr>
          <w:p w14:paraId="17A75EBD" w14:textId="77777777" w:rsidR="00CA0A15" w:rsidRDefault="00000000">
            <w:r>
              <w:rPr>
                <w:sz w:val="18"/>
              </w:rPr>
              <w:t>Performance</w:t>
            </w:r>
          </w:p>
        </w:tc>
        <w:tc>
          <w:tcPr>
            <w:tcW w:w="2045" w:type="dxa"/>
            <w:vAlign w:val="center"/>
          </w:tcPr>
          <w:p w14:paraId="0AEA289E" w14:textId="77777777" w:rsidR="00CA0A15" w:rsidRDefault="00000000">
            <w:r>
              <w:rPr>
                <w:sz w:val="18"/>
              </w:rPr>
              <w:t>Promover cursos fitness en regreso a clases</w:t>
            </w:r>
          </w:p>
        </w:tc>
        <w:tc>
          <w:tcPr>
            <w:tcW w:w="2045" w:type="dxa"/>
            <w:vAlign w:val="center"/>
          </w:tcPr>
          <w:p w14:paraId="5424F277" w14:textId="77777777" w:rsidR="00CA0A15" w:rsidRDefault="00000000">
            <w:r>
              <w:rPr>
                <w:sz w:val="18"/>
              </w:rPr>
              <w:t>Canal con mayúsculas/minúsculas inconsistentes.</w:t>
            </w:r>
          </w:p>
        </w:tc>
      </w:tr>
      <w:tr w:rsidR="00CA0A15" w14:paraId="7CAADDEF" w14:textId="77777777">
        <w:trPr>
          <w:jc w:val="center"/>
        </w:trPr>
        <w:tc>
          <w:tcPr>
            <w:tcW w:w="2045" w:type="dxa"/>
            <w:vAlign w:val="center"/>
          </w:tcPr>
          <w:p w14:paraId="6911B6C0" w14:textId="77777777" w:rsidR="00CA0A15" w:rsidRDefault="00000000">
            <w:r>
              <w:rPr>
                <w:sz w:val="18"/>
              </w:rPr>
              <w:t>Referidos Fit</w:t>
            </w:r>
          </w:p>
        </w:tc>
        <w:tc>
          <w:tcPr>
            <w:tcW w:w="2045" w:type="dxa"/>
            <w:vAlign w:val="center"/>
          </w:tcPr>
          <w:p w14:paraId="679CE1ED" w14:textId="77777777" w:rsidR="00CA0A15" w:rsidRDefault="00000000">
            <w:r>
              <w:rPr>
                <w:sz w:val="18"/>
              </w:rPr>
              <w:t>Referido</w:t>
            </w:r>
          </w:p>
        </w:tc>
        <w:tc>
          <w:tcPr>
            <w:tcW w:w="2045" w:type="dxa"/>
            <w:vAlign w:val="center"/>
          </w:tcPr>
          <w:p w14:paraId="08943CCF" w14:textId="77777777" w:rsidR="00CA0A15" w:rsidRDefault="00000000">
            <w:r>
              <w:rPr>
                <w:sz w:val="18"/>
              </w:rPr>
              <w:t>Comercial</w:t>
            </w:r>
          </w:p>
        </w:tc>
        <w:tc>
          <w:tcPr>
            <w:tcW w:w="2045" w:type="dxa"/>
            <w:vAlign w:val="center"/>
          </w:tcPr>
          <w:p w14:paraId="39ED8068" w14:textId="77777777" w:rsidR="00CA0A15" w:rsidRDefault="00000000">
            <w:r>
              <w:rPr>
                <w:sz w:val="18"/>
              </w:rPr>
              <w:t>Aumentar alumnos por recomendación</w:t>
            </w:r>
          </w:p>
        </w:tc>
        <w:tc>
          <w:tcPr>
            <w:tcW w:w="2045" w:type="dxa"/>
            <w:vAlign w:val="center"/>
          </w:tcPr>
          <w:p w14:paraId="6763D9E4" w14:textId="77777777" w:rsidR="00CA0A15" w:rsidRDefault="00000000">
            <w:r>
              <w:rPr>
                <w:sz w:val="18"/>
              </w:rPr>
              <w:t>No depende de pauta; analizar de forma separada.</w:t>
            </w:r>
          </w:p>
        </w:tc>
      </w:tr>
      <w:tr w:rsidR="00CA0A15" w14:paraId="7173DA1D" w14:textId="77777777">
        <w:trPr>
          <w:jc w:val="center"/>
        </w:trPr>
        <w:tc>
          <w:tcPr>
            <w:tcW w:w="2045" w:type="dxa"/>
            <w:vAlign w:val="center"/>
          </w:tcPr>
          <w:p w14:paraId="42111F6C" w14:textId="77777777" w:rsidR="00CA0A15" w:rsidRDefault="00000000">
            <w:r>
              <w:rPr>
                <w:sz w:val="18"/>
              </w:rPr>
              <w:t>Campaña Sin Monto</w:t>
            </w:r>
          </w:p>
        </w:tc>
        <w:tc>
          <w:tcPr>
            <w:tcW w:w="2045" w:type="dxa"/>
            <w:vAlign w:val="center"/>
          </w:tcPr>
          <w:p w14:paraId="25EF46FB" w14:textId="77777777" w:rsidR="00CA0A15" w:rsidRDefault="00000000">
            <w:r>
              <w:rPr>
                <w:sz w:val="18"/>
              </w:rPr>
              <w:t>Web</w:t>
            </w:r>
          </w:p>
        </w:tc>
        <w:tc>
          <w:tcPr>
            <w:tcW w:w="2045" w:type="dxa"/>
            <w:vAlign w:val="center"/>
          </w:tcPr>
          <w:p w14:paraId="6782CF5E" w14:textId="77777777" w:rsidR="00CA0A15" w:rsidRDefault="00000000">
            <w:r>
              <w:rPr>
                <w:sz w:val="18"/>
              </w:rPr>
              <w:t>E-commerce</w:t>
            </w:r>
          </w:p>
        </w:tc>
        <w:tc>
          <w:tcPr>
            <w:tcW w:w="2045" w:type="dxa"/>
            <w:vAlign w:val="center"/>
          </w:tcPr>
          <w:p w14:paraId="205A2E3B" w14:textId="77777777" w:rsidR="00CA0A15" w:rsidRDefault="00000000">
            <w:r>
              <w:rPr>
                <w:sz w:val="18"/>
              </w:rPr>
              <w:t>Probar formulario web</w:t>
            </w:r>
          </w:p>
        </w:tc>
        <w:tc>
          <w:tcPr>
            <w:tcW w:w="2045" w:type="dxa"/>
            <w:vAlign w:val="center"/>
          </w:tcPr>
          <w:p w14:paraId="3EAC422F" w14:textId="77777777" w:rsidR="00CA0A15" w:rsidRDefault="00000000">
            <w:r>
              <w:rPr>
                <w:sz w:val="18"/>
              </w:rPr>
              <w:t>Presupuesto no definido en Excel; revisar antes de cargar.</w:t>
            </w:r>
          </w:p>
        </w:tc>
      </w:tr>
    </w:tbl>
    <w:p w14:paraId="048390F6" w14:textId="77777777" w:rsidR="00CA0A15" w:rsidRDefault="00CA0A15"/>
    <w:p w14:paraId="465CDBBF" w14:textId="77777777" w:rsidR="00CA0A15" w:rsidRDefault="00000000">
      <w:r>
        <w:rPr>
          <w:b/>
          <w:sz w:val="24"/>
        </w:rPr>
        <w:t>Notas adicionales detectadas por marketing</w:t>
      </w:r>
    </w:p>
    <w:p w14:paraId="736718EF" w14:textId="77777777" w:rsidR="00CA0A15" w:rsidRDefault="00000000">
      <w:pPr>
        <w:pStyle w:val="Listaconvietas"/>
      </w:pPr>
      <w:r>
        <w:t>Instagram, IG e ig deben tratarse como el mismo canal.</w:t>
      </w:r>
    </w:p>
    <w:p w14:paraId="55346DE7" w14:textId="77777777" w:rsidR="00CA0A15" w:rsidRDefault="00000000">
      <w:pPr>
        <w:pStyle w:val="Listaconvietas"/>
      </w:pPr>
      <w:r>
        <w:t>Facebook, FB y facebook deben tratarse como el mismo canal.</w:t>
      </w:r>
    </w:p>
    <w:p w14:paraId="5769121B" w14:textId="77777777" w:rsidR="00CA0A15" w:rsidRDefault="00000000">
      <w:pPr>
        <w:pStyle w:val="Listaconvietas"/>
      </w:pPr>
      <w:r>
        <w:t>Sitio web, Web y sitio web deben estandarizarse como Sitio web.</w:t>
      </w:r>
    </w:p>
    <w:p w14:paraId="74E871D1" w14:textId="77777777" w:rsidR="00CA0A15" w:rsidRDefault="00000000">
      <w:pPr>
        <w:pStyle w:val="Listaconvietas"/>
      </w:pPr>
      <w:r>
        <w:t>Los presupuestos no definidos no deben cargarse como cero sin justificación.</w:t>
      </w:r>
    </w:p>
    <w:p w14:paraId="1463613B" w14:textId="77777777" w:rsidR="00CA0A15" w:rsidRDefault="00000000">
      <w:pPr>
        <w:pStyle w:val="Listaconvietas"/>
      </w:pPr>
      <w:r>
        <w:t>Una campaña puede tener muchos registros, pero eso no significa que genere pagos válidos.</w:t>
      </w:r>
    </w:p>
    <w:sectPr w:rsidR="00CA0A15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0379837">
    <w:abstractNumId w:val="8"/>
  </w:num>
  <w:num w:numId="2" w16cid:durableId="733747073">
    <w:abstractNumId w:val="6"/>
  </w:num>
  <w:num w:numId="3" w16cid:durableId="2022003906">
    <w:abstractNumId w:val="5"/>
  </w:num>
  <w:num w:numId="4" w16cid:durableId="1824078716">
    <w:abstractNumId w:val="4"/>
  </w:num>
  <w:num w:numId="5" w16cid:durableId="555315437">
    <w:abstractNumId w:val="7"/>
  </w:num>
  <w:num w:numId="6" w16cid:durableId="160851218">
    <w:abstractNumId w:val="3"/>
  </w:num>
  <w:num w:numId="7" w16cid:durableId="1728340393">
    <w:abstractNumId w:val="2"/>
  </w:num>
  <w:num w:numId="8" w16cid:durableId="1525706381">
    <w:abstractNumId w:val="1"/>
  </w:num>
  <w:num w:numId="9" w16cid:durableId="845243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798"/>
    <w:rsid w:val="00AA1D8D"/>
    <w:rsid w:val="00B47730"/>
    <w:rsid w:val="00CA0A15"/>
    <w:rsid w:val="00CB0664"/>
    <w:rsid w:val="00F625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323F57"/>
  <w14:defaultImageDpi w14:val="300"/>
  <w15:docId w15:val="{6BCC4BC3-2238-4375-A0A1-7BC98DA4E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Alumno55 Atizapán</cp:lastModifiedBy>
  <cp:revision>2</cp:revision>
  <dcterms:created xsi:type="dcterms:W3CDTF">2013-12-23T23:15:00Z</dcterms:created>
  <dcterms:modified xsi:type="dcterms:W3CDTF">2026-07-24T01:38:00Z</dcterms:modified>
  <cp:category/>
</cp:coreProperties>
</file>