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0" w:firstLine="0"/>
        <w:jc w:val="left"/>
        <w:rPr>
          <w:rFonts w:ascii="Arial Narrow" w:cs="Arial Narrow" w:eastAsia="Arial Narrow" w:hAnsi="Arial Narrow"/>
          <w:sz w:val="48"/>
          <w:szCs w:val="48"/>
        </w:rPr>
      </w:pPr>
      <w:r w:rsidDel="00000000" w:rsidR="00000000" w:rsidRPr="00000000">
        <w:rPr>
          <w:rtl w:val="0"/>
        </w:rPr>
      </w:r>
    </w:p>
    <w:p w:rsidR="00000000" w:rsidDel="00000000" w:rsidP="00000000" w:rsidRDefault="00000000" w:rsidRPr="00000000" w14:paraId="00000002">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3">
      <w:pPr>
        <w:pStyle w:val="Title"/>
        <w:jc w:val="center"/>
        <w:rPr>
          <w:rFonts w:ascii="Calibri" w:cs="Calibri" w:eastAsia="Calibri" w:hAnsi="Calibri"/>
          <w:color w:val="2f5496"/>
          <w:sz w:val="58"/>
          <w:szCs w:val="58"/>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pStyle w:val="Title"/>
        <w:jc w:val="center"/>
        <w:rPr>
          <w:rFonts w:ascii="Calibri" w:cs="Calibri" w:eastAsia="Calibri" w:hAnsi="Calibri"/>
          <w:color w:val="2f5496"/>
          <w:sz w:val="58"/>
          <w:szCs w:val="58"/>
        </w:rPr>
      </w:pPr>
      <w:bookmarkStart w:colFirst="0" w:colLast="0" w:name="_heading=h.30j0zll" w:id="1"/>
      <w:bookmarkEnd w:id="1"/>
      <w:r w:rsidDel="00000000" w:rsidR="00000000" w:rsidRPr="00000000">
        <w:rPr>
          <w:rFonts w:ascii="Calibri" w:cs="Calibri" w:eastAsia="Calibri" w:hAnsi="Calibri"/>
          <w:color w:val="2f5496"/>
          <w:sz w:val="58"/>
          <w:szCs w:val="58"/>
          <w:rtl w:val="0"/>
        </w:rPr>
        <w:t xml:space="preserve">ANALYSIS REPORT - D03</w:t>
      </w:r>
    </w:p>
    <w:p w:rsidR="00000000" w:rsidDel="00000000" w:rsidP="00000000" w:rsidRDefault="00000000" w:rsidRPr="00000000" w14:paraId="00000005">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2"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Autores:</w:t>
      </w:r>
      <w:r w:rsidDel="00000000" w:rsidR="00000000" w:rsidRPr="00000000">
        <w:rPr>
          <w:rtl w:val="0"/>
        </w:rPr>
      </w:r>
    </w:p>
    <w:p w:rsidR="00000000" w:rsidDel="00000000" w:rsidP="00000000" w:rsidRDefault="00000000" w:rsidRPr="00000000" w14:paraId="00000010">
      <w:pPr>
        <w:widowControl w:val="0"/>
        <w:spacing w:line="240" w:lineRule="auto"/>
        <w:rPr>
          <w:sz w:val="26"/>
          <w:szCs w:val="26"/>
        </w:rPr>
      </w:pPr>
      <w:r w:rsidDel="00000000" w:rsidR="00000000" w:rsidRPr="00000000">
        <w:rPr>
          <w:sz w:val="26"/>
          <w:szCs w:val="26"/>
          <w:rtl w:val="0"/>
        </w:rPr>
        <w:t xml:space="preserve">samalbort@alum.us.es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Date: </w:t>
      </w:r>
      <w:r w:rsidDel="00000000" w:rsidR="00000000" w:rsidRPr="00000000">
        <w:rPr>
          <w:rtl w:val="0"/>
        </w:rPr>
        <w:t xml:space="preserve">13/04/2023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5">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after="160" w:line="259" w:lineRule="auto"/>
        <w:rPr>
          <w:sz w:val="26"/>
          <w:szCs w:val="26"/>
        </w:rPr>
      </w:pPr>
      <w:r w:rsidDel="00000000" w:rsidR="00000000" w:rsidRPr="00000000">
        <w:rPr>
          <w:rtl w:val="0"/>
        </w:rPr>
      </w:r>
    </w:p>
    <w:p w:rsidR="00000000" w:rsidDel="00000000" w:rsidP="00000000" w:rsidRDefault="00000000" w:rsidRPr="00000000" w14:paraId="00000017">
      <w:pPr>
        <w:spacing w:after="160" w:line="259" w:lineRule="auto"/>
        <w:rPr>
          <w:sz w:val="26"/>
          <w:szCs w:val="26"/>
        </w:rPr>
      </w:pPr>
      <w:r w:rsidDel="00000000" w:rsidR="00000000" w:rsidRPr="00000000">
        <w:rPr>
          <w:rtl w:val="0"/>
        </w:rPr>
      </w:r>
    </w:p>
    <w:p w:rsidR="00000000" w:rsidDel="00000000" w:rsidP="00000000" w:rsidRDefault="00000000" w:rsidRPr="00000000" w14:paraId="00000018">
      <w:pPr>
        <w:spacing w:after="160" w:line="259" w:lineRule="auto"/>
        <w:rPr>
          <w:sz w:val="26"/>
          <w:szCs w:val="26"/>
        </w:rPr>
      </w:pPr>
      <w:r w:rsidDel="00000000" w:rsidR="00000000" w:rsidRPr="00000000">
        <w:rPr>
          <w:rtl w:val="0"/>
        </w:rPr>
      </w:r>
    </w:p>
    <w:p w:rsidR="00000000" w:rsidDel="00000000" w:rsidP="00000000" w:rsidRDefault="00000000" w:rsidRPr="00000000" w14:paraId="00000019">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1A">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9025.511811023624"/>
            </w:tabs>
            <w:spacing w:before="80" w:line="240" w:lineRule="auto"/>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rPr/>
          </w:pPr>
          <w:hyperlink w:anchor="_heading=h.3znysh7">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rPr/>
          </w:pPr>
          <w:hyperlink w:anchor="_heading=h.2s8eyo1">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rPr/>
          </w:pPr>
          <w:hyperlink w:anchor="_heading=h.17dp8vu">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_heading=h.17dp8vu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after="80" w:before="200" w:line="240" w:lineRule="auto"/>
            <w:rPr/>
          </w:pPr>
          <w:hyperlink w:anchor="_heading=h.3rdcrjn">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_heading=h.3rdcrjn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b w:val="1"/>
          <w:sz w:val="30"/>
          <w:szCs w:val="30"/>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rtl w:val="0"/>
        </w:rPr>
      </w:r>
    </w:p>
    <w:p w:rsidR="00000000" w:rsidDel="00000000" w:rsidP="00000000" w:rsidRDefault="00000000" w:rsidRPr="00000000" w14:paraId="00000023">
      <w:pPr>
        <w:pStyle w:val="Heading1"/>
        <w:rPr/>
      </w:pPr>
      <w:bookmarkStart w:colFirst="0" w:colLast="0" w:name="_heading=h.1fob9te" w:id="2"/>
      <w:bookmarkEnd w:id="2"/>
      <w:r w:rsidDel="00000000" w:rsidR="00000000" w:rsidRPr="00000000">
        <w:rPr>
          <w:rtl w:val="0"/>
        </w:rPr>
        <w:t xml:space="preserve">Resumen </w:t>
      </w:r>
    </w:p>
    <w:p w:rsidR="00000000" w:rsidDel="00000000" w:rsidP="00000000" w:rsidRDefault="00000000" w:rsidRPr="00000000" w14:paraId="00000024">
      <w:pPr>
        <w:rPr>
          <w:sz w:val="24"/>
          <w:szCs w:val="24"/>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conclusiones detalladas del análisis y decisiones tomadas para enmendar el requerimiento.</w:t>
      </w:r>
      <w:r w:rsidDel="00000000" w:rsidR="00000000" w:rsidRPr="00000000">
        <w:rPr>
          <w:rtl w:val="0"/>
        </w:rPr>
      </w:r>
    </w:p>
    <w:p w:rsidR="00000000" w:rsidDel="00000000" w:rsidP="00000000" w:rsidRDefault="00000000" w:rsidRPr="00000000" w14:paraId="00000025">
      <w:pPr>
        <w:pStyle w:val="Heading1"/>
        <w:rPr/>
      </w:pPr>
      <w:bookmarkStart w:colFirst="0" w:colLast="0" w:name="_heading=h.3znysh7" w:id="3"/>
      <w:bookmarkEnd w:id="3"/>
      <w:r w:rsidDel="00000000" w:rsidR="00000000" w:rsidRPr="00000000">
        <w:rPr>
          <w:rtl w:val="0"/>
        </w:rPr>
        <w:t xml:space="preserve">Tabla de revisión</w:t>
      </w:r>
    </w:p>
    <w:p w:rsidR="00000000" w:rsidDel="00000000" w:rsidP="00000000" w:rsidRDefault="00000000" w:rsidRPr="00000000" w14:paraId="00000026">
      <w:pPr>
        <w:rPr>
          <w:sz w:val="30"/>
          <w:szCs w:val="30"/>
        </w:rPr>
      </w:pPr>
      <w:r w:rsidDel="00000000" w:rsidR="00000000" w:rsidRPr="00000000">
        <w:rPr>
          <w:rtl w:val="0"/>
        </w:rPr>
      </w:r>
    </w:p>
    <w:tbl>
      <w:tblPr>
        <w:tblStyle w:val="Table1"/>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5565"/>
        <w:tblGridChange w:id="0">
          <w:tblGrid>
            <w:gridCol w:w="1380"/>
            <w:gridCol w:w="2010"/>
            <w:gridCol w:w="556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Creación del primer documento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17/03/2023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Creación del segundo documento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13/04/23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Creación del tercer documento Analysis Report</w:t>
            </w:r>
          </w:p>
        </w:tc>
      </w:tr>
    </w:tbl>
    <w:p w:rsidR="00000000" w:rsidDel="00000000" w:rsidP="00000000" w:rsidRDefault="00000000" w:rsidRPr="00000000" w14:paraId="00000033">
      <w:pPr>
        <w:rPr>
          <w:sz w:val="30"/>
          <w:szCs w:val="30"/>
        </w:rPr>
      </w:pPr>
      <w:r w:rsidDel="00000000" w:rsidR="00000000" w:rsidRPr="00000000">
        <w:rPr>
          <w:rtl w:val="0"/>
        </w:rPr>
      </w:r>
    </w:p>
    <w:p w:rsidR="00000000" w:rsidDel="00000000" w:rsidP="00000000" w:rsidRDefault="00000000" w:rsidRPr="00000000" w14:paraId="00000034">
      <w:pPr>
        <w:spacing w:after="160" w:line="259" w:lineRule="auto"/>
        <w:rPr>
          <w:sz w:val="26"/>
          <w:szCs w:val="26"/>
        </w:rPr>
      </w:pPr>
      <w:r w:rsidDel="00000000" w:rsidR="00000000" w:rsidRPr="00000000">
        <w:rPr>
          <w:rtl w:val="0"/>
        </w:rPr>
      </w:r>
    </w:p>
    <w:p w:rsidR="00000000" w:rsidDel="00000000" w:rsidP="00000000" w:rsidRDefault="00000000" w:rsidRPr="00000000" w14:paraId="00000035">
      <w:pPr>
        <w:spacing w:after="160" w:line="259" w:lineRule="auto"/>
        <w:rPr>
          <w:sz w:val="26"/>
          <w:szCs w:val="26"/>
        </w:rPr>
      </w:pPr>
      <w:r w:rsidDel="00000000" w:rsidR="00000000" w:rsidRPr="00000000">
        <w:rPr>
          <w:rtl w:val="0"/>
        </w:rPr>
      </w:r>
    </w:p>
    <w:p w:rsidR="00000000" w:rsidDel="00000000" w:rsidP="00000000" w:rsidRDefault="00000000" w:rsidRPr="00000000" w14:paraId="00000036">
      <w:pPr>
        <w:spacing w:after="160" w:line="259" w:lineRule="auto"/>
        <w:rPr>
          <w:sz w:val="26"/>
          <w:szCs w:val="26"/>
        </w:rPr>
      </w:pPr>
      <w:r w:rsidDel="00000000" w:rsidR="00000000" w:rsidRPr="00000000">
        <w:rPr>
          <w:rtl w:val="0"/>
        </w:rPr>
      </w:r>
    </w:p>
    <w:p w:rsidR="00000000" w:rsidDel="00000000" w:rsidP="00000000" w:rsidRDefault="00000000" w:rsidRPr="00000000" w14:paraId="00000037">
      <w:pPr>
        <w:spacing w:after="160" w:line="259" w:lineRule="auto"/>
        <w:rPr>
          <w:sz w:val="26"/>
          <w:szCs w:val="26"/>
        </w:rPr>
      </w:pPr>
      <w:r w:rsidDel="00000000" w:rsidR="00000000" w:rsidRPr="00000000">
        <w:rPr>
          <w:rtl w:val="0"/>
        </w:rPr>
      </w:r>
    </w:p>
    <w:p w:rsidR="00000000" w:rsidDel="00000000" w:rsidP="00000000" w:rsidRDefault="00000000" w:rsidRPr="00000000" w14:paraId="00000038">
      <w:pPr>
        <w:spacing w:after="160" w:line="259" w:lineRule="auto"/>
        <w:rPr>
          <w:sz w:val="26"/>
          <w:szCs w:val="26"/>
        </w:rPr>
      </w:pPr>
      <w:r w:rsidDel="00000000" w:rsidR="00000000" w:rsidRPr="00000000">
        <w:rPr>
          <w:rtl w:val="0"/>
        </w:rPr>
      </w:r>
    </w:p>
    <w:p w:rsidR="00000000" w:rsidDel="00000000" w:rsidP="00000000" w:rsidRDefault="00000000" w:rsidRPr="00000000" w14:paraId="00000039">
      <w:pPr>
        <w:spacing w:after="160" w:line="259" w:lineRule="auto"/>
        <w:rPr>
          <w:sz w:val="26"/>
          <w:szCs w:val="26"/>
        </w:rPr>
      </w:pPr>
      <w:r w:rsidDel="00000000" w:rsidR="00000000" w:rsidRPr="00000000">
        <w:rPr>
          <w:rtl w:val="0"/>
        </w:rPr>
      </w:r>
    </w:p>
    <w:p w:rsidR="00000000" w:rsidDel="00000000" w:rsidP="00000000" w:rsidRDefault="00000000" w:rsidRPr="00000000" w14:paraId="0000003A">
      <w:pPr>
        <w:spacing w:after="160" w:line="259" w:lineRule="auto"/>
        <w:rPr>
          <w:sz w:val="26"/>
          <w:szCs w:val="26"/>
        </w:rPr>
      </w:pPr>
      <w:r w:rsidDel="00000000" w:rsidR="00000000" w:rsidRPr="00000000">
        <w:rPr>
          <w:rtl w:val="0"/>
        </w:rPr>
      </w:r>
    </w:p>
    <w:p w:rsidR="00000000" w:rsidDel="00000000" w:rsidP="00000000" w:rsidRDefault="00000000" w:rsidRPr="00000000" w14:paraId="0000003B">
      <w:pPr>
        <w:spacing w:after="160" w:line="259" w:lineRule="auto"/>
        <w:rPr>
          <w:sz w:val="26"/>
          <w:szCs w:val="26"/>
        </w:rPr>
      </w:pPr>
      <w:r w:rsidDel="00000000" w:rsidR="00000000" w:rsidRPr="00000000">
        <w:rPr>
          <w:rtl w:val="0"/>
        </w:rPr>
      </w:r>
    </w:p>
    <w:p w:rsidR="00000000" w:rsidDel="00000000" w:rsidP="00000000" w:rsidRDefault="00000000" w:rsidRPr="00000000" w14:paraId="0000003C">
      <w:pPr>
        <w:spacing w:after="160" w:line="259" w:lineRule="auto"/>
        <w:rPr>
          <w:sz w:val="26"/>
          <w:szCs w:val="26"/>
        </w:rPr>
      </w:pPr>
      <w:r w:rsidDel="00000000" w:rsidR="00000000" w:rsidRPr="00000000">
        <w:rPr>
          <w:rtl w:val="0"/>
        </w:rPr>
      </w:r>
    </w:p>
    <w:p w:rsidR="00000000" w:rsidDel="00000000" w:rsidP="00000000" w:rsidRDefault="00000000" w:rsidRPr="00000000" w14:paraId="0000003D">
      <w:pPr>
        <w:jc w:val="both"/>
        <w:rPr>
          <w:b w:val="1"/>
          <w:sz w:val="28"/>
          <w:szCs w:val="28"/>
        </w:rPr>
      </w:pPr>
      <w:r w:rsidDel="00000000" w:rsidR="00000000" w:rsidRPr="00000000">
        <w:rPr>
          <w:rtl w:val="0"/>
        </w:rPr>
      </w:r>
    </w:p>
    <w:p w:rsidR="00000000" w:rsidDel="00000000" w:rsidP="00000000" w:rsidRDefault="00000000" w:rsidRPr="00000000" w14:paraId="0000003E">
      <w:pPr>
        <w:jc w:val="both"/>
        <w:rPr>
          <w:b w:val="1"/>
          <w:sz w:val="28"/>
          <w:szCs w:val="28"/>
        </w:rPr>
      </w:pPr>
      <w:r w:rsidDel="00000000" w:rsidR="00000000" w:rsidRPr="00000000">
        <w:rPr>
          <w:b w:val="1"/>
          <w:sz w:val="28"/>
          <w:szCs w:val="28"/>
          <w:rtl w:val="0"/>
        </w:rPr>
        <w:t xml:space="preserve">Requisitos</w:t>
      </w:r>
    </w:p>
    <w:p w:rsidR="00000000" w:rsidDel="00000000" w:rsidP="00000000" w:rsidRDefault="00000000" w:rsidRPr="00000000" w14:paraId="0000003F">
      <w:pPr>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2"/>
        <w:keepNext w:val="0"/>
        <w:keepLines w:val="0"/>
        <w:spacing w:after="80" w:line="259" w:lineRule="auto"/>
        <w:jc w:val="both"/>
        <w:rPr>
          <w:b w:val="1"/>
          <w:sz w:val="26"/>
          <w:szCs w:val="26"/>
          <w:u w:val="single"/>
        </w:rPr>
      </w:pPr>
      <w:bookmarkStart w:colFirst="0" w:colLast="0" w:name="_heading=h.2et92p0" w:id="4"/>
      <w:bookmarkEnd w:id="4"/>
      <w:r w:rsidDel="00000000" w:rsidR="00000000" w:rsidRPr="00000000">
        <w:rPr>
          <w:b w:val="1"/>
          <w:sz w:val="27"/>
          <w:szCs w:val="27"/>
          <w:u w:val="single"/>
          <w:rtl w:val="0"/>
        </w:rPr>
        <w:t xml:space="preserve">Information requirements:</w:t>
      </w:r>
      <w:r w:rsidDel="00000000" w:rsidR="00000000" w:rsidRPr="00000000">
        <w:rPr>
          <w:rtl w:val="0"/>
        </w:rPr>
      </w:r>
    </w:p>
    <w:p w:rsidR="00000000" w:rsidDel="00000000" w:rsidP="00000000" w:rsidRDefault="00000000" w:rsidRPr="00000000" w14:paraId="00000041">
      <w:pPr>
        <w:spacing w:after="240" w:before="240" w:line="259" w:lineRule="auto"/>
        <w:jc w:val="both"/>
        <w:rPr>
          <w:b w:val="1"/>
          <w:sz w:val="26"/>
          <w:szCs w:val="26"/>
        </w:rPr>
      </w:pPr>
      <w:r w:rsidDel="00000000" w:rsidR="00000000" w:rsidRPr="00000000">
        <w:rPr>
          <w:b w:val="1"/>
          <w:sz w:val="26"/>
          <w:szCs w:val="26"/>
          <w:rtl w:val="0"/>
        </w:rPr>
        <w:t xml:space="preserve">R20.- Operations by administrators on the system configuration:</w:t>
      </w:r>
    </w:p>
    <w:p w:rsidR="00000000" w:rsidDel="00000000" w:rsidP="00000000" w:rsidRDefault="00000000" w:rsidRPr="00000000" w14:paraId="00000042">
      <w:pPr>
        <w:spacing w:after="240" w:before="240" w:line="259" w:lineRule="auto"/>
        <w:jc w:val="both"/>
        <w:rPr>
          <w:sz w:val="26"/>
          <w:szCs w:val="26"/>
        </w:rPr>
      </w:pPr>
      <w:r w:rsidDel="00000000" w:rsidR="00000000" w:rsidRPr="00000000">
        <w:rPr>
          <w:sz w:val="26"/>
          <w:szCs w:val="26"/>
          <w:rtl w:val="0"/>
        </w:rPr>
        <w:tab/>
        <w:t xml:space="preserve">Show the system configuration.</w:t>
      </w:r>
    </w:p>
    <w:p w:rsidR="00000000" w:rsidDel="00000000" w:rsidP="00000000" w:rsidRDefault="00000000" w:rsidRPr="00000000" w14:paraId="00000043">
      <w:pPr>
        <w:spacing w:after="240" w:before="240" w:line="259" w:lineRule="auto"/>
        <w:jc w:val="both"/>
        <w:rPr>
          <w:sz w:val="26"/>
          <w:szCs w:val="26"/>
        </w:rPr>
      </w:pPr>
      <w:r w:rsidDel="00000000" w:rsidR="00000000" w:rsidRPr="00000000">
        <w:rPr>
          <w:sz w:val="26"/>
          <w:szCs w:val="26"/>
          <w:rtl w:val="0"/>
        </w:rPr>
        <w:tab/>
        <w:t xml:space="preserve">Update the system configuration.</w:t>
      </w:r>
    </w:p>
    <w:p w:rsidR="00000000" w:rsidDel="00000000" w:rsidP="00000000" w:rsidRDefault="00000000" w:rsidRPr="00000000" w14:paraId="00000044">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Para mostrarlo se hace un list y después el show, no pudimos hacerlo mostrando directamente el show.</w:t>
      </w:r>
    </w:p>
    <w:p w:rsidR="00000000" w:rsidDel="00000000" w:rsidP="00000000" w:rsidRDefault="00000000" w:rsidRPr="00000000" w14:paraId="00000045">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Tarea sencilla donde hemos aprendido a hacer las primeras visualizaciones y modificaciones.</w:t>
      </w:r>
    </w:p>
    <w:p w:rsidR="00000000" w:rsidDel="00000000" w:rsidP="00000000" w:rsidRDefault="00000000" w:rsidRPr="00000000" w14:paraId="00000046">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47">
      <w:pPr>
        <w:spacing w:after="240" w:before="240" w:line="259" w:lineRule="auto"/>
        <w:rPr>
          <w:b w:val="1"/>
          <w:sz w:val="26"/>
          <w:szCs w:val="26"/>
        </w:rPr>
      </w:pPr>
      <w:r w:rsidDel="00000000" w:rsidR="00000000" w:rsidRPr="00000000">
        <w:rPr>
          <w:b w:val="1"/>
          <w:sz w:val="26"/>
          <w:szCs w:val="26"/>
          <w:rtl w:val="0"/>
        </w:rPr>
        <w:t xml:space="preserve">R21-Operations by any principals on peeps:</w:t>
      </w:r>
    </w:p>
    <w:p w:rsidR="00000000" w:rsidDel="00000000" w:rsidP="00000000" w:rsidRDefault="00000000" w:rsidRPr="00000000" w14:paraId="00000048">
      <w:pPr>
        <w:spacing w:after="240" w:before="240" w:line="259" w:lineRule="auto"/>
        <w:rPr>
          <w:sz w:val="26"/>
          <w:szCs w:val="26"/>
        </w:rPr>
      </w:pPr>
      <w:r w:rsidDel="00000000" w:rsidR="00000000" w:rsidRPr="00000000">
        <w:rPr>
          <w:sz w:val="26"/>
          <w:szCs w:val="26"/>
          <w:rtl w:val="0"/>
        </w:rPr>
        <w:t xml:space="preserve">-List the peeps and show their details.</w:t>
      </w:r>
    </w:p>
    <w:p w:rsidR="00000000" w:rsidDel="00000000" w:rsidP="00000000" w:rsidRDefault="00000000" w:rsidRPr="00000000" w14:paraId="00000049">
      <w:pPr>
        <w:spacing w:after="240" w:before="240" w:line="259" w:lineRule="auto"/>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Publish a peep.  By default, the nick must be kept blank if the principal is anonymous; otherwise, it must be filled with the principal’s full name; anyway, it can be changed at will.</w:t>
      </w:r>
    </w:p>
    <w:p w:rsidR="00000000" w:rsidDel="00000000" w:rsidP="00000000" w:rsidRDefault="00000000" w:rsidRPr="00000000" w14:paraId="0000004A">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Con la implementación de este requisito he aprendido las bases sobre la creación de objetos y listarlos, al igual que enseñar sus datos según sus restricciones.</w:t>
      </w:r>
    </w:p>
    <w:p w:rsidR="00000000" w:rsidDel="00000000" w:rsidP="00000000" w:rsidRDefault="00000000" w:rsidRPr="00000000" w14:paraId="0000004B">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Decidimos quitar la restricción notBlank de peep debido a una contradicción en este requisito donde nos pedía que si el usuario creaba un peep anónimo el nick debía ser Blank.</w:t>
      </w:r>
    </w:p>
    <w:p w:rsidR="00000000" w:rsidDel="00000000" w:rsidP="00000000" w:rsidRDefault="00000000" w:rsidRPr="00000000" w14:paraId="0000004C">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4D">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4E">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4F">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50">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51">
      <w:pPr>
        <w:spacing w:after="240" w:before="240" w:line="259" w:lineRule="auto"/>
        <w:jc w:val="both"/>
        <w:rPr>
          <w:b w:val="1"/>
          <w:sz w:val="26"/>
          <w:szCs w:val="26"/>
        </w:rPr>
      </w:pPr>
      <w:r w:rsidDel="00000000" w:rsidR="00000000" w:rsidRPr="00000000">
        <w:rPr>
          <w:b w:val="1"/>
          <w:sz w:val="26"/>
          <w:szCs w:val="26"/>
          <w:rtl w:val="0"/>
        </w:rPr>
        <w:t xml:space="preserve">R22.- Operations by authenticated principals on bulletins:</w:t>
      </w:r>
    </w:p>
    <w:p w:rsidR="00000000" w:rsidDel="00000000" w:rsidP="00000000" w:rsidRDefault="00000000" w:rsidRPr="00000000" w14:paraId="00000052">
      <w:pPr>
        <w:keepNext w:val="1"/>
        <w:numPr>
          <w:ilvl w:val="0"/>
          <w:numId w:val="2"/>
        </w:numPr>
        <w:spacing w:after="120" w:before="120" w:line="240" w:lineRule="auto"/>
        <w:ind w:left="1900" w:hanging="360"/>
        <w:jc w:val="both"/>
        <w:rPr/>
      </w:pPr>
      <w:r w:rsidDel="00000000" w:rsidR="00000000" w:rsidRPr="00000000">
        <w:rPr>
          <w:sz w:val="26"/>
          <w:szCs w:val="26"/>
          <w:rtl w:val="0"/>
        </w:rPr>
        <w:t xml:space="preserve">List the bulletins and show their details.</w:t>
      </w:r>
      <w:r w:rsidDel="00000000" w:rsidR="00000000" w:rsidRPr="00000000">
        <w:rPr>
          <w:rtl w:val="0"/>
        </w:rPr>
      </w:r>
    </w:p>
    <w:p w:rsidR="00000000" w:rsidDel="00000000" w:rsidP="00000000" w:rsidRDefault="00000000" w:rsidRPr="00000000" w14:paraId="00000053">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Realizando esta tarea he comprendido las bases para crear un objeto, que sea visible en una lista y que se muestren detalles,  debido a la poca complejidad que requiere su implementación.  </w:t>
      </w:r>
    </w:p>
    <w:p w:rsidR="00000000" w:rsidDel="00000000" w:rsidP="00000000" w:rsidRDefault="00000000" w:rsidRPr="00000000" w14:paraId="00000054">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No sabíamos si integrar dentro de un desplegable llamado “</w:t>
      </w:r>
      <w:r w:rsidDel="00000000" w:rsidR="00000000" w:rsidRPr="00000000">
        <w:rPr>
          <w:i w:val="1"/>
          <w:sz w:val="26"/>
          <w:szCs w:val="26"/>
          <w:rtl w:val="0"/>
        </w:rPr>
        <w:t xml:space="preserve">Authorised</w:t>
      </w:r>
      <w:r w:rsidDel="00000000" w:rsidR="00000000" w:rsidRPr="00000000">
        <w:rPr>
          <w:sz w:val="26"/>
          <w:szCs w:val="26"/>
          <w:rtl w:val="0"/>
        </w:rPr>
        <w:t xml:space="preserve">” la función de listar los boletines junto con tareas similares, o situarlo independientemente. Al final todo quedó integrado en el mismo desplegable por comodidad.</w:t>
      </w:r>
    </w:p>
    <w:p w:rsidR="00000000" w:rsidDel="00000000" w:rsidP="00000000" w:rsidRDefault="00000000" w:rsidRPr="00000000" w14:paraId="00000055">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56">
      <w:pPr>
        <w:spacing w:after="240" w:before="240" w:line="259" w:lineRule="auto"/>
        <w:jc w:val="both"/>
        <w:rPr>
          <w:b w:val="1"/>
          <w:sz w:val="26"/>
          <w:szCs w:val="26"/>
        </w:rPr>
      </w:pPr>
      <w:r w:rsidDel="00000000" w:rsidR="00000000" w:rsidRPr="00000000">
        <w:rPr>
          <w:b w:val="1"/>
          <w:sz w:val="26"/>
          <w:szCs w:val="26"/>
          <w:rtl w:val="0"/>
        </w:rPr>
        <w:t xml:space="preserve">R23.- Operations by administrators on bulletins:</w:t>
      </w:r>
    </w:p>
    <w:p w:rsidR="00000000" w:rsidDel="00000000" w:rsidP="00000000" w:rsidRDefault="00000000" w:rsidRPr="00000000" w14:paraId="00000057">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Con la implementación de este requisito he aprendido las bases sobre la creación de objetos desde el rol de Administrador y me ha servido de ejemplo para posteriores tareas. </w:t>
      </w:r>
    </w:p>
    <w:p w:rsidR="00000000" w:rsidDel="00000000" w:rsidP="00000000" w:rsidRDefault="00000000" w:rsidRPr="00000000" w14:paraId="00000058">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Decidimos dejar el momento de publicación y un título como atributos en la lista para dejar el resto en los detalles y que quedase más limpio. </w:t>
      </w:r>
    </w:p>
    <w:p w:rsidR="00000000" w:rsidDel="00000000" w:rsidP="00000000" w:rsidRDefault="00000000" w:rsidRPr="00000000" w14:paraId="00000059">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5A">
      <w:pPr>
        <w:spacing w:after="240" w:before="240" w:line="259" w:lineRule="auto"/>
        <w:jc w:val="both"/>
        <w:rPr>
          <w:b w:val="1"/>
          <w:sz w:val="26"/>
          <w:szCs w:val="26"/>
        </w:rPr>
      </w:pPr>
      <w:r w:rsidDel="00000000" w:rsidR="00000000" w:rsidRPr="00000000">
        <w:rPr>
          <w:b w:val="1"/>
          <w:sz w:val="26"/>
          <w:szCs w:val="26"/>
          <w:rtl w:val="0"/>
        </w:rPr>
        <w:t xml:space="preserve">R24.- Operations by authenticated principals on offers:</w:t>
      </w:r>
    </w:p>
    <w:p w:rsidR="00000000" w:rsidDel="00000000" w:rsidP="00000000" w:rsidRDefault="00000000" w:rsidRPr="00000000" w14:paraId="0000005B">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Realizando esta tarea he comprendido las bases para crear un objeto, que sea visible en una lista y que se muestran detalles,  debido a la poca complejidad que requiere su implementación.  </w:t>
      </w:r>
    </w:p>
    <w:p w:rsidR="00000000" w:rsidDel="00000000" w:rsidP="00000000" w:rsidRDefault="00000000" w:rsidRPr="00000000" w14:paraId="0000005C">
      <w:pPr>
        <w:spacing w:after="240" w:before="240" w:line="259" w:lineRule="auto"/>
        <w:jc w:val="both"/>
        <w:rPr>
          <w:sz w:val="26"/>
          <w:szCs w:val="26"/>
          <w:u w:val="single"/>
        </w:rPr>
      </w:pPr>
      <w:r w:rsidDel="00000000" w:rsidR="00000000" w:rsidRPr="00000000">
        <w:rPr>
          <w:sz w:val="26"/>
          <w:szCs w:val="26"/>
          <w:u w:val="single"/>
          <w:rtl w:val="0"/>
        </w:rPr>
        <w:t xml:space="preserve">Decisiones:</w:t>
      </w:r>
      <w:r w:rsidDel="00000000" w:rsidR="00000000" w:rsidRPr="00000000">
        <w:rPr>
          <w:sz w:val="26"/>
          <w:szCs w:val="26"/>
          <w:rtl w:val="0"/>
        </w:rPr>
        <w:t xml:space="preserve"> No sabíamos si integrar dentro de un desplegable llamado “</w:t>
      </w:r>
      <w:r w:rsidDel="00000000" w:rsidR="00000000" w:rsidRPr="00000000">
        <w:rPr>
          <w:i w:val="1"/>
          <w:sz w:val="26"/>
          <w:szCs w:val="26"/>
          <w:rtl w:val="0"/>
        </w:rPr>
        <w:t xml:space="preserve">Authorised</w:t>
      </w:r>
      <w:r w:rsidDel="00000000" w:rsidR="00000000" w:rsidRPr="00000000">
        <w:rPr>
          <w:sz w:val="26"/>
          <w:szCs w:val="26"/>
          <w:rtl w:val="0"/>
        </w:rPr>
        <w:t xml:space="preserve">” la función de listar los boletines junto con tareas similares, o situarlo independientemente. Al final todo quedó integrado en el mismo desplegable por comodidad.</w:t>
      </w:r>
      <w:r w:rsidDel="00000000" w:rsidR="00000000" w:rsidRPr="00000000">
        <w:rPr>
          <w:rtl w:val="0"/>
        </w:rPr>
      </w:r>
    </w:p>
    <w:p w:rsidR="00000000" w:rsidDel="00000000" w:rsidP="00000000" w:rsidRDefault="00000000" w:rsidRPr="00000000" w14:paraId="0000005D">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5E">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5F">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60">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61">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62">
      <w:pPr>
        <w:spacing w:after="240" w:before="240" w:line="259" w:lineRule="auto"/>
        <w:jc w:val="both"/>
        <w:rPr>
          <w:b w:val="1"/>
          <w:sz w:val="26"/>
          <w:szCs w:val="26"/>
        </w:rPr>
      </w:pPr>
      <w:r w:rsidDel="00000000" w:rsidR="00000000" w:rsidRPr="00000000">
        <w:rPr>
          <w:b w:val="1"/>
          <w:sz w:val="26"/>
          <w:szCs w:val="26"/>
          <w:rtl w:val="0"/>
        </w:rPr>
        <w:t xml:space="preserve">R25.- Operations by administrators on offers:</w:t>
      </w:r>
    </w:p>
    <w:p w:rsidR="00000000" w:rsidDel="00000000" w:rsidP="00000000" w:rsidRDefault="00000000" w:rsidRPr="00000000" w14:paraId="00000063">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Con la implementación de este requisito he aprendido las bases sobre la creación, actualización y eliminación de objetos desde el rol de Administrador y me ha servido de ejemplo para posteriores tareas. </w:t>
      </w:r>
    </w:p>
    <w:p w:rsidR="00000000" w:rsidDel="00000000" w:rsidP="00000000" w:rsidRDefault="00000000" w:rsidRPr="00000000" w14:paraId="00000064">
      <w:pPr>
        <w:spacing w:after="240" w:before="240" w:line="259" w:lineRule="auto"/>
        <w:jc w:val="both"/>
        <w:rPr>
          <w:sz w:val="26"/>
          <w:szCs w:val="26"/>
          <w:u w:val="single"/>
        </w:rPr>
      </w:pPr>
      <w:r w:rsidDel="00000000" w:rsidR="00000000" w:rsidRPr="00000000">
        <w:rPr>
          <w:sz w:val="26"/>
          <w:szCs w:val="26"/>
          <w:u w:val="single"/>
          <w:rtl w:val="0"/>
        </w:rPr>
        <w:t xml:space="preserve">Decisiones:</w:t>
      </w:r>
      <w:r w:rsidDel="00000000" w:rsidR="00000000" w:rsidRPr="00000000">
        <w:rPr>
          <w:sz w:val="26"/>
          <w:szCs w:val="26"/>
          <w:rtl w:val="0"/>
        </w:rPr>
        <w:t xml:space="preserve"> Decidimos dejar el título y su mensaje como atributos en la lista para dejar el resto en los detalles y que quedase más limpio. </w:t>
      </w:r>
      <w:r w:rsidDel="00000000" w:rsidR="00000000" w:rsidRPr="00000000">
        <w:rPr>
          <w:rtl w:val="0"/>
        </w:rPr>
      </w:r>
    </w:p>
    <w:p w:rsidR="00000000" w:rsidDel="00000000" w:rsidP="00000000" w:rsidRDefault="00000000" w:rsidRPr="00000000" w14:paraId="00000065">
      <w:pPr>
        <w:spacing w:after="240" w:before="240" w:line="259" w:lineRule="auto"/>
        <w:jc w:val="both"/>
        <w:rPr>
          <w:b w:val="1"/>
          <w:sz w:val="26"/>
          <w:szCs w:val="26"/>
        </w:rPr>
      </w:pPr>
      <w:r w:rsidDel="00000000" w:rsidR="00000000" w:rsidRPr="00000000">
        <w:rPr>
          <w:b w:val="1"/>
          <w:sz w:val="26"/>
          <w:szCs w:val="26"/>
          <w:rtl w:val="0"/>
        </w:rPr>
        <w:t xml:space="preserve">R26-Operations by authenticated principals on notes:</w:t>
      </w:r>
    </w:p>
    <w:p w:rsidR="00000000" w:rsidDel="00000000" w:rsidP="00000000" w:rsidRDefault="00000000" w:rsidRPr="00000000" w14:paraId="00000066">
      <w:pPr>
        <w:spacing w:after="240" w:before="240" w:line="259" w:lineRule="auto"/>
        <w:jc w:val="both"/>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List the notes that are not older than one month and show their details.</w:t>
      </w:r>
    </w:p>
    <w:p w:rsidR="00000000" w:rsidDel="00000000" w:rsidP="00000000" w:rsidRDefault="00000000" w:rsidRPr="00000000" w14:paraId="00000067">
      <w:pPr>
        <w:spacing w:after="240" w:before="240" w:line="259" w:lineRule="auto"/>
        <w:jc w:val="both"/>
        <w:rPr>
          <w:sz w:val="26"/>
          <w:szCs w:val="26"/>
        </w:rPr>
      </w:pPr>
      <w:r w:rsidDel="00000000" w:rsidR="00000000" w:rsidRPr="00000000">
        <w:rPr>
          <w:sz w:val="26"/>
          <w:szCs w:val="26"/>
          <w:rtl w:val="0"/>
        </w:rPr>
        <w:t xml:space="preserve">-Post a note.  This operation requires confirmation because notes cannot be updated or deleted.</w:t>
      </w:r>
    </w:p>
    <w:p w:rsidR="00000000" w:rsidDel="00000000" w:rsidP="00000000" w:rsidRDefault="00000000" w:rsidRPr="00000000" w14:paraId="00000068">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Con la implementación de este requisito he aprendido las bases sobre la creación de objetos desde los roles autenticados y me ha servido de ejemplo para posteriores tareas. </w:t>
      </w:r>
    </w:p>
    <w:p w:rsidR="00000000" w:rsidDel="00000000" w:rsidP="00000000" w:rsidRDefault="00000000" w:rsidRPr="00000000" w14:paraId="00000069">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Decidimos implementar el requisito del mes como 30 dias que es la duración estándar de los meses.</w:t>
      </w:r>
    </w:p>
    <w:p w:rsidR="00000000" w:rsidDel="00000000" w:rsidP="00000000" w:rsidRDefault="00000000" w:rsidRPr="00000000" w14:paraId="0000006A">
      <w:pPr>
        <w:spacing w:after="240" w:before="240" w:line="259" w:lineRule="auto"/>
        <w:jc w:val="both"/>
        <w:rPr>
          <w:b w:val="1"/>
          <w:sz w:val="26"/>
          <w:szCs w:val="26"/>
        </w:rPr>
      </w:pPr>
      <w:r w:rsidDel="00000000" w:rsidR="00000000" w:rsidRPr="00000000">
        <w:rPr>
          <w:b w:val="1"/>
          <w:sz w:val="26"/>
          <w:szCs w:val="26"/>
          <w:rtl w:val="0"/>
        </w:rPr>
        <w:t xml:space="preserve"> R27-Operations by any principals on banners:</w:t>
      </w:r>
    </w:p>
    <w:p w:rsidR="00000000" w:rsidDel="00000000" w:rsidP="00000000" w:rsidRDefault="00000000" w:rsidRPr="00000000" w14:paraId="0000006B">
      <w:pPr>
        <w:spacing w:after="240" w:before="240" w:line="259" w:lineRule="auto"/>
        <w:jc w:val="both"/>
        <w:rPr>
          <w:sz w:val="26"/>
          <w:szCs w:val="26"/>
        </w:rPr>
      </w:pPr>
      <w:r w:rsidDel="00000000" w:rsidR="00000000" w:rsidRPr="00000000">
        <w:rPr>
          <w:rFonts w:ascii="Times New Roman" w:cs="Times New Roman" w:eastAsia="Times New Roman" w:hAnsi="Times New Roman"/>
          <w:sz w:val="14"/>
          <w:szCs w:val="14"/>
          <w:rtl w:val="0"/>
        </w:rPr>
        <w:t xml:space="preserve">-</w:t>
      </w:r>
      <w:r w:rsidDel="00000000" w:rsidR="00000000" w:rsidRPr="00000000">
        <w:rPr>
          <w:sz w:val="26"/>
          <w:szCs w:val="26"/>
          <w:rtl w:val="0"/>
        </w:rPr>
        <w:t xml:space="preserve">Display any of them randomly, as long as its display period are active; the banners must be shown in every page as little intrusively as possible.</w:t>
      </w:r>
    </w:p>
    <w:p w:rsidR="00000000" w:rsidDel="00000000" w:rsidP="00000000" w:rsidRDefault="00000000" w:rsidRPr="00000000" w14:paraId="0000006C">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Con la implementación de este requisito he aprendido las bases sobre como crear objetos que se muestren aleatorios en diferentes ventanas.</w:t>
      </w:r>
    </w:p>
    <w:p w:rsidR="00000000" w:rsidDel="00000000" w:rsidP="00000000" w:rsidRDefault="00000000" w:rsidRPr="00000000" w14:paraId="0000006D">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Seguimos las indicaciones de la teoría sobre como crear el repositorio y luego invocamos la función en el pie de página.</w:t>
      </w:r>
    </w:p>
    <w:p w:rsidR="00000000" w:rsidDel="00000000" w:rsidP="00000000" w:rsidRDefault="00000000" w:rsidRPr="00000000" w14:paraId="0000006E">
      <w:pPr>
        <w:spacing w:after="240" w:before="240" w:line="259" w:lineRule="auto"/>
        <w:jc w:val="both"/>
        <w:rPr>
          <w:b w:val="1"/>
          <w:sz w:val="26"/>
          <w:szCs w:val="26"/>
        </w:rPr>
      </w:pPr>
      <w:r w:rsidDel="00000000" w:rsidR="00000000" w:rsidRPr="00000000">
        <w:rPr>
          <w:rtl w:val="0"/>
        </w:rPr>
      </w:r>
    </w:p>
    <w:p w:rsidR="00000000" w:rsidDel="00000000" w:rsidP="00000000" w:rsidRDefault="00000000" w:rsidRPr="00000000" w14:paraId="0000006F">
      <w:pPr>
        <w:spacing w:after="240" w:before="240" w:line="259" w:lineRule="auto"/>
        <w:jc w:val="both"/>
        <w:rPr>
          <w:b w:val="1"/>
          <w:sz w:val="26"/>
          <w:szCs w:val="26"/>
        </w:rPr>
      </w:pPr>
      <w:r w:rsidDel="00000000" w:rsidR="00000000" w:rsidRPr="00000000">
        <w:rPr>
          <w:rtl w:val="0"/>
        </w:rPr>
      </w:r>
    </w:p>
    <w:p w:rsidR="00000000" w:rsidDel="00000000" w:rsidP="00000000" w:rsidRDefault="00000000" w:rsidRPr="00000000" w14:paraId="00000070">
      <w:pPr>
        <w:spacing w:after="240" w:before="240" w:line="259" w:lineRule="auto"/>
        <w:jc w:val="both"/>
        <w:rPr>
          <w:b w:val="1"/>
          <w:sz w:val="26"/>
          <w:szCs w:val="26"/>
        </w:rPr>
      </w:pPr>
      <w:r w:rsidDel="00000000" w:rsidR="00000000" w:rsidRPr="00000000">
        <w:rPr>
          <w:rtl w:val="0"/>
        </w:rPr>
      </w:r>
    </w:p>
    <w:p w:rsidR="00000000" w:rsidDel="00000000" w:rsidP="00000000" w:rsidRDefault="00000000" w:rsidRPr="00000000" w14:paraId="00000071">
      <w:pPr>
        <w:spacing w:after="240" w:before="240" w:line="259" w:lineRule="auto"/>
        <w:jc w:val="both"/>
        <w:rPr>
          <w:b w:val="1"/>
          <w:sz w:val="26"/>
          <w:szCs w:val="26"/>
        </w:rPr>
      </w:pPr>
      <w:r w:rsidDel="00000000" w:rsidR="00000000" w:rsidRPr="00000000">
        <w:rPr>
          <w:rtl w:val="0"/>
        </w:rPr>
      </w:r>
    </w:p>
    <w:p w:rsidR="00000000" w:rsidDel="00000000" w:rsidP="00000000" w:rsidRDefault="00000000" w:rsidRPr="00000000" w14:paraId="00000072">
      <w:pPr>
        <w:spacing w:after="240" w:before="240" w:line="259" w:lineRule="auto"/>
        <w:jc w:val="both"/>
        <w:rPr>
          <w:b w:val="1"/>
          <w:sz w:val="26"/>
          <w:szCs w:val="26"/>
        </w:rPr>
      </w:pPr>
      <w:r w:rsidDel="00000000" w:rsidR="00000000" w:rsidRPr="00000000">
        <w:rPr>
          <w:rtl w:val="0"/>
        </w:rPr>
      </w:r>
    </w:p>
    <w:p w:rsidR="00000000" w:rsidDel="00000000" w:rsidP="00000000" w:rsidRDefault="00000000" w:rsidRPr="00000000" w14:paraId="00000073">
      <w:pPr>
        <w:spacing w:after="240" w:before="240" w:line="259" w:lineRule="auto"/>
        <w:jc w:val="both"/>
        <w:rPr>
          <w:b w:val="1"/>
          <w:sz w:val="26"/>
          <w:szCs w:val="26"/>
        </w:rPr>
      </w:pPr>
      <w:r w:rsidDel="00000000" w:rsidR="00000000" w:rsidRPr="00000000">
        <w:rPr>
          <w:rtl w:val="0"/>
        </w:rPr>
      </w:r>
    </w:p>
    <w:p w:rsidR="00000000" w:rsidDel="00000000" w:rsidP="00000000" w:rsidRDefault="00000000" w:rsidRPr="00000000" w14:paraId="00000074">
      <w:pPr>
        <w:spacing w:after="240" w:before="240" w:line="259" w:lineRule="auto"/>
        <w:jc w:val="both"/>
        <w:rPr>
          <w:b w:val="1"/>
          <w:sz w:val="26"/>
          <w:szCs w:val="26"/>
        </w:rPr>
      </w:pPr>
      <w:r w:rsidDel="00000000" w:rsidR="00000000" w:rsidRPr="00000000">
        <w:rPr>
          <w:b w:val="1"/>
          <w:sz w:val="26"/>
          <w:szCs w:val="26"/>
          <w:rtl w:val="0"/>
        </w:rPr>
        <w:t xml:space="preserve">R28.- Operations by administrators on banners:</w:t>
      </w:r>
    </w:p>
    <w:p w:rsidR="00000000" w:rsidDel="00000000" w:rsidP="00000000" w:rsidRDefault="00000000" w:rsidRPr="00000000" w14:paraId="00000075">
      <w:pPr>
        <w:spacing w:after="240" w:before="240" w:line="259" w:lineRule="auto"/>
        <w:ind w:firstLine="720"/>
        <w:jc w:val="both"/>
        <w:rPr>
          <w:b w:val="1"/>
          <w:sz w:val="26"/>
          <w:szCs w:val="26"/>
        </w:rPr>
      </w:pPr>
      <w:r w:rsidDel="00000000" w:rsidR="00000000" w:rsidRPr="00000000">
        <w:rPr>
          <w:b w:val="1"/>
          <w:sz w:val="26"/>
          <w:szCs w:val="26"/>
          <w:rtl w:val="0"/>
        </w:rPr>
        <w:t xml:space="preserve">List the banners and show their details.</w:t>
      </w:r>
    </w:p>
    <w:p w:rsidR="00000000" w:rsidDel="00000000" w:rsidP="00000000" w:rsidRDefault="00000000" w:rsidRPr="00000000" w14:paraId="00000076">
      <w:pPr>
        <w:spacing w:after="240" w:before="240" w:line="259" w:lineRule="auto"/>
        <w:ind w:firstLine="720"/>
        <w:jc w:val="both"/>
        <w:rPr>
          <w:sz w:val="26"/>
          <w:szCs w:val="26"/>
        </w:rPr>
      </w:pPr>
      <w:r w:rsidDel="00000000" w:rsidR="00000000" w:rsidRPr="00000000">
        <w:rPr>
          <w:b w:val="1"/>
          <w:sz w:val="26"/>
          <w:szCs w:val="26"/>
          <w:rtl w:val="0"/>
        </w:rPr>
        <w:t xml:space="preserve">Create, update, or delete a banner</w:t>
      </w:r>
      <w:r w:rsidDel="00000000" w:rsidR="00000000" w:rsidRPr="00000000">
        <w:rPr>
          <w:sz w:val="26"/>
          <w:szCs w:val="26"/>
          <w:rtl w:val="0"/>
        </w:rPr>
        <w:t xml:space="preserve">.</w:t>
      </w:r>
    </w:p>
    <w:p w:rsidR="00000000" w:rsidDel="00000000" w:rsidP="00000000" w:rsidRDefault="00000000" w:rsidRPr="00000000" w14:paraId="00000077">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No se ha tomado ninguna decisión a destacar, simplemente se han seguido las pautas aplicadas en teoría.</w:t>
      </w:r>
    </w:p>
    <w:p w:rsidR="00000000" w:rsidDel="00000000" w:rsidP="00000000" w:rsidRDefault="00000000" w:rsidRPr="00000000" w14:paraId="00000078">
      <w:pPr>
        <w:spacing w:after="240" w:before="240" w:line="259" w:lineRule="auto"/>
        <w:jc w:val="both"/>
        <w:rPr>
          <w:b w:val="1"/>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Hemos practicados las lecciones básicas de los servicios para realizar con el framework, y que nos han servido para agilizar tareas posteriores.</w:t>
      </w:r>
      <w:r w:rsidDel="00000000" w:rsidR="00000000" w:rsidRPr="00000000">
        <w:rPr>
          <w:rtl w:val="0"/>
        </w:rPr>
      </w:r>
    </w:p>
    <w:p w:rsidR="00000000" w:rsidDel="00000000" w:rsidP="00000000" w:rsidRDefault="00000000" w:rsidRPr="00000000" w14:paraId="00000079">
      <w:pPr>
        <w:spacing w:after="240" w:before="240" w:line="259" w:lineRule="auto"/>
        <w:jc w:val="both"/>
        <w:rPr>
          <w:b w:val="1"/>
          <w:sz w:val="26"/>
          <w:szCs w:val="26"/>
        </w:rPr>
      </w:pPr>
      <w:r w:rsidDel="00000000" w:rsidR="00000000" w:rsidRPr="00000000">
        <w:rPr>
          <w:rtl w:val="0"/>
        </w:rPr>
      </w:r>
    </w:p>
    <w:p w:rsidR="00000000" w:rsidDel="00000000" w:rsidP="00000000" w:rsidRDefault="00000000" w:rsidRPr="00000000" w14:paraId="0000007A">
      <w:pPr>
        <w:spacing w:after="240" w:before="240" w:line="259" w:lineRule="auto"/>
        <w:jc w:val="both"/>
        <w:rPr>
          <w:sz w:val="26"/>
          <w:szCs w:val="26"/>
        </w:rPr>
      </w:pPr>
      <w:r w:rsidDel="00000000" w:rsidR="00000000" w:rsidRPr="00000000">
        <w:rPr>
          <w:b w:val="1"/>
          <w:sz w:val="26"/>
          <w:szCs w:val="26"/>
          <w:rtl w:val="0"/>
        </w:rPr>
        <w:t xml:space="preserve">R29.- [MANDATORY] Moments, money amounts, and Booleans must be internationalised when they are shown. Other kinds of data are not expected to be internationalised.  This requirement must be fulfilled in this and every subsequent group or individual deliverable.</w:t>
      </w:r>
      <w:r w:rsidDel="00000000" w:rsidR="00000000" w:rsidRPr="00000000">
        <w:rPr>
          <w:rtl w:val="0"/>
        </w:rPr>
      </w:r>
    </w:p>
    <w:p w:rsidR="00000000" w:rsidDel="00000000" w:rsidP="00000000" w:rsidRDefault="00000000" w:rsidRPr="00000000" w14:paraId="0000007B">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Esta tarea al principio fue asignada a una persona, pero nos dimos cuenta que era algo que cada uno tenía que tener en cuenta a la hora de desarrollar su código personal por lo que es una tarea individual asignada a todos por igual. </w:t>
      </w:r>
    </w:p>
    <w:p w:rsidR="00000000" w:rsidDel="00000000" w:rsidP="00000000" w:rsidRDefault="00000000" w:rsidRPr="00000000" w14:paraId="0000007C">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Hemos aprendido a hacer los formularios con los campos adecuados y la importancia de mostrar todas las palabras correctamente traducidas ya que una web con letras raras en vez de los títulos pertinentes da poca confianza.</w:t>
      </w:r>
    </w:p>
    <w:p w:rsidR="00000000" w:rsidDel="00000000" w:rsidP="00000000" w:rsidRDefault="00000000" w:rsidRPr="00000000" w14:paraId="0000007D">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7E">
      <w:pPr>
        <w:spacing w:after="240" w:before="240" w:line="259" w:lineRule="auto"/>
        <w:jc w:val="both"/>
        <w:rPr>
          <w:b w:val="1"/>
          <w:sz w:val="26"/>
          <w:szCs w:val="26"/>
        </w:rPr>
      </w:pPr>
      <w:r w:rsidDel="00000000" w:rsidR="00000000" w:rsidRPr="00000000">
        <w:rPr>
          <w:b w:val="1"/>
          <w:sz w:val="26"/>
          <w:szCs w:val="26"/>
          <w:rtl w:val="0"/>
        </w:rPr>
        <w:t xml:space="preserve">R30. </w:t>
        <w:tab/>
        <w:t xml:space="preserve">The system must show money amounts as they are entered by the users, but also their corre-sponding money exchanges according to the system currency if their known exchange ratios are recent.  It is the students’ responsibility to find the appropriate exchange-rate service; no implicit or explicit liabilities shall be covered by the University of Seville or their individual affili-ates if the students hire pay-per-use services!  This requirement must be fulfilled in this and every subsequent group or individual deliverable for it to be considered fulfilled.</w:t>
      </w:r>
    </w:p>
    <w:p w:rsidR="00000000" w:rsidDel="00000000" w:rsidP="00000000" w:rsidRDefault="00000000" w:rsidRPr="00000000" w14:paraId="0000007F">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Decidimos hacerlo de manera similar a como está hecho en el proyecto acme-jobs. el cambio de divisa se muestra siempre cuando mostramos ofertas y cursos.</w:t>
      </w:r>
    </w:p>
    <w:p w:rsidR="00000000" w:rsidDel="00000000" w:rsidP="00000000" w:rsidRDefault="00000000" w:rsidRPr="00000000" w14:paraId="00000080">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Hemos aprendido a como se aplican apis en el framework. Ha sido una tarea sencilla porque venía prácticamente hecha en los ejemplos.</w:t>
      </w:r>
    </w:p>
    <w:p w:rsidR="00000000" w:rsidDel="00000000" w:rsidP="00000000" w:rsidRDefault="00000000" w:rsidRPr="00000000" w14:paraId="00000081">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82">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83">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84">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85">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86">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87">
      <w:pPr>
        <w:spacing w:after="240" w:before="240" w:line="259" w:lineRule="auto"/>
        <w:jc w:val="both"/>
        <w:rPr>
          <w:b w:val="1"/>
          <w:sz w:val="26"/>
          <w:szCs w:val="26"/>
        </w:rPr>
      </w:pPr>
      <w:sdt>
        <w:sdtPr>
          <w:tag w:val="goog_rdk_0"/>
        </w:sdtPr>
        <w:sdtContent>
          <w:r w:rsidDel="00000000" w:rsidR="00000000" w:rsidRPr="00000000">
            <w:rPr>
              <w:rFonts w:ascii="Arial Unicode MS" w:cs="Arial Unicode MS" w:eastAsia="Arial Unicode MS" w:hAnsi="Arial Unicode MS"/>
              <w:b w:val="1"/>
              <w:sz w:val="26"/>
              <w:szCs w:val="26"/>
              <w:rtl w:val="0"/>
            </w:rPr>
            <w:t xml:space="preserve">R31. - The system must prevent the principals from storing any data that can be considered spam. A piece of text is considered spam if the number of spam terms exceeds a predefined spam threshold. The default list of spam terms includes the following ones: “sex”, “viagra”, “cialis”, “one million”, “you’ve won”, “nigeria”, and their corresponding translations into the languages considered for internationalisation; the default spam threshold is 10%. Note that the previous default values can be changed at will by the administrators. Realise that a term must be considered spam irrespective of its case and the blanks in between its words; for instance, “one␣million” is a spam term that matches “one␣million”, “ONE␣MILLION”, “OnE␣␣␣MiLLiOn”, or “One␣⏎␣Million”; it doesn’t match “One␣Millionaire”, “One␣or␣two␣millions”, or “One␣sex␣million”, though. The spam detector must be reusable across different projects; that is: it must be implemented as an independent project that must be packaged into a reusable dependency. Do not forget to deliver your spam detector project so that it can also be evaluated or, otherwise, this requirement shall not be considered fulfilled. This requirement must be fulfilled in this and every subsequent group or individual deliverable.</w:t>
          </w:r>
        </w:sdtContent>
      </w:sdt>
      <w:r w:rsidDel="00000000" w:rsidR="00000000" w:rsidRPr="00000000">
        <w:rPr>
          <w:rtl w:val="0"/>
        </w:rPr>
      </w:r>
    </w:p>
    <w:p w:rsidR="00000000" w:rsidDel="00000000" w:rsidP="00000000" w:rsidRDefault="00000000" w:rsidRPr="00000000" w14:paraId="00000088">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89">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Para realizar la tarea, he creado un nuevo proyecto maven, donde he realizado un detector de Spam genérico para las palabras que necesitaban filtro. Luego con mvn package he sacado el proyecto en un jar, para luego añadirlo como libreria externa a nuestro proyecto. Dentro de nuestro proyecto he creado un paquete llamado utility, donde he creado una clase para tratar la libreria y poder extenderla al proyecto. Además en la entidad Configuration he añadido dos nuevos atributos necesarios para el Spam Detector. Luego con validaciones simples en el validate de los servicios se pasa este detector</w:t>
      </w:r>
    </w:p>
    <w:p w:rsidR="00000000" w:rsidDel="00000000" w:rsidP="00000000" w:rsidRDefault="00000000" w:rsidRPr="00000000" w14:paraId="0000008A">
      <w:pPr>
        <w:spacing w:after="240" w:before="240" w:line="259" w:lineRule="auto"/>
        <w:jc w:val="both"/>
        <w:rPr>
          <w:sz w:val="26"/>
          <w:szCs w:val="26"/>
        </w:rPr>
      </w:pPr>
      <w:r w:rsidDel="00000000" w:rsidR="00000000" w:rsidRPr="00000000">
        <w:rPr>
          <w:sz w:val="26"/>
          <w:szCs w:val="26"/>
          <w:rtl w:val="0"/>
        </w:rPr>
        <w:t xml:space="preserve">El threshold del spam detector hemos decidido calcularlo por campo y centralizarlo de esta manera, en lugar de que se calcule por la totalidad de palabras en la página.</w:t>
      </w:r>
    </w:p>
    <w:p w:rsidR="00000000" w:rsidDel="00000000" w:rsidP="00000000" w:rsidRDefault="00000000" w:rsidRPr="00000000" w14:paraId="0000008B">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Hemos aprendido a generar librerias externas a partir de la creación de otros proyectos, y que puedan ser reusados para futuras versiones u otros proyectos.</w:t>
      </w:r>
    </w:p>
    <w:p w:rsidR="00000000" w:rsidDel="00000000" w:rsidP="00000000" w:rsidRDefault="00000000" w:rsidRPr="00000000" w14:paraId="0000008C">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8D">
      <w:pPr>
        <w:pStyle w:val="Heading2"/>
        <w:keepNext w:val="0"/>
        <w:keepLines w:val="0"/>
        <w:spacing w:after="80" w:line="259" w:lineRule="auto"/>
        <w:jc w:val="both"/>
        <w:rPr>
          <w:b w:val="1"/>
          <w:sz w:val="27"/>
          <w:szCs w:val="27"/>
          <w:u w:val="single"/>
        </w:rPr>
      </w:pPr>
      <w:bookmarkStart w:colFirst="0" w:colLast="0" w:name="_heading=h.tyjcwt" w:id="5"/>
      <w:bookmarkEnd w:id="5"/>
      <w:r w:rsidDel="00000000" w:rsidR="00000000" w:rsidRPr="00000000">
        <w:rPr>
          <w:b w:val="1"/>
          <w:sz w:val="27"/>
          <w:szCs w:val="27"/>
          <w:u w:val="single"/>
          <w:rtl w:val="0"/>
        </w:rPr>
        <w:t xml:space="preserve">32) Produce an Analysis Report.</w:t>
      </w:r>
    </w:p>
    <w:p w:rsidR="00000000" w:rsidDel="00000000" w:rsidP="00000000" w:rsidRDefault="00000000" w:rsidRPr="00000000" w14:paraId="0000008E">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No procede </w:t>
      </w:r>
    </w:p>
    <w:p w:rsidR="00000000" w:rsidDel="00000000" w:rsidP="00000000" w:rsidRDefault="00000000" w:rsidRPr="00000000" w14:paraId="0000008F">
      <w:pPr>
        <w:spacing w:after="240" w:before="240" w:line="259" w:lineRule="auto"/>
        <w:jc w:val="both"/>
        <w:rPr>
          <w:b w:val="1"/>
          <w:sz w:val="27"/>
          <w:szCs w:val="27"/>
        </w:rPr>
      </w:pPr>
      <w:r w:rsidDel="00000000" w:rsidR="00000000" w:rsidRPr="00000000">
        <w:rPr>
          <w:sz w:val="26"/>
          <w:szCs w:val="26"/>
          <w:u w:val="single"/>
          <w:rtl w:val="0"/>
        </w:rPr>
        <w:t xml:space="preserve">Decisiones:</w:t>
      </w:r>
      <w:r w:rsidDel="00000000" w:rsidR="00000000" w:rsidRPr="00000000">
        <w:rPr>
          <w:sz w:val="26"/>
          <w:szCs w:val="26"/>
          <w:rtl w:val="0"/>
        </w:rPr>
        <w:t xml:space="preserve"> No procede</w:t>
      </w:r>
      <w:r w:rsidDel="00000000" w:rsidR="00000000" w:rsidRPr="00000000">
        <w:rPr>
          <w:rtl w:val="0"/>
        </w:rPr>
      </w:r>
    </w:p>
    <w:p w:rsidR="00000000" w:rsidDel="00000000" w:rsidP="00000000" w:rsidRDefault="00000000" w:rsidRPr="00000000" w14:paraId="00000090">
      <w:pPr>
        <w:pStyle w:val="Heading2"/>
        <w:keepNext w:val="0"/>
        <w:keepLines w:val="0"/>
        <w:spacing w:after="80" w:line="259" w:lineRule="auto"/>
        <w:jc w:val="both"/>
        <w:rPr>
          <w:b w:val="1"/>
          <w:sz w:val="27"/>
          <w:szCs w:val="27"/>
          <w:u w:val="single"/>
        </w:rPr>
      </w:pPr>
      <w:bookmarkStart w:colFirst="0" w:colLast="0" w:name="_heading=h.3dy6vkm" w:id="6"/>
      <w:bookmarkEnd w:id="6"/>
      <w:r w:rsidDel="00000000" w:rsidR="00000000" w:rsidRPr="00000000">
        <w:rPr>
          <w:b w:val="1"/>
          <w:sz w:val="27"/>
          <w:szCs w:val="27"/>
          <w:u w:val="single"/>
          <w:rtl w:val="0"/>
        </w:rPr>
        <w:t xml:space="preserve">33) Produce a Planning Report.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No procede</w:t>
      </w:r>
    </w:p>
    <w:p w:rsidR="00000000" w:rsidDel="00000000" w:rsidP="00000000" w:rsidRDefault="00000000" w:rsidRPr="00000000" w14:paraId="00000093">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No procede</w:t>
      </w:r>
    </w:p>
    <w:p w:rsidR="00000000" w:rsidDel="00000000" w:rsidP="00000000" w:rsidRDefault="00000000" w:rsidRPr="00000000" w14:paraId="00000094">
      <w:pPr>
        <w:pStyle w:val="Heading2"/>
        <w:keepNext w:val="0"/>
        <w:keepLines w:val="0"/>
        <w:spacing w:after="80" w:line="259" w:lineRule="auto"/>
        <w:jc w:val="both"/>
        <w:rPr>
          <w:sz w:val="26"/>
          <w:szCs w:val="26"/>
        </w:rPr>
      </w:pPr>
      <w:bookmarkStart w:colFirst="0" w:colLast="0" w:name="_heading=h.1t3h5sf" w:id="7"/>
      <w:bookmarkEnd w:id="7"/>
      <w:r w:rsidDel="00000000" w:rsidR="00000000" w:rsidRPr="00000000">
        <w:rPr>
          <w:b w:val="1"/>
          <w:sz w:val="27"/>
          <w:szCs w:val="27"/>
          <w:u w:val="single"/>
          <w:rtl w:val="0"/>
        </w:rPr>
        <w:t xml:space="preserve">Testing requirements:</w:t>
      </w:r>
      <w:r w:rsidDel="00000000" w:rsidR="00000000" w:rsidRPr="00000000">
        <w:rPr>
          <w:rtl w:val="0"/>
        </w:rPr>
      </w:r>
    </w:p>
    <w:p w:rsidR="00000000" w:rsidDel="00000000" w:rsidP="00000000" w:rsidRDefault="00000000" w:rsidRPr="00000000" w14:paraId="00000095">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96">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97">
      <w:pPr>
        <w:pStyle w:val="Heading1"/>
        <w:rPr/>
      </w:pPr>
      <w:bookmarkStart w:colFirst="0" w:colLast="0" w:name="_heading=h.4d34og8" w:id="8"/>
      <w:bookmarkEnd w:id="8"/>
      <w:r w:rsidDel="00000000" w:rsidR="00000000" w:rsidRPr="00000000">
        <w:rPr>
          <w:rtl w:val="0"/>
        </w:rPr>
        <w:t xml:space="preserve">Bibliografía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1"/>
        </w:numPr>
        <w:ind w:left="720" w:hanging="360"/>
        <w:jc w:val="both"/>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9A">
      <w:pPr>
        <w:numPr>
          <w:ilvl w:val="0"/>
          <w:numId w:val="1"/>
        </w:numPr>
        <w:ind w:left="720" w:hanging="360"/>
        <w:jc w:val="both"/>
        <w:rPr>
          <w:sz w:val="24"/>
          <w:szCs w:val="24"/>
          <w:u w:val="none"/>
        </w:rPr>
      </w:pPr>
      <w:r w:rsidDel="00000000" w:rsidR="00000000" w:rsidRPr="00000000">
        <w:rPr>
          <w:sz w:val="24"/>
          <w:szCs w:val="24"/>
          <w:rtl w:val="0"/>
        </w:rPr>
        <w:t xml:space="preserve">-Documentos de L02 de los contenidos de la plataforma de la enseñanza virtual de esta asignatura</w:t>
      </w:r>
      <w:r w:rsidDel="00000000" w:rsidR="00000000" w:rsidRPr="00000000">
        <w:rPr>
          <w:rtl w:val="0"/>
        </w:rPr>
      </w:r>
    </w:p>
    <w:p w:rsidR="00000000" w:rsidDel="00000000" w:rsidP="00000000" w:rsidRDefault="00000000" w:rsidRPr="00000000" w14:paraId="0000009B">
      <w:pPr>
        <w:ind w:left="720" w:firstLine="0"/>
        <w:jc w:val="both"/>
        <w:rPr/>
      </w:pPr>
      <w:r w:rsidDel="00000000" w:rsidR="00000000" w:rsidRPr="00000000">
        <w:rPr>
          <w:rtl w:val="0"/>
        </w:rPr>
      </w:r>
    </w:p>
    <w:sectPr>
      <w:headerReference r:id="rId9" w:type="default"/>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b w:val="1"/>
        <w:i w:val="1"/>
        <w:sz w:val="18"/>
        <w:szCs w:val="18"/>
      </w:rPr>
    </w:pPr>
    <w:r w:rsidDel="00000000" w:rsidR="00000000" w:rsidRPr="00000000">
      <w:rPr>
        <w:b w:val="1"/>
        <w:i w:val="1"/>
        <w:sz w:val="18"/>
        <w:szCs w:val="18"/>
        <w:rtl w:val="0"/>
      </w:rPr>
      <w:t xml:space="preserve">Grupo C1.04.02                                                                                                             Sevilla 17 de Marzo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1900" w:hanging="360"/>
      </w:pPr>
      <w:rPr>
        <w:rFonts w:ascii="Noto Sans Symbols" w:cs="Noto Sans Symbols" w:eastAsia="Noto Sans Symbols" w:hAnsi="Noto Sans Symbols"/>
        <w:sz w:val="22"/>
        <w:szCs w:val="22"/>
      </w:rPr>
    </w:lvl>
    <w:lvl w:ilvl="1">
      <w:start w:val="1"/>
      <w:numFmt w:val="lowerLetter"/>
      <w:lvlText w:val="%2."/>
      <w:lvlJc w:val="left"/>
      <w:pPr>
        <w:ind w:left="2620" w:hanging="360"/>
      </w:pPr>
      <w:rPr/>
    </w:lvl>
    <w:lvl w:ilvl="2">
      <w:start w:val="1"/>
      <w:numFmt w:val="lowerRoman"/>
      <w:lvlText w:val="%3."/>
      <w:lvlJc w:val="right"/>
      <w:pPr>
        <w:ind w:left="3340" w:hanging="180"/>
      </w:pPr>
      <w:rPr/>
    </w:lvl>
    <w:lvl w:ilvl="3">
      <w:start w:val="1"/>
      <w:numFmt w:val="decimal"/>
      <w:lvlText w:val="%4."/>
      <w:lvlJc w:val="left"/>
      <w:pPr>
        <w:ind w:left="4060" w:hanging="360"/>
      </w:pPr>
      <w:rPr/>
    </w:lvl>
    <w:lvl w:ilvl="4">
      <w:start w:val="1"/>
      <w:numFmt w:val="lowerLetter"/>
      <w:lvlText w:val="%5."/>
      <w:lvlJc w:val="left"/>
      <w:pPr>
        <w:ind w:left="4780" w:hanging="360"/>
      </w:pPr>
      <w:rPr/>
    </w:lvl>
    <w:lvl w:ilvl="5">
      <w:start w:val="1"/>
      <w:numFmt w:val="lowerRoman"/>
      <w:lvlText w:val="%6."/>
      <w:lvlJc w:val="right"/>
      <w:pPr>
        <w:ind w:left="5500" w:hanging="180"/>
      </w:pPr>
      <w:rPr/>
    </w:lvl>
    <w:lvl w:ilvl="6">
      <w:start w:val="1"/>
      <w:numFmt w:val="decimal"/>
      <w:lvlText w:val="%7."/>
      <w:lvlJc w:val="left"/>
      <w:pPr>
        <w:ind w:left="6220" w:hanging="360"/>
      </w:pPr>
      <w:rPr/>
    </w:lvl>
    <w:lvl w:ilvl="7">
      <w:start w:val="1"/>
      <w:numFmt w:val="lowerLetter"/>
      <w:lvlText w:val="%8."/>
      <w:lvlJc w:val="left"/>
      <w:pPr>
        <w:ind w:left="6940" w:hanging="360"/>
      </w:pPr>
      <w:rPr/>
    </w:lvl>
    <w:lvl w:ilvl="8">
      <w:start w:val="1"/>
      <w:numFmt w:val="lowerRoman"/>
      <w:lvlText w:val="%9."/>
      <w:lvlJc w:val="right"/>
      <w:pPr>
        <w:ind w:left="766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f1cTrrnEpgZdS/9Hm6UlEGo5Sw==">CgMxLjAaJAoBMBIfCh0IB0IZCgVBcmltbxIQQXJpYWwgVW5pY29kZSBNUzIIaC5namRneHMyCWguMzBqMHpsbDIJaC4xZm9iOXRlMgloLjN6bnlzaDcyCWguMmV0OTJwMDIIaC50eWpjd3QyCWguM2R5NnZrbTIJaC4xdDNoNXNmMgloLjRkMzRvZzg4AHIhMUE2REFoUnA5VTI2VV9SLUZCWlZoelNmVU5kOVV0dXRh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