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E3" w:rsidRDefault="008D3764">
      <w:pPr>
        <w:spacing w:after="160" w:line="360" w:lineRule="auto"/>
        <w:ind w:firstLine="284"/>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EE46E3" w:rsidRDefault="00EE46E3">
      <w:pPr>
        <w:jc w:val="center"/>
        <w:rPr>
          <w:b/>
          <w:color w:val="2F5496"/>
          <w:sz w:val="42"/>
          <w:szCs w:val="42"/>
        </w:rPr>
      </w:pPr>
    </w:p>
    <w:p w:rsidR="00EE46E3" w:rsidRDefault="008D3764">
      <w:pPr>
        <w:jc w:val="center"/>
        <w:rPr>
          <w:b/>
          <w:color w:val="2F5496"/>
          <w:sz w:val="42"/>
          <w:szCs w:val="42"/>
        </w:rPr>
      </w:pPr>
      <w:r>
        <w:rPr>
          <w:rFonts w:ascii="Calibri" w:eastAsia="Calibri" w:hAnsi="Calibri" w:cs="Calibri"/>
          <w:color w:val="2F5496"/>
          <w:sz w:val="58"/>
          <w:szCs w:val="58"/>
        </w:rPr>
        <w:t>PLANNING REPORT INDIVIDUAL - D01</w:t>
      </w:r>
    </w:p>
    <w:p w:rsidR="00EE46E3" w:rsidRDefault="008D3764">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EE46E3" w:rsidRDefault="008D3764">
      <w:pPr>
        <w:jc w:val="center"/>
        <w:rPr>
          <w:b/>
          <w:sz w:val="30"/>
          <w:szCs w:val="30"/>
        </w:rPr>
      </w:pPr>
      <w:r>
        <w:rPr>
          <w:b/>
          <w:sz w:val="30"/>
          <w:szCs w:val="30"/>
        </w:rPr>
        <w:t>C1.04.02</w:t>
      </w: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8D3764">
      <w:r>
        <w:rPr>
          <w:b/>
        </w:rPr>
        <w:t>Repositorio</w:t>
      </w:r>
      <w:r>
        <w:t xml:space="preserve">: </w:t>
      </w:r>
      <w:hyperlink r:id="rId9">
        <w:r>
          <w:rPr>
            <w:color w:val="1155CC"/>
            <w:u w:val="single"/>
          </w:rPr>
          <w:t>https://github.com/josrojrom1/C1.04.02</w:t>
        </w:r>
      </w:hyperlink>
    </w:p>
    <w:p w:rsidR="00EE46E3" w:rsidRDefault="00EE46E3"/>
    <w:p w:rsidR="00EE46E3" w:rsidRDefault="008D3764">
      <w:pPr>
        <w:rPr>
          <w:b/>
        </w:rPr>
      </w:pPr>
      <w:r>
        <w:rPr>
          <w:b/>
        </w:rPr>
        <w:t>Autores:</w:t>
      </w:r>
    </w:p>
    <w:p w:rsidR="00EE46E3" w:rsidRDefault="008D3764">
      <w:r>
        <w:t>Reina Muñoz, José Antonio josreimun@alum.us.es</w:t>
      </w:r>
    </w:p>
    <w:p w:rsidR="00EE46E3" w:rsidRDefault="00EE46E3"/>
    <w:p w:rsidR="00EE46E3" w:rsidRDefault="008D3764">
      <w:r>
        <w:rPr>
          <w:b/>
        </w:rPr>
        <w:t xml:space="preserve">Date: </w:t>
      </w:r>
      <w:r w:rsidR="00B05AD0">
        <w:t>28</w:t>
      </w:r>
      <w:r>
        <w:t>/0</w:t>
      </w:r>
      <w:r w:rsidR="00B05AD0">
        <w:t>9</w:t>
      </w:r>
      <w:r>
        <w:t>/2023</w:t>
      </w:r>
    </w:p>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8D3764">
      <w:pPr>
        <w:rPr>
          <w:b/>
          <w:sz w:val="30"/>
          <w:szCs w:val="30"/>
        </w:rPr>
      </w:pPr>
      <w:r>
        <w:rPr>
          <w:b/>
          <w:sz w:val="30"/>
          <w:szCs w:val="30"/>
        </w:rPr>
        <w:lastRenderedPageBreak/>
        <w:t>Tabla de contenidos</w:t>
      </w:r>
    </w:p>
    <w:p w:rsidR="00EE46E3" w:rsidRDefault="00EE46E3">
      <w:pPr>
        <w:rPr>
          <w:b/>
          <w:sz w:val="30"/>
          <w:szCs w:val="30"/>
        </w:rPr>
      </w:pPr>
    </w:p>
    <w:sdt>
      <w:sdtPr>
        <w:id w:val="-2061703937"/>
        <w:docPartObj>
          <w:docPartGallery w:val="Table of Contents"/>
          <w:docPartUnique/>
        </w:docPartObj>
      </w:sdtPr>
      <w:sdtEndPr/>
      <w:sdtContent>
        <w:p w:rsidR="00EE46E3" w:rsidRDefault="008D3764">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rsidR="00EE46E3" w:rsidRDefault="008D3764">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rsidR="00EE46E3" w:rsidRDefault="008D3764">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rsidR="00EE46E3" w:rsidRDefault="008D3764">
          <w:pPr>
            <w:tabs>
              <w:tab w:val="right" w:pos="9025"/>
            </w:tabs>
            <w:spacing w:before="200" w:line="240" w:lineRule="auto"/>
          </w:pPr>
          <w:hyperlink w:anchor="_heading=h.3znysh7">
            <w:r>
              <w:rPr>
                <w:b/>
              </w:rPr>
              <w:t>Contenidos</w:t>
            </w:r>
          </w:hyperlink>
          <w:r>
            <w:rPr>
              <w:b/>
            </w:rPr>
            <w:tab/>
          </w:r>
          <w:r>
            <w:fldChar w:fldCharType="begin"/>
          </w:r>
          <w:r>
            <w:instrText xml:space="preserve"> PAGEREF _heading=h.3znysh7 \h </w:instrText>
          </w:r>
          <w:r>
            <w:fldChar w:fldCharType="separate"/>
          </w:r>
          <w:r>
            <w:rPr>
              <w:b/>
            </w:rPr>
            <w:t>2</w:t>
          </w:r>
          <w:r>
            <w:fldChar w:fldCharType="end"/>
          </w:r>
        </w:p>
        <w:p w:rsidR="00EE46E3" w:rsidRDefault="008D3764">
          <w:pPr>
            <w:tabs>
              <w:tab w:val="right" w:pos="9025"/>
            </w:tabs>
            <w:spacing w:before="200" w:after="80" w:line="240" w:lineRule="auto"/>
          </w:pPr>
          <w:hyperlink w:anchor="_heading=h.tyjcwt">
            <w:r>
              <w:rPr>
                <w:b/>
              </w:rPr>
              <w:t>Bibliografía</w:t>
            </w:r>
          </w:hyperlink>
          <w:r>
            <w:rPr>
              <w:b/>
            </w:rPr>
            <w:tab/>
          </w:r>
          <w:r>
            <w:fldChar w:fldCharType="begin"/>
          </w:r>
          <w:r>
            <w:instrText xml:space="preserve"> PAGEREF _heading=h.tyjcwt \h </w:instrText>
          </w:r>
          <w:r>
            <w:fldChar w:fldCharType="separate"/>
          </w:r>
          <w:r>
            <w:rPr>
              <w:b/>
            </w:rPr>
            <w:t>2</w:t>
          </w:r>
          <w:r>
            <w:fldChar w:fldCharType="end"/>
          </w:r>
          <w:r>
            <w:fldChar w:fldCharType="end"/>
          </w:r>
        </w:p>
      </w:sdtContent>
    </w:sdt>
    <w:p w:rsidR="00EE46E3" w:rsidRDefault="00EE46E3">
      <w:pPr>
        <w:rPr>
          <w:b/>
          <w:sz w:val="30"/>
          <w:szCs w:val="30"/>
        </w:rPr>
      </w:pPr>
    </w:p>
    <w:p w:rsidR="00EE46E3" w:rsidRDefault="00EE46E3">
      <w:pPr>
        <w:rPr>
          <w:b/>
          <w:sz w:val="30"/>
          <w:szCs w:val="30"/>
        </w:rPr>
      </w:pPr>
    </w:p>
    <w:p w:rsidR="00EE46E3" w:rsidRDefault="00EE46E3">
      <w:pPr>
        <w:rPr>
          <w:b/>
          <w:sz w:val="30"/>
          <w:szCs w:val="30"/>
        </w:rPr>
      </w:pPr>
    </w:p>
    <w:p w:rsidR="00EE46E3" w:rsidRDefault="008D3764">
      <w:pPr>
        <w:pStyle w:val="Ttulo1"/>
      </w:pPr>
      <w:bookmarkStart w:id="0" w:name="_heading=h.gjdgxs" w:colFirst="0" w:colLast="0"/>
      <w:bookmarkEnd w:id="0"/>
      <w:r>
        <w:t xml:space="preserve">Resumen </w:t>
      </w:r>
    </w:p>
    <w:p w:rsidR="00EE46E3" w:rsidRDefault="008D3764">
      <w:pPr>
        <w:jc w:val="both"/>
        <w:rPr>
          <w:sz w:val="26"/>
          <w:szCs w:val="26"/>
        </w:rPr>
      </w:pPr>
      <w:r>
        <w:rPr>
          <w:sz w:val="26"/>
          <w:szCs w:val="26"/>
        </w:rPr>
        <w:t>En este documento se puede comprobar cómo se ha gestionado cada tarea individual, desde su planificación inici</w:t>
      </w:r>
      <w:r>
        <w:rPr>
          <w:sz w:val="26"/>
          <w:szCs w:val="26"/>
        </w:rPr>
        <w:t xml:space="preserve">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w:t>
      </w:r>
      <w:r>
        <w:rPr>
          <w:sz w:val="26"/>
          <w:szCs w:val="26"/>
        </w:rPr>
        <w:t xml:space="preserve">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EE46E3" w:rsidRDefault="00EE46E3">
      <w:pPr>
        <w:rPr>
          <w:sz w:val="24"/>
          <w:szCs w:val="24"/>
        </w:rPr>
      </w:pPr>
    </w:p>
    <w:p w:rsidR="00EE46E3" w:rsidRDefault="008D3764">
      <w:pPr>
        <w:pStyle w:val="Ttulo1"/>
      </w:pPr>
      <w:bookmarkStart w:id="1" w:name="_heading=h.30j0zll" w:colFirst="0" w:colLast="0"/>
      <w:bookmarkEnd w:id="1"/>
      <w:r>
        <w:t>Tabla de revisión</w:t>
      </w:r>
    </w:p>
    <w:p w:rsidR="00EE46E3" w:rsidRDefault="00EE46E3">
      <w:pPr>
        <w:rPr>
          <w:sz w:val="30"/>
          <w:szCs w:val="30"/>
        </w:rPr>
      </w:pPr>
    </w:p>
    <w:tbl>
      <w:tblPr>
        <w:tblStyle w:val="a0"/>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EE46E3">
        <w:trPr>
          <w:trHeight w:val="388"/>
        </w:trPr>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Descripción</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14/02/2023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Creación y desarrollo del contenido</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17/02/2023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Arreglo del documento</w:t>
            </w:r>
          </w:p>
        </w:tc>
      </w:tr>
      <w:tr w:rsidR="00B05AD0">
        <w:tc>
          <w:tcPr>
            <w:tcW w:w="138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 xml:space="preserve">Modificación del documento tras correcciones del </w:t>
            </w:r>
            <w:proofErr w:type="spellStart"/>
            <w:r>
              <w:t>First</w:t>
            </w:r>
            <w:proofErr w:type="spellEnd"/>
            <w:r>
              <w:t xml:space="preserve"> y </w:t>
            </w:r>
            <w:proofErr w:type="spellStart"/>
            <w:r>
              <w:t>Second</w:t>
            </w:r>
            <w:proofErr w:type="spellEnd"/>
            <w:r>
              <w:t xml:space="preserve"> </w:t>
            </w:r>
            <w:proofErr w:type="spellStart"/>
            <w:r>
              <w:t>Call</w:t>
            </w:r>
            <w:proofErr w:type="spellEnd"/>
          </w:p>
        </w:tc>
      </w:tr>
    </w:tbl>
    <w:p w:rsidR="00EE46E3" w:rsidRDefault="00EE46E3">
      <w:pPr>
        <w:rPr>
          <w:sz w:val="30"/>
          <w:szCs w:val="30"/>
        </w:rPr>
      </w:pPr>
    </w:p>
    <w:p w:rsidR="00EE46E3" w:rsidRDefault="008D3764">
      <w:pPr>
        <w:pStyle w:val="Ttulo1"/>
      </w:pPr>
      <w:bookmarkStart w:id="2" w:name="_heading=h.1fob9te" w:colFirst="0" w:colLast="0"/>
      <w:bookmarkEnd w:id="2"/>
      <w:r>
        <w:lastRenderedPageBreak/>
        <w:t>Introducción</w:t>
      </w:r>
    </w:p>
    <w:p w:rsidR="00EE46E3" w:rsidRDefault="008D3764">
      <w:pPr>
        <w:jc w:val="both"/>
        <w:rPr>
          <w:sz w:val="24"/>
          <w:szCs w:val="24"/>
        </w:rPr>
      </w:pPr>
      <w:r>
        <w:t>En este documento se listan las distintas tareas en las que se han dividido todos los requisitos individuales de la primera entrega.</w:t>
      </w:r>
    </w:p>
    <w:p w:rsidR="00EE46E3" w:rsidRDefault="008D3764">
      <w:pPr>
        <w:pStyle w:val="Ttulo1"/>
      </w:pPr>
      <w:bookmarkStart w:id="3" w:name="_heading=h.3znysh7" w:colFirst="0" w:colLast="0"/>
      <w:bookmarkEnd w:id="3"/>
      <w:r>
        <w:t>Contenidos</w:t>
      </w:r>
    </w:p>
    <w:p w:rsidR="00EE46E3" w:rsidRDefault="008D3764">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rsidR="00B05AD0" w:rsidRDefault="00B05AD0">
      <w:pPr>
        <w:spacing w:after="160" w:line="259" w:lineRule="auto"/>
        <w:rPr>
          <w:rFonts w:ascii="Calibri" w:eastAsia="Calibri" w:hAnsi="Calibri" w:cs="Calibri"/>
          <w:b/>
          <w:sz w:val="24"/>
          <w:szCs w:val="24"/>
        </w:rPr>
      </w:pPr>
    </w:p>
    <w:p w:rsidR="00B05AD0" w:rsidRDefault="00B05AD0" w:rsidP="00B05AD0">
      <w:pPr>
        <w:spacing w:after="160" w:line="259" w:lineRule="auto"/>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Modificación del menú anónimo</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rsidRPr="00B05AD0">
              <w:t>Modifica el menú anónimo de manera que muestre una opción que te lleve a tu página favorita. El titulo debe leerse de la siguiente forma: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donde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denota tu DNI, NIE, o pasaporte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denota tus apellidos, y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denota tu nombre.</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 xml:space="preserve">Desarrollador, José </w:t>
            </w:r>
            <w:r>
              <w:t>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10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bl>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02</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Planning</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Planning</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 xml:space="preserve">Manager, </w:t>
            </w:r>
            <w:r>
              <w:t>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45</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31</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bl>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Analysis</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Analysis</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 xml:space="preserve">Manager, José </w:t>
            </w:r>
            <w:r>
              <w:t>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40</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w:t>
            </w:r>
            <w:r>
              <w:t>3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6</w:t>
            </w:r>
            <w:r>
              <w:t>/02/2023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04</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First</w:t>
            </w:r>
            <w:proofErr w:type="spellEnd"/>
            <w:r>
              <w:rPr>
                <w:i/>
              </w:rPr>
              <w:t xml:space="preserve"> </w:t>
            </w:r>
            <w:proofErr w:type="spellStart"/>
            <w:r>
              <w:rPr>
                <w:i/>
              </w:rPr>
              <w:t>Call</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Aplicar las correcciones descritas en los documentos pertinentes a las entregas individuales de Junio: tiempos para elaborar los reportes de </w:t>
            </w:r>
            <w:proofErr w:type="spellStart"/>
            <w:proofErr w:type="gramStart"/>
            <w:r>
              <w:rPr>
                <w:i/>
              </w:rPr>
              <w:t>Planning</w:t>
            </w:r>
            <w:proofErr w:type="spellEnd"/>
            <w:r>
              <w:rPr>
                <w:i/>
              </w:rPr>
              <w:t xml:space="preserve"> </w:t>
            </w:r>
            <w:r>
              <w:t xml:space="preserve"> y</w:t>
            </w:r>
            <w:proofErr w:type="gramEnd"/>
            <w:r>
              <w:t xml:space="preserve"> </w:t>
            </w:r>
            <w:proofErr w:type="spellStart"/>
            <w:r>
              <w:rPr>
                <w:i/>
              </w:rPr>
              <w:t>Analysis</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 xml:space="preserve">Manager, </w:t>
            </w:r>
            <w:r>
              <w:t>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w:t>
            </w:r>
            <w:r>
              <w:t>7</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w:t>
            </w:r>
            <w:r>
              <w:t>6</w:t>
            </w:r>
            <w:r>
              <w:t>/06/2023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w:t>
            </w:r>
            <w:r>
              <w:t>6</w:t>
            </w:r>
            <w:r>
              <w:t>/06/2023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05</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Second</w:t>
            </w:r>
            <w:proofErr w:type="spellEnd"/>
            <w:r>
              <w:rPr>
                <w:i/>
              </w:rPr>
              <w:t xml:space="preserve"> </w:t>
            </w:r>
            <w:proofErr w:type="spellStart"/>
            <w:r>
              <w:rPr>
                <w:i/>
              </w:rPr>
              <w:t>Call</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Aplicar las correcciones descritas en los documentos pertinentes a las entregas individuales de Julio: añadir coste de amortización</w:t>
            </w:r>
            <w:r>
              <w:t xml:space="preserve"> y corrección de roles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 xml:space="preserve">Manager, José </w:t>
            </w:r>
            <w:r>
              <w:t>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 hora</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w:t>
            </w:r>
            <w:r>
              <w:t>3</w:t>
            </w:r>
            <w:r>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w:t>
            </w:r>
            <w:r>
              <w:t>/09/2023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w:t>
            </w:r>
            <w:r>
              <w:t>/09/2023</w:t>
            </w:r>
          </w:p>
        </w:tc>
      </w:tr>
    </w:tbl>
    <w:p w:rsidR="00B05AD0" w:rsidRDefault="00B05AD0" w:rsidP="00B05AD0">
      <w:pPr>
        <w:rPr>
          <w:rFonts w:ascii="Calibri" w:eastAsia="Calibri" w:hAnsi="Calibri" w:cs="Calibri"/>
          <w:b/>
          <w:sz w:val="24"/>
          <w:szCs w:val="24"/>
        </w:rPr>
      </w:pPr>
    </w:p>
    <w:p w:rsidR="00B05AD0" w:rsidRDefault="00B05AD0" w:rsidP="00B05AD0">
      <w:pPr>
        <w:rPr>
          <w:rFonts w:ascii="Calibri" w:eastAsia="Calibri" w:hAnsi="Calibri" w:cs="Calibri"/>
          <w:b/>
          <w:sz w:val="24"/>
          <w:szCs w:val="24"/>
        </w:rPr>
      </w:pPr>
    </w:p>
    <w:p w:rsidR="00EE46E3" w:rsidRDefault="00EE46E3" w:rsidP="00B05AD0">
      <w:pPr>
        <w:spacing w:after="160" w:line="259" w:lineRule="auto"/>
        <w:rPr>
          <w:rFonts w:ascii="Calibri" w:eastAsia="Calibri" w:hAnsi="Calibri" w:cs="Calibri"/>
          <w:sz w:val="24"/>
          <w:szCs w:val="24"/>
        </w:rPr>
      </w:pPr>
    </w:p>
    <w:p w:rsidR="00EE46E3" w:rsidRDefault="008D3764">
      <w:pPr>
        <w:spacing w:after="160" w:line="259" w:lineRule="auto"/>
        <w:jc w:val="both"/>
        <w:rPr>
          <w:rFonts w:ascii="Calibri" w:eastAsia="Calibri" w:hAnsi="Calibri" w:cs="Calibri"/>
          <w:b/>
          <w:sz w:val="24"/>
          <w:szCs w:val="24"/>
        </w:rPr>
      </w:pPr>
      <w:r>
        <w:rPr>
          <w:rFonts w:ascii="Calibri" w:eastAsia="Calibri" w:hAnsi="Calibri" w:cs="Calibri"/>
          <w:b/>
          <w:sz w:val="24"/>
          <w:szCs w:val="24"/>
        </w:rPr>
        <w:lastRenderedPageBreak/>
        <w:t>C</w:t>
      </w:r>
      <w:r>
        <w:rPr>
          <w:rFonts w:ascii="Calibri" w:eastAsia="Calibri" w:hAnsi="Calibri" w:cs="Calibri"/>
          <w:b/>
          <w:sz w:val="24"/>
          <w:szCs w:val="24"/>
        </w:rPr>
        <w:t>OSTE Y TIEMPO DE LA ENTREGA:</w:t>
      </w:r>
    </w:p>
    <w:p w:rsidR="00EE46E3" w:rsidRDefault="008D3764">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EE46E3" w:rsidRDefault="008D3764">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EE46E3" w:rsidRDefault="00B05AD0">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w:t>
      </w:r>
      <w:r w:rsidR="008D3764">
        <w:rPr>
          <w:rFonts w:ascii="Calibri" w:eastAsia="Calibri" w:hAnsi="Calibri" w:cs="Calibri"/>
          <w:sz w:val="24"/>
          <w:szCs w:val="24"/>
        </w:rPr>
        <w:t>: 30€/h</w:t>
      </w:r>
    </w:p>
    <w:p w:rsidR="00EE46E3" w:rsidRDefault="00EE46E3">
      <w:pPr>
        <w:spacing w:after="160" w:line="259" w:lineRule="auto"/>
        <w:ind w:left="720"/>
        <w:jc w:val="both"/>
        <w:rPr>
          <w:rFonts w:ascii="Calibri" w:eastAsia="Calibri" w:hAnsi="Calibri" w:cs="Calibri"/>
          <w:sz w:val="24"/>
          <w:szCs w:val="24"/>
        </w:rPr>
      </w:pPr>
    </w:p>
    <w:p w:rsidR="00EE133B" w:rsidRDefault="00EE133B" w:rsidP="00EE133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Pr>
          <w:rFonts w:ascii="Calibri" w:eastAsia="Calibri" w:hAnsi="Calibri" w:cs="Calibri"/>
          <w:b/>
          <w:sz w:val="24"/>
          <w:szCs w:val="24"/>
        </w:rPr>
        <w:t>164</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25</w:t>
      </w:r>
      <w:r>
        <w:rPr>
          <w:rFonts w:ascii="Calibri" w:eastAsia="Calibri" w:hAnsi="Calibri" w:cs="Calibri"/>
          <w:b/>
          <w:sz w:val="24"/>
          <w:szCs w:val="24"/>
        </w:rPr>
        <w:t xml:space="preserve">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sz w:val="24"/>
          <w:szCs w:val="24"/>
        </w:rPr>
        <w:t xml:space="preserve"> y </w:t>
      </w:r>
      <w:r>
        <w:rPr>
          <w:rFonts w:ascii="Calibri" w:eastAsia="Calibri" w:hAnsi="Calibri" w:cs="Calibri"/>
          <w:b/>
          <w:sz w:val="24"/>
          <w:szCs w:val="24"/>
        </w:rPr>
        <w:t>139</w:t>
      </w:r>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b/>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EE133B" w:rsidRDefault="00EE133B" w:rsidP="00EE133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25</w:t>
      </w:r>
      <w:r>
        <w:rPr>
          <w:rFonts w:ascii="Calibri" w:eastAsia="Calibri" w:hAnsi="Calibri" w:cs="Calibri"/>
          <w:sz w:val="24"/>
          <w:szCs w:val="24"/>
        </w:rPr>
        <w:t xml:space="preserve">min * 20€/h → </w:t>
      </w:r>
      <w:r>
        <w:rPr>
          <w:rFonts w:ascii="Calibri" w:eastAsia="Calibri" w:hAnsi="Calibri" w:cs="Calibri"/>
          <w:b/>
          <w:sz w:val="24"/>
          <w:szCs w:val="24"/>
        </w:rPr>
        <w:t>8</w:t>
      </w:r>
      <w:r>
        <w:rPr>
          <w:rFonts w:ascii="Calibri" w:eastAsia="Calibri" w:hAnsi="Calibri" w:cs="Calibri"/>
          <w:b/>
          <w:sz w:val="24"/>
          <w:szCs w:val="24"/>
        </w:rPr>
        <w:t xml:space="preserve">,33€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EE133B" w:rsidRDefault="00EE133B" w:rsidP="00EE133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139</w:t>
      </w:r>
      <w:r>
        <w:rPr>
          <w:rFonts w:ascii="Calibri" w:eastAsia="Calibri" w:hAnsi="Calibri" w:cs="Calibri"/>
          <w:sz w:val="24"/>
          <w:szCs w:val="24"/>
        </w:rPr>
        <w:t xml:space="preserve"> min* 30€/h → </w:t>
      </w:r>
      <w:r>
        <w:rPr>
          <w:rFonts w:ascii="Calibri" w:eastAsia="Calibri" w:hAnsi="Calibri" w:cs="Calibri"/>
          <w:b/>
          <w:sz w:val="24"/>
          <w:szCs w:val="24"/>
        </w:rPr>
        <w:t>69,5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Pr>
          <w:rFonts w:ascii="Calibri" w:eastAsia="Calibri" w:hAnsi="Calibri" w:cs="Calibri"/>
          <w:b/>
          <w:sz w:val="24"/>
          <w:szCs w:val="24"/>
        </w:rPr>
        <w:t>7</w:t>
      </w:r>
      <w:r>
        <w:rPr>
          <w:rFonts w:ascii="Calibri" w:eastAsia="Calibri" w:hAnsi="Calibri" w:cs="Calibri"/>
          <w:b/>
          <w:sz w:val="24"/>
          <w:szCs w:val="24"/>
        </w:rPr>
        <w:t>7,</w:t>
      </w:r>
      <w:r>
        <w:rPr>
          <w:rFonts w:ascii="Calibri" w:eastAsia="Calibri" w:hAnsi="Calibri" w:cs="Calibri"/>
          <w:b/>
          <w:sz w:val="24"/>
          <w:szCs w:val="24"/>
        </w:rPr>
        <w:t>8</w:t>
      </w:r>
      <w:r>
        <w:rPr>
          <w:rFonts w:ascii="Calibri" w:eastAsia="Calibri" w:hAnsi="Calibri" w:cs="Calibri"/>
          <w:b/>
          <w:sz w:val="24"/>
          <w:szCs w:val="24"/>
        </w:rPr>
        <w:t>3€</w:t>
      </w:r>
      <w:r>
        <w:rPr>
          <w:rFonts w:ascii="Calibri" w:eastAsia="Calibri" w:hAnsi="Calibri" w:cs="Calibri"/>
          <w:sz w:val="24"/>
          <w:szCs w:val="24"/>
        </w:rPr>
        <w:t xml:space="preserve"> del coste del contrato.</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77</w:t>
      </w:r>
      <w:r>
        <w:rPr>
          <w:rFonts w:ascii="Calibri" w:eastAsia="Calibri" w:hAnsi="Calibri" w:cs="Calibri"/>
          <w:b/>
          <w:sz w:val="24"/>
          <w:szCs w:val="24"/>
        </w:rPr>
        <w:t>,</w:t>
      </w:r>
      <w:r>
        <w:rPr>
          <w:rFonts w:ascii="Calibri" w:eastAsia="Calibri" w:hAnsi="Calibri" w:cs="Calibri"/>
          <w:b/>
          <w:sz w:val="24"/>
          <w:szCs w:val="24"/>
        </w:rPr>
        <w:t>8</w:t>
      </w:r>
      <w:r>
        <w:rPr>
          <w:rFonts w:ascii="Calibri" w:eastAsia="Calibri" w:hAnsi="Calibri" w:cs="Calibri"/>
          <w:b/>
          <w:sz w:val="24"/>
          <w:szCs w:val="24"/>
        </w:rPr>
        <w:t>3€</w:t>
      </w:r>
      <w:r>
        <w:rPr>
          <w:rFonts w:ascii="Calibri" w:eastAsia="Calibri" w:hAnsi="Calibri" w:cs="Calibri"/>
          <w:sz w:val="24"/>
          <w:szCs w:val="24"/>
        </w:rPr>
        <w:t xml:space="preserve"> son </w:t>
      </w:r>
      <w:r>
        <w:rPr>
          <w:rFonts w:ascii="Calibri" w:eastAsia="Calibri" w:hAnsi="Calibri" w:cs="Calibri"/>
          <w:b/>
          <w:sz w:val="24"/>
          <w:szCs w:val="24"/>
        </w:rPr>
        <w:t>8</w:t>
      </w:r>
      <w:r>
        <w:rPr>
          <w:rFonts w:ascii="Calibri" w:eastAsia="Calibri" w:hAnsi="Calibri" w:cs="Calibri"/>
          <w:b/>
          <w:sz w:val="24"/>
          <w:szCs w:val="24"/>
        </w:rPr>
        <w:t>,</w:t>
      </w:r>
      <w:r>
        <w:rPr>
          <w:rFonts w:ascii="Calibri" w:eastAsia="Calibri" w:hAnsi="Calibri" w:cs="Calibri"/>
          <w:b/>
          <w:sz w:val="24"/>
          <w:szCs w:val="24"/>
        </w:rPr>
        <w:t>5</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86</w:t>
      </w:r>
      <w:r>
        <w:rPr>
          <w:rFonts w:ascii="Calibri" w:eastAsia="Calibri" w:hAnsi="Calibri" w:cs="Calibri"/>
          <w:b/>
          <w:sz w:val="24"/>
          <w:szCs w:val="24"/>
        </w:rPr>
        <w:t>,</w:t>
      </w:r>
      <w:r>
        <w:rPr>
          <w:rFonts w:ascii="Calibri" w:eastAsia="Calibri" w:hAnsi="Calibri" w:cs="Calibri"/>
          <w:b/>
          <w:sz w:val="24"/>
          <w:szCs w:val="24"/>
        </w:rPr>
        <w:t>33</w:t>
      </w:r>
      <w:r>
        <w:rPr>
          <w:rFonts w:ascii="Calibri" w:eastAsia="Calibri" w:hAnsi="Calibri" w:cs="Calibri"/>
          <w:b/>
          <w:sz w:val="24"/>
          <w:szCs w:val="24"/>
        </w:rPr>
        <w:t xml:space="preserve">€ </w:t>
      </w:r>
      <w:proofErr w:type="gramStart"/>
      <w:r>
        <w:rPr>
          <w:rFonts w:ascii="Calibri" w:eastAsia="Calibri" w:hAnsi="Calibri" w:cs="Calibri"/>
          <w:sz w:val="24"/>
          <w:szCs w:val="24"/>
        </w:rPr>
        <w:t xml:space="preserve">( </w:t>
      </w:r>
      <w:r>
        <w:rPr>
          <w:rFonts w:ascii="Calibri" w:eastAsia="Calibri" w:hAnsi="Calibri" w:cs="Calibri"/>
          <w:sz w:val="24"/>
          <w:szCs w:val="24"/>
        </w:rPr>
        <w:t>7</w:t>
      </w:r>
      <w:r>
        <w:rPr>
          <w:rFonts w:ascii="Calibri" w:eastAsia="Calibri" w:hAnsi="Calibri" w:cs="Calibri"/>
          <w:sz w:val="24"/>
          <w:szCs w:val="24"/>
        </w:rPr>
        <w:t>7</w:t>
      </w:r>
      <w:proofErr w:type="gramEnd"/>
      <w:r>
        <w:rPr>
          <w:rFonts w:ascii="Calibri" w:eastAsia="Calibri" w:hAnsi="Calibri" w:cs="Calibri"/>
          <w:sz w:val="24"/>
          <w:szCs w:val="24"/>
        </w:rPr>
        <w:t>,</w:t>
      </w:r>
      <w:r>
        <w:rPr>
          <w:rFonts w:ascii="Calibri" w:eastAsia="Calibri" w:hAnsi="Calibri" w:cs="Calibri"/>
          <w:sz w:val="24"/>
          <w:szCs w:val="24"/>
        </w:rPr>
        <w:t>8</w:t>
      </w:r>
      <w:r>
        <w:rPr>
          <w:rFonts w:ascii="Calibri" w:eastAsia="Calibri" w:hAnsi="Calibri" w:cs="Calibri"/>
          <w:sz w:val="24"/>
          <w:szCs w:val="24"/>
        </w:rPr>
        <w:t xml:space="preserve">3€ + </w:t>
      </w:r>
      <w:r>
        <w:rPr>
          <w:rFonts w:ascii="Calibri" w:eastAsia="Calibri" w:hAnsi="Calibri" w:cs="Calibri"/>
          <w:sz w:val="24"/>
          <w:szCs w:val="24"/>
        </w:rPr>
        <w:t>8</w:t>
      </w:r>
      <w:r>
        <w:rPr>
          <w:rFonts w:ascii="Calibri" w:eastAsia="Calibri" w:hAnsi="Calibri" w:cs="Calibri"/>
          <w:sz w:val="24"/>
          <w:szCs w:val="24"/>
        </w:rPr>
        <w:t>,</w:t>
      </w:r>
      <w:r>
        <w:rPr>
          <w:rFonts w:ascii="Calibri" w:eastAsia="Calibri" w:hAnsi="Calibri" w:cs="Calibri"/>
          <w:sz w:val="24"/>
          <w:szCs w:val="24"/>
        </w:rPr>
        <w:t>5</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b/>
          <w:sz w:val="24"/>
          <w:szCs w:val="24"/>
        </w:rPr>
        <w:t xml:space="preserve">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EE46E3"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w:t>
      </w:r>
    </w:p>
    <w:p w:rsidR="00EE46E3" w:rsidRDefault="00EE46E3">
      <w:pPr>
        <w:spacing w:after="160" w:line="259" w:lineRule="auto"/>
        <w:jc w:val="both"/>
        <w:rPr>
          <w:rFonts w:ascii="Calibri" w:eastAsia="Calibri" w:hAnsi="Calibri" w:cs="Calibri"/>
          <w:sz w:val="24"/>
          <w:szCs w:val="24"/>
        </w:rPr>
      </w:pPr>
      <w:bookmarkStart w:id="4" w:name="_heading=h.shbb4xkku5v6" w:colFirst="0" w:colLast="0"/>
      <w:bookmarkEnd w:id="4"/>
    </w:p>
    <w:p w:rsidR="00EE46E3" w:rsidRDefault="00EE46E3">
      <w:pPr>
        <w:spacing w:after="160" w:line="259" w:lineRule="auto"/>
        <w:jc w:val="both"/>
        <w:rPr>
          <w:rFonts w:ascii="Calibri" w:eastAsia="Calibri" w:hAnsi="Calibri" w:cs="Calibri"/>
          <w:sz w:val="24"/>
          <w:szCs w:val="24"/>
        </w:rPr>
      </w:pPr>
      <w:bookmarkStart w:id="5" w:name="_heading=h.i5v5yj3hfk38" w:colFirst="0" w:colLast="0"/>
      <w:bookmarkEnd w:id="5"/>
    </w:p>
    <w:p w:rsidR="00EE46E3" w:rsidRDefault="00EE46E3">
      <w:pPr>
        <w:rPr>
          <w:sz w:val="24"/>
          <w:szCs w:val="24"/>
        </w:rPr>
      </w:pPr>
    </w:p>
    <w:p w:rsidR="00EE46E3" w:rsidRDefault="00EE46E3">
      <w:pPr>
        <w:rPr>
          <w:sz w:val="24"/>
          <w:szCs w:val="24"/>
        </w:rPr>
      </w:pPr>
    </w:p>
    <w:p w:rsidR="00EE46E3" w:rsidRDefault="008D3764">
      <w:pPr>
        <w:pStyle w:val="Ttulo1"/>
      </w:pPr>
      <w:bookmarkStart w:id="6" w:name="_heading=h.tyjcwt" w:colFirst="0" w:colLast="0"/>
      <w:bookmarkEnd w:id="6"/>
      <w:r>
        <w:t>Bibliografía</w:t>
      </w:r>
    </w:p>
    <w:p w:rsidR="00EE46E3" w:rsidRDefault="008D3764">
      <w:pPr>
        <w:rPr>
          <w:sz w:val="24"/>
          <w:szCs w:val="24"/>
        </w:rPr>
      </w:pPr>
      <w:r>
        <w:rPr>
          <w:sz w:val="24"/>
          <w:szCs w:val="24"/>
        </w:rPr>
        <w:t>-Doc</w:t>
      </w:r>
      <w:r>
        <w:rPr>
          <w:sz w:val="24"/>
          <w:szCs w:val="24"/>
        </w:rPr>
        <w:t xml:space="preserve">umento 08 </w:t>
      </w:r>
      <w:proofErr w:type="spellStart"/>
      <w:r>
        <w:rPr>
          <w:sz w:val="24"/>
          <w:szCs w:val="24"/>
        </w:rPr>
        <w:t>Annexes</w:t>
      </w:r>
      <w:proofErr w:type="spellEnd"/>
      <w:r>
        <w:rPr>
          <w:sz w:val="24"/>
          <w:szCs w:val="24"/>
        </w:rPr>
        <w:t>, de los contenidos de la plataforma virtual de esta asignatura.</w:t>
      </w:r>
    </w:p>
    <w:p w:rsidR="00EE133B" w:rsidRDefault="00EE133B" w:rsidP="00EE133B">
      <w:pPr>
        <w:rPr>
          <w:sz w:val="24"/>
          <w:szCs w:val="24"/>
        </w:rPr>
      </w:pPr>
      <w:r>
        <w:rPr>
          <w:sz w:val="24"/>
          <w:szCs w:val="24"/>
        </w:rPr>
        <w:t>-Cálculos necesarios para obtener los valores de la amortización</w:t>
      </w:r>
    </w:p>
    <w:p w:rsidR="00EE133B" w:rsidRDefault="00EE133B" w:rsidP="00EE133B">
      <w:pPr>
        <w:rPr>
          <w:sz w:val="24"/>
          <w:szCs w:val="24"/>
        </w:rPr>
      </w:pPr>
      <w:hyperlink r:id="rId10">
        <w:r>
          <w:rPr>
            <w:color w:val="1155CC"/>
            <w:sz w:val="24"/>
            <w:szCs w:val="24"/>
            <w:u w:val="single"/>
          </w:rPr>
          <w:t>https://www.ionos.es/startupguide/gestion/calculo-de-la-amortizacion/</w:t>
        </w:r>
      </w:hyperlink>
    </w:p>
    <w:p w:rsidR="00EE133B" w:rsidRDefault="00EE133B">
      <w:pPr>
        <w:rPr>
          <w:sz w:val="24"/>
          <w:szCs w:val="24"/>
        </w:rPr>
      </w:pPr>
      <w:bookmarkStart w:id="7" w:name="_GoBack"/>
      <w:bookmarkEnd w:id="7"/>
    </w:p>
    <w:sectPr w:rsidR="00EE133B">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764" w:rsidRDefault="008D3764">
      <w:pPr>
        <w:spacing w:line="240" w:lineRule="auto"/>
      </w:pPr>
      <w:r>
        <w:separator/>
      </w:r>
    </w:p>
  </w:endnote>
  <w:endnote w:type="continuationSeparator" w:id="0">
    <w:p w:rsidR="008D3764" w:rsidRDefault="008D3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764" w:rsidRDefault="008D3764">
      <w:pPr>
        <w:spacing w:line="240" w:lineRule="auto"/>
      </w:pPr>
      <w:r>
        <w:separator/>
      </w:r>
    </w:p>
  </w:footnote>
  <w:footnote w:type="continuationSeparator" w:id="0">
    <w:p w:rsidR="008D3764" w:rsidRDefault="008D3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E3" w:rsidRDefault="008D3764">
    <w:pPr>
      <w:rPr>
        <w:b/>
        <w:i/>
        <w:sz w:val="18"/>
        <w:szCs w:val="18"/>
      </w:rPr>
    </w:pPr>
    <w:r>
      <w:rPr>
        <w:b/>
        <w:i/>
        <w:sz w:val="18"/>
        <w:szCs w:val="18"/>
      </w:rPr>
      <w:t xml:space="preserve">Grupo C1.04.02                                                                                                      </w:t>
    </w:r>
    <w:r>
      <w:rPr>
        <w:b/>
        <w:i/>
        <w:sz w:val="18"/>
        <w:szCs w:val="18"/>
      </w:rPr>
      <w:t xml:space="preserve">Sevilla </w:t>
    </w:r>
    <w:r w:rsidR="00B05AD0">
      <w:rPr>
        <w:b/>
        <w:i/>
        <w:sz w:val="18"/>
        <w:szCs w:val="18"/>
      </w:rPr>
      <w:t>28</w:t>
    </w:r>
    <w:r>
      <w:rPr>
        <w:b/>
        <w:i/>
        <w:sz w:val="18"/>
        <w:szCs w:val="18"/>
      </w:rPr>
      <w:t xml:space="preserve"> de </w:t>
    </w:r>
    <w:proofErr w:type="gramStart"/>
    <w:r w:rsidR="00B05AD0">
      <w:rPr>
        <w:b/>
        <w:i/>
        <w:sz w:val="18"/>
        <w:szCs w:val="18"/>
      </w:rPr>
      <w:t>Septiembre</w:t>
    </w:r>
    <w:proofErr w:type="gramEnd"/>
    <w:r w:rsidR="00B05AD0">
      <w:rPr>
        <w:b/>
        <w:i/>
        <w:sz w:val="18"/>
        <w:szCs w:val="18"/>
      </w:rPr>
      <w:t xml:space="preserve"> </w:t>
    </w:r>
    <w:r>
      <w:rPr>
        <w:b/>
        <w:i/>
        <w:sz w:val="18"/>
        <w:szCs w:val="18"/>
      </w:rPr>
      <w:t>2023</w:t>
    </w:r>
  </w:p>
  <w:p w:rsidR="00EE46E3" w:rsidRDefault="00EE46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79E1"/>
    <w:multiLevelType w:val="multilevel"/>
    <w:tmpl w:val="E49AA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07D4A"/>
    <w:multiLevelType w:val="multilevel"/>
    <w:tmpl w:val="BF00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167D0"/>
    <w:multiLevelType w:val="multilevel"/>
    <w:tmpl w:val="C1E6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8C4AB9"/>
    <w:multiLevelType w:val="multilevel"/>
    <w:tmpl w:val="BFB61A7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3"/>
    <w:rsid w:val="008D3764"/>
    <w:rsid w:val="00B05AD0"/>
    <w:rsid w:val="00EE133B"/>
    <w:rsid w:val="00EE4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9DEA"/>
  <w15:docId w15:val="{3E035E4E-284F-4AC7-BD57-EA35C24A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05AD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5AD0"/>
  </w:style>
  <w:style w:type="paragraph" w:styleId="Piedepgina">
    <w:name w:val="footer"/>
    <w:basedOn w:val="Normal"/>
    <w:link w:val="PiedepginaCar"/>
    <w:uiPriority w:val="99"/>
    <w:unhideWhenUsed/>
    <w:rsid w:val="00B05AD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onos.es/startupguide/gestion/calculo-de-la-amortizacion/"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1blxFATTAzyWSw3ls8gv/hJxlA==">CgMxLjAyCGguZ2pkZ3hzMgloLjMwajB6bGwyCWguMWZvYjl0ZTIJaC4zem55c2g3Mg5oLnNoYmI0eGtrdTV2NjIOaC5pNXY1eWozaGZrMzgyCGgudHlqY3d0OAByITFDS05oRWZocE1zWTlRODcyVk93ME9sRkM0UHkwNjVRWQ==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2</cp:revision>
  <dcterms:created xsi:type="dcterms:W3CDTF">2023-09-28T11:07:00Z</dcterms:created>
  <dcterms:modified xsi:type="dcterms:W3CDTF">2023-09-28T11:21:00Z</dcterms:modified>
</cp:coreProperties>
</file>