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A780" w14:textId="77777777" w:rsidR="00C766D0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150BB2B" w14:textId="77777777" w:rsidR="00C766D0" w:rsidRDefault="00C766D0">
      <w:pPr>
        <w:jc w:val="center"/>
        <w:rPr>
          <w:b/>
          <w:color w:val="2F5496"/>
          <w:sz w:val="42"/>
          <w:szCs w:val="42"/>
        </w:rPr>
      </w:pPr>
    </w:p>
    <w:p w14:paraId="512944B9" w14:textId="77777777" w:rsidR="00C766D0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14:paraId="373E60D2" w14:textId="77777777" w:rsidR="00C766D0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7CACD2" wp14:editId="5DFEADC3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6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153C8A" w14:textId="77777777" w:rsidR="00C766D0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1CC07BB0" w14:textId="77777777" w:rsidR="00C766D0" w:rsidRDefault="00C766D0">
      <w:pPr>
        <w:jc w:val="center"/>
      </w:pPr>
    </w:p>
    <w:p w14:paraId="1F55C4AA" w14:textId="77777777" w:rsidR="00C766D0" w:rsidRDefault="00C766D0">
      <w:pPr>
        <w:jc w:val="center"/>
      </w:pPr>
    </w:p>
    <w:p w14:paraId="38666A4D" w14:textId="77777777" w:rsidR="00C766D0" w:rsidRDefault="00C766D0">
      <w:pPr>
        <w:jc w:val="center"/>
      </w:pPr>
    </w:p>
    <w:p w14:paraId="4C08DCD2" w14:textId="77777777" w:rsidR="00C766D0" w:rsidRDefault="00C766D0">
      <w:pPr>
        <w:jc w:val="center"/>
      </w:pPr>
    </w:p>
    <w:p w14:paraId="0B0C3DC2" w14:textId="77777777" w:rsidR="00C766D0" w:rsidRDefault="00C766D0">
      <w:pPr>
        <w:jc w:val="center"/>
      </w:pPr>
    </w:p>
    <w:p w14:paraId="6FA9EA4E" w14:textId="77777777" w:rsidR="00C766D0" w:rsidRDefault="00C766D0">
      <w:pPr>
        <w:jc w:val="center"/>
      </w:pPr>
    </w:p>
    <w:p w14:paraId="648EA054" w14:textId="77777777" w:rsidR="00C766D0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4EA9A93B" w14:textId="77777777" w:rsidR="00C766D0" w:rsidRDefault="00C766D0"/>
    <w:p w14:paraId="5DCE19CB" w14:textId="77777777" w:rsidR="00C766D0" w:rsidRDefault="00000000">
      <w:pPr>
        <w:rPr>
          <w:b/>
        </w:rPr>
      </w:pPr>
      <w:r>
        <w:rPr>
          <w:b/>
        </w:rPr>
        <w:t>Autores:</w:t>
      </w:r>
    </w:p>
    <w:p w14:paraId="46C06706" w14:textId="401BAF31" w:rsidR="00C766D0" w:rsidRDefault="00000000">
      <w:r>
        <w:t>Albalat Ortiz,</w:t>
      </w:r>
      <w:r w:rsidR="00C10EA2">
        <w:t xml:space="preserve"> </w:t>
      </w:r>
      <w:r>
        <w:t>Samuel samalbort@alum.us.es</w:t>
      </w:r>
    </w:p>
    <w:p w14:paraId="5E3D28B2" w14:textId="77777777" w:rsidR="00C766D0" w:rsidRDefault="00C766D0"/>
    <w:p w14:paraId="6B4F147F" w14:textId="77777777" w:rsidR="00C766D0" w:rsidRDefault="00C766D0"/>
    <w:p w14:paraId="71209F98" w14:textId="0622D841" w:rsidR="00C60C5D" w:rsidRDefault="00000000" w:rsidP="00C60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 xml:space="preserve">Date: </w:t>
      </w:r>
      <w:r w:rsidR="00C60C5D">
        <w:t>09/07/2023</w:t>
      </w:r>
    </w:p>
    <w:p w14:paraId="53D23230" w14:textId="1839CDBA" w:rsidR="00C766D0" w:rsidRDefault="00C766D0"/>
    <w:p w14:paraId="41DC4490" w14:textId="77777777" w:rsidR="00C766D0" w:rsidRDefault="00C766D0"/>
    <w:p w14:paraId="3A3F1C15" w14:textId="77777777" w:rsidR="00C766D0" w:rsidRDefault="00C766D0"/>
    <w:p w14:paraId="22252E51" w14:textId="77777777" w:rsidR="00C766D0" w:rsidRDefault="00C766D0"/>
    <w:p w14:paraId="076EA75B" w14:textId="77777777" w:rsidR="00C766D0" w:rsidRDefault="00C766D0"/>
    <w:p w14:paraId="3B16FDF0" w14:textId="77777777" w:rsidR="00C766D0" w:rsidRDefault="00C766D0"/>
    <w:p w14:paraId="7C18BCA5" w14:textId="77777777" w:rsidR="00C766D0" w:rsidRDefault="00C766D0"/>
    <w:p w14:paraId="5C0A0BB0" w14:textId="77777777" w:rsidR="00C766D0" w:rsidRDefault="00C766D0"/>
    <w:p w14:paraId="086F419F" w14:textId="77777777" w:rsidR="00C766D0" w:rsidRDefault="00C766D0"/>
    <w:p w14:paraId="2F352CB5" w14:textId="77777777" w:rsidR="00C766D0" w:rsidRDefault="00C766D0"/>
    <w:p w14:paraId="2600DB38" w14:textId="77777777" w:rsidR="00C766D0" w:rsidRDefault="00C766D0"/>
    <w:p w14:paraId="09E6C76B" w14:textId="77777777" w:rsidR="00C766D0" w:rsidRDefault="00C766D0"/>
    <w:p w14:paraId="757CFFB4" w14:textId="77777777" w:rsidR="00C766D0" w:rsidRDefault="00C766D0"/>
    <w:p w14:paraId="324075F2" w14:textId="77777777" w:rsidR="00C766D0" w:rsidRDefault="00C766D0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862118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B6E51" w14:textId="219411F4" w:rsidR="004C3393" w:rsidRDefault="004C3393">
          <w:pPr>
            <w:pStyle w:val="TtuloTDC"/>
          </w:pPr>
          <w:r>
            <w:t>Tabla de contenido</w:t>
          </w:r>
        </w:p>
        <w:p w14:paraId="1AE68D1D" w14:textId="5EAF61D2" w:rsidR="004C3393" w:rsidRDefault="004C33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263" w:history="1">
            <w:r w:rsidRPr="00E2006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C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3F52" w14:textId="6DD6D1BB" w:rsidR="004C3393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4" w:history="1">
            <w:r w:rsidR="004C3393" w:rsidRPr="00E20065">
              <w:rPr>
                <w:rStyle w:val="Hipervnculo"/>
                <w:noProof/>
              </w:rPr>
              <w:t>Tabla de revisión</w:t>
            </w:r>
            <w:r w:rsidR="004C3393">
              <w:rPr>
                <w:noProof/>
                <w:webHidden/>
              </w:rPr>
              <w:tab/>
            </w:r>
            <w:r w:rsidR="004C3393">
              <w:rPr>
                <w:noProof/>
                <w:webHidden/>
              </w:rPr>
              <w:fldChar w:fldCharType="begin"/>
            </w:r>
            <w:r w:rsidR="004C3393">
              <w:rPr>
                <w:noProof/>
                <w:webHidden/>
              </w:rPr>
              <w:instrText xml:space="preserve"> PAGEREF _Toc139828264 \h </w:instrText>
            </w:r>
            <w:r w:rsidR="004C3393">
              <w:rPr>
                <w:noProof/>
                <w:webHidden/>
              </w:rPr>
            </w:r>
            <w:r w:rsidR="004C3393">
              <w:rPr>
                <w:noProof/>
                <w:webHidden/>
              </w:rPr>
              <w:fldChar w:fldCharType="separate"/>
            </w:r>
            <w:r w:rsidR="00C60C5D">
              <w:rPr>
                <w:noProof/>
                <w:webHidden/>
              </w:rPr>
              <w:t>2</w:t>
            </w:r>
            <w:r w:rsidR="004C3393">
              <w:rPr>
                <w:noProof/>
                <w:webHidden/>
              </w:rPr>
              <w:fldChar w:fldCharType="end"/>
            </w:r>
          </w:hyperlink>
        </w:p>
        <w:p w14:paraId="7F49DF96" w14:textId="5CCE4BF7" w:rsidR="004C3393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5" w:history="1">
            <w:r w:rsidR="004C3393" w:rsidRPr="00E20065">
              <w:rPr>
                <w:rStyle w:val="Hipervnculo"/>
                <w:noProof/>
              </w:rPr>
              <w:t>Introducción</w:t>
            </w:r>
            <w:r w:rsidR="004C3393">
              <w:rPr>
                <w:noProof/>
                <w:webHidden/>
              </w:rPr>
              <w:tab/>
            </w:r>
            <w:r w:rsidR="004C3393">
              <w:rPr>
                <w:noProof/>
                <w:webHidden/>
              </w:rPr>
              <w:fldChar w:fldCharType="begin"/>
            </w:r>
            <w:r w:rsidR="004C3393">
              <w:rPr>
                <w:noProof/>
                <w:webHidden/>
              </w:rPr>
              <w:instrText xml:space="preserve"> PAGEREF _Toc139828265 \h </w:instrText>
            </w:r>
            <w:r w:rsidR="004C3393">
              <w:rPr>
                <w:noProof/>
                <w:webHidden/>
              </w:rPr>
            </w:r>
            <w:r w:rsidR="004C3393">
              <w:rPr>
                <w:noProof/>
                <w:webHidden/>
              </w:rPr>
              <w:fldChar w:fldCharType="separate"/>
            </w:r>
            <w:r w:rsidR="00C60C5D">
              <w:rPr>
                <w:noProof/>
                <w:webHidden/>
              </w:rPr>
              <w:t>2</w:t>
            </w:r>
            <w:r w:rsidR="004C3393">
              <w:rPr>
                <w:noProof/>
                <w:webHidden/>
              </w:rPr>
              <w:fldChar w:fldCharType="end"/>
            </w:r>
          </w:hyperlink>
        </w:p>
        <w:p w14:paraId="5013838A" w14:textId="2F1C1DFE" w:rsidR="004C3393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6" w:history="1">
            <w:r w:rsidR="004C3393" w:rsidRPr="00E20065">
              <w:rPr>
                <w:rStyle w:val="Hipervnculo"/>
                <w:noProof/>
              </w:rPr>
              <w:t>Contenidos</w:t>
            </w:r>
            <w:r w:rsidR="004C3393">
              <w:rPr>
                <w:noProof/>
                <w:webHidden/>
              </w:rPr>
              <w:tab/>
            </w:r>
            <w:r w:rsidR="004C3393">
              <w:rPr>
                <w:noProof/>
                <w:webHidden/>
              </w:rPr>
              <w:fldChar w:fldCharType="begin"/>
            </w:r>
            <w:r w:rsidR="004C3393">
              <w:rPr>
                <w:noProof/>
                <w:webHidden/>
              </w:rPr>
              <w:instrText xml:space="preserve"> PAGEREF _Toc139828266 \h </w:instrText>
            </w:r>
            <w:r w:rsidR="004C3393">
              <w:rPr>
                <w:noProof/>
                <w:webHidden/>
              </w:rPr>
            </w:r>
            <w:r w:rsidR="004C3393">
              <w:rPr>
                <w:noProof/>
                <w:webHidden/>
              </w:rPr>
              <w:fldChar w:fldCharType="separate"/>
            </w:r>
            <w:r w:rsidR="00C60C5D">
              <w:rPr>
                <w:noProof/>
                <w:webHidden/>
              </w:rPr>
              <w:t>3</w:t>
            </w:r>
            <w:r w:rsidR="004C3393">
              <w:rPr>
                <w:noProof/>
                <w:webHidden/>
              </w:rPr>
              <w:fldChar w:fldCharType="end"/>
            </w:r>
          </w:hyperlink>
        </w:p>
        <w:p w14:paraId="17AA1D54" w14:textId="5CC35BD4" w:rsidR="004C3393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67" w:history="1">
            <w:r w:rsidR="004C3393" w:rsidRPr="00E20065">
              <w:rPr>
                <w:rStyle w:val="Hipervnculo"/>
                <w:noProof/>
              </w:rPr>
              <w:t>Bibliografía</w:t>
            </w:r>
            <w:r w:rsidR="004C3393">
              <w:rPr>
                <w:noProof/>
                <w:webHidden/>
              </w:rPr>
              <w:tab/>
            </w:r>
            <w:r w:rsidR="004C3393">
              <w:rPr>
                <w:noProof/>
                <w:webHidden/>
              </w:rPr>
              <w:fldChar w:fldCharType="begin"/>
            </w:r>
            <w:r w:rsidR="004C3393">
              <w:rPr>
                <w:noProof/>
                <w:webHidden/>
              </w:rPr>
              <w:instrText xml:space="preserve"> PAGEREF _Toc139828267 \h </w:instrText>
            </w:r>
            <w:r w:rsidR="004C3393">
              <w:rPr>
                <w:noProof/>
                <w:webHidden/>
              </w:rPr>
            </w:r>
            <w:r w:rsidR="004C3393">
              <w:rPr>
                <w:noProof/>
                <w:webHidden/>
              </w:rPr>
              <w:fldChar w:fldCharType="separate"/>
            </w:r>
            <w:r w:rsidR="00C60C5D">
              <w:rPr>
                <w:noProof/>
                <w:webHidden/>
              </w:rPr>
              <w:t>3</w:t>
            </w:r>
            <w:r w:rsidR="004C3393">
              <w:rPr>
                <w:noProof/>
                <w:webHidden/>
              </w:rPr>
              <w:fldChar w:fldCharType="end"/>
            </w:r>
          </w:hyperlink>
        </w:p>
        <w:p w14:paraId="65340ACA" w14:textId="5143655A" w:rsidR="004C3393" w:rsidRDefault="004C3393">
          <w:r>
            <w:rPr>
              <w:b/>
              <w:bCs/>
            </w:rPr>
            <w:fldChar w:fldCharType="end"/>
          </w:r>
        </w:p>
      </w:sdtContent>
    </w:sdt>
    <w:p w14:paraId="09DB6801" w14:textId="77777777" w:rsidR="00C766D0" w:rsidRDefault="00000000">
      <w:pPr>
        <w:pStyle w:val="Ttulo1"/>
      </w:pPr>
      <w:bookmarkStart w:id="0" w:name="_Toc139828263"/>
      <w:r>
        <w:t>Resumen</w:t>
      </w:r>
      <w:bookmarkEnd w:id="0"/>
      <w:r>
        <w:t xml:space="preserve"> </w:t>
      </w:r>
    </w:p>
    <w:p w14:paraId="41319CBF" w14:textId="77777777" w:rsidR="00C766D0" w:rsidRDefault="00C766D0"/>
    <w:p w14:paraId="27570F93" w14:textId="77777777" w:rsidR="00C766D0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51FD391E" w14:textId="77777777" w:rsidR="00C766D0" w:rsidRDefault="00C766D0">
      <w:pPr>
        <w:rPr>
          <w:sz w:val="24"/>
          <w:szCs w:val="24"/>
        </w:rPr>
      </w:pPr>
    </w:p>
    <w:p w14:paraId="7A850F02" w14:textId="77777777" w:rsidR="00C766D0" w:rsidRDefault="00000000">
      <w:pPr>
        <w:pStyle w:val="Ttulo1"/>
      </w:pPr>
      <w:bookmarkStart w:id="1" w:name="_Toc139828264"/>
      <w:r>
        <w:t>Tabla de revisión</w:t>
      </w:r>
      <w:bookmarkEnd w:id="1"/>
    </w:p>
    <w:p w14:paraId="5D9DBB22" w14:textId="77777777" w:rsidR="00C766D0" w:rsidRDefault="00C766D0">
      <w:pPr>
        <w:rPr>
          <w:sz w:val="30"/>
          <w:szCs w:val="30"/>
        </w:rPr>
      </w:pPr>
    </w:p>
    <w:tbl>
      <w:tblPr>
        <w:tblStyle w:val="a4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C766D0" w14:paraId="262D3A97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E77D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5B9D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4829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766D0" w14:paraId="27C582F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89B3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5F82" w14:textId="1049E3D9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</w:t>
            </w:r>
            <w:r w:rsidR="00E24040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302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C766D0" w14:paraId="3B159D8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2342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089" w14:textId="306E3766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</w:t>
            </w:r>
            <w:r w:rsidR="00E24040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D7C0" w14:textId="77777777" w:rsidR="00C766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C10EA2" w14:paraId="2372CCB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B1CA" w14:textId="433C8C75" w:rsidR="00C10EA2" w:rsidRDefault="00C10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1B0" w14:textId="6D96E758" w:rsidR="00C10EA2" w:rsidRDefault="00C10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6EF1" w14:textId="1D898763" w:rsidR="00C10EA2" w:rsidRDefault="00C10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 correcciones para Julio</w:t>
            </w:r>
          </w:p>
        </w:tc>
      </w:tr>
    </w:tbl>
    <w:p w14:paraId="4B960ADB" w14:textId="77777777" w:rsidR="00C766D0" w:rsidRDefault="00C766D0">
      <w:pPr>
        <w:pStyle w:val="Ttulo1"/>
      </w:pPr>
      <w:bookmarkStart w:id="2" w:name="_heading=h.2rhaxdq89xcm" w:colFirst="0" w:colLast="0"/>
      <w:bookmarkEnd w:id="2"/>
    </w:p>
    <w:p w14:paraId="562B49E0" w14:textId="77777777" w:rsidR="00C766D0" w:rsidRDefault="00000000">
      <w:pPr>
        <w:pStyle w:val="Ttulo1"/>
      </w:pPr>
      <w:bookmarkStart w:id="3" w:name="_Toc139828265"/>
      <w:r>
        <w:t>Introducción</w:t>
      </w:r>
      <w:bookmarkEnd w:id="3"/>
    </w:p>
    <w:p w14:paraId="55BDF9CE" w14:textId="77777777" w:rsidR="00C766D0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6FC459A0" w14:textId="00BA630B" w:rsidR="00E24040" w:rsidRDefault="00E2404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7F70A850" w14:textId="77777777" w:rsidR="00E24040" w:rsidRDefault="00E24040"/>
    <w:p w14:paraId="74252F19" w14:textId="77777777" w:rsidR="00C766D0" w:rsidRDefault="00000000" w:rsidP="00E24040">
      <w:pPr>
        <w:pStyle w:val="Ttulo1"/>
        <w:jc w:val="both"/>
        <w:rPr>
          <w:rFonts w:ascii="Calibri" w:eastAsia="Calibri" w:hAnsi="Calibri" w:cs="Calibri"/>
          <w:sz w:val="24"/>
          <w:szCs w:val="24"/>
        </w:rPr>
      </w:pPr>
      <w:bookmarkStart w:id="4" w:name="_Toc139828266"/>
      <w:r>
        <w:lastRenderedPageBreak/>
        <w:t>Contenidos</w:t>
      </w:r>
      <w:bookmarkEnd w:id="4"/>
    </w:p>
    <w:p w14:paraId="518CB510" w14:textId="77777777" w:rsidR="00C766D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New role “Company”</w:t>
      </w:r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1E0AFEB5" w14:textId="77777777" w:rsidR="00C766D0" w:rsidRPr="00E24040" w:rsidRDefault="00000000" w:rsidP="00E24040">
      <w:pPr>
        <w:keepNext/>
        <w:spacing w:before="240"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Objetivos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Implement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a new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project-specific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role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called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company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which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has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following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profile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data: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name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76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VAT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number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26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summary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and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optional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gramStart"/>
      <w:r w:rsidRPr="00E24040">
        <w:rPr>
          <w:rFonts w:asciiTheme="minorHAnsi" w:eastAsia="Calibri" w:hAnsiTheme="minorHAnsi" w:cstheme="majorHAnsi"/>
          <w:sz w:val="18"/>
          <w:szCs w:val="18"/>
        </w:rPr>
        <w:t>link</w:t>
      </w:r>
      <w:proofErr w:type="gram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with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further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information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>.</w:t>
      </w:r>
    </w:p>
    <w:p w14:paraId="26DA1BB4" w14:textId="796FFC4C" w:rsidR="00C766D0" w:rsidRPr="00E24040" w:rsidRDefault="00000000" w:rsidP="00E24040">
      <w:pPr>
        <w:keepNext/>
        <w:spacing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Conclusiones de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El nuevo rol tenía múltiples restricciones en sus propiedades, aunque todas eran simples, nos relacionamos con 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>la gestión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de entidades como rol</w:t>
      </w:r>
    </w:p>
    <w:p w14:paraId="186599D7" w14:textId="4788C00F" w:rsidR="00C766D0" w:rsidRPr="00E24040" w:rsidRDefault="00000000" w:rsidP="00E24040">
      <w:pPr>
        <w:keepNext/>
        <w:spacing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Decisiones durante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Se creó una clase acorde a 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>las condiciones especificadas</w:t>
      </w:r>
      <w:r w:rsidRPr="00E24040">
        <w:rPr>
          <w:rFonts w:asciiTheme="majorHAnsi" w:eastAsia="Calibri" w:hAnsiTheme="majorHAnsi" w:cstheme="majorHAnsi"/>
          <w:sz w:val="18"/>
          <w:szCs w:val="18"/>
        </w:rPr>
        <w:t>.</w:t>
      </w:r>
    </w:p>
    <w:p w14:paraId="0CCB9198" w14:textId="77777777" w:rsidR="00C766D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Practicum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789D2871" w14:textId="77777777" w:rsidR="00C766D0" w:rsidRPr="00E24040" w:rsidRDefault="00000000" w:rsidP="00E24040">
      <w:pPr>
        <w:keepNext/>
        <w:spacing w:before="240"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Objetivos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Implement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“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Practicum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”. 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practicum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helps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put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hands-on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courses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into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practice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in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context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of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a real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company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.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system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must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store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following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about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code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pattern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“[A-Z</w:t>
      </w:r>
      <w:proofErr w:type="gramStart"/>
      <w:r w:rsidRPr="00E24040">
        <w:rPr>
          <w:rFonts w:asciiTheme="minorHAnsi" w:eastAsia="Calibri" w:hAnsiTheme="minorHAnsi" w:cstheme="majorHAnsi"/>
          <w:sz w:val="18"/>
          <w:szCs w:val="18"/>
        </w:rPr>
        <w:t>]{</w:t>
      </w:r>
      <w:proofErr w:type="gram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1,3}[0-9][0-9]{3}”,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unique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a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title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76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abstract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some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goals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not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blank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shorter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characters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), and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an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estimated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total time (in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hours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computed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from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the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corresponding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sessions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plus/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minus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 10%).</w:t>
      </w:r>
    </w:p>
    <w:p w14:paraId="4025680B" w14:textId="1BACDCF8" w:rsidR="00C766D0" w:rsidRPr="00E24040" w:rsidRDefault="00000000" w:rsidP="00E24040">
      <w:pPr>
        <w:keepNext/>
        <w:spacing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Conclusiones de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>: Similar a la primera tarea, aunque la restricción de “</w:t>
      </w:r>
      <w:proofErr w:type="spellStart"/>
      <w:r w:rsidRPr="00E24040">
        <w:rPr>
          <w:rFonts w:asciiTheme="minorHAnsi" w:eastAsia="Calibri" w:hAnsiTheme="minorHAnsi" w:cstheme="majorHAnsi"/>
          <w:sz w:val="18"/>
          <w:szCs w:val="18"/>
        </w:rPr>
        <w:t>code</w:t>
      </w:r>
      <w:proofErr w:type="spellEnd"/>
      <w:r w:rsidRPr="00E24040">
        <w:rPr>
          <w:rFonts w:asciiTheme="minorHAnsi" w:eastAsia="Calibri" w:hAnsiTheme="minorHAnsi" w:cstheme="majorHAnsi"/>
          <w:sz w:val="18"/>
          <w:szCs w:val="18"/>
        </w:rPr>
        <w:t>” parecía intimidante al principio</w:t>
      </w:r>
    </w:p>
    <w:p w14:paraId="76154489" w14:textId="74DD71AC" w:rsidR="00C766D0" w:rsidRPr="00E24040" w:rsidRDefault="00000000" w:rsidP="00E24040">
      <w:pPr>
        <w:keepNext/>
        <w:spacing w:line="240" w:lineRule="auto"/>
        <w:rPr>
          <w:rFonts w:asciiTheme="minorHAnsi" w:eastAsia="Calibri" w:hAnsiTheme="minorHAnsi" w:cstheme="majorHAnsi"/>
          <w:sz w:val="18"/>
          <w:szCs w:val="18"/>
        </w:rPr>
      </w:pPr>
      <w:r w:rsidRPr="00E24040">
        <w:rPr>
          <w:rFonts w:asciiTheme="minorHAnsi" w:eastAsia="Calibri" w:hAnsiTheme="minorHAnsi" w:cstheme="majorHAnsi"/>
          <w:b/>
          <w:sz w:val="18"/>
          <w:szCs w:val="18"/>
        </w:rPr>
        <w:t>Decisiones durante la tarea</w:t>
      </w:r>
      <w:r w:rsidRPr="00E24040">
        <w:rPr>
          <w:rFonts w:asciiTheme="minorHAnsi" w:eastAsia="Calibri" w:hAnsiTheme="minorHAnsi" w:cstheme="majorHAnsi"/>
          <w:sz w:val="18"/>
          <w:szCs w:val="18"/>
        </w:rPr>
        <w:t xml:space="preserve">: 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 xml:space="preserve">Quitando el </w:t>
      </w:r>
      <w:r w:rsidR="00C10EA2" w:rsidRPr="00E24040">
        <w:rPr>
          <w:rFonts w:asciiTheme="minorHAnsi" w:eastAsia="Calibri" w:hAnsiTheme="minorHAnsi" w:cstheme="majorHAnsi"/>
          <w:sz w:val="18"/>
          <w:szCs w:val="18"/>
        </w:rPr>
        <w:t xml:space="preserve">planteamiento </w:t>
      </w:r>
      <w:r w:rsidR="00C10EA2">
        <w:rPr>
          <w:rFonts w:asciiTheme="minorHAnsi" w:eastAsia="Calibri" w:hAnsiTheme="minorHAnsi" w:cstheme="majorHAnsi"/>
          <w:sz w:val="18"/>
          <w:szCs w:val="18"/>
        </w:rPr>
        <w:t>de</w:t>
      </w:r>
      <w:r w:rsidR="00E24040" w:rsidRPr="00E24040">
        <w:rPr>
          <w:rFonts w:asciiTheme="minorHAnsi" w:eastAsia="Calibri" w:hAnsiTheme="minorHAnsi" w:cstheme="majorHAnsi"/>
          <w:sz w:val="18"/>
          <w:szCs w:val="18"/>
        </w:rPr>
        <w:t xml:space="preserve"> la propiedad de tiempo sería un cálculo derivado nada más allá</w:t>
      </w:r>
      <w:r w:rsidR="00C60C5D">
        <w:rPr>
          <w:rFonts w:asciiTheme="minorHAnsi" w:eastAsia="Calibri" w:hAnsiTheme="minorHAnsi" w:cstheme="majorHAnsi"/>
          <w:sz w:val="18"/>
          <w:szCs w:val="18"/>
        </w:rPr>
        <w:t xml:space="preserve"> y ha de ser implementada en los servicios de las sesiones (creación, actualización y eliminación)</w:t>
      </w:r>
    </w:p>
    <w:p w14:paraId="1BAB5526" w14:textId="77777777" w:rsidR="00E2404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Store data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about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sessions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in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practicum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498A6DD9" w14:textId="2D4A68AD" w:rsidR="00E24040" w:rsidRDefault="00000000" w:rsidP="00E24040">
      <w:pPr>
        <w:keepNext/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Objetivos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system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must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store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following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about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sessions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in 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practicum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title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not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blank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shorter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76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characters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),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abstract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(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not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blank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shorter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101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characters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), a time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period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(at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least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one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week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ahead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at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least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one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week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long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), and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optional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link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with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further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information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.</w:t>
      </w:r>
      <w:r w:rsidR="00E24040">
        <w:rPr>
          <w:rFonts w:asciiTheme="majorHAnsi" w:eastAsia="Calibri" w:hAnsiTheme="majorHAnsi" w:cstheme="majorHAnsi"/>
          <w:sz w:val="18"/>
          <w:szCs w:val="18"/>
        </w:rPr>
        <w:br/>
      </w:r>
      <w:r w:rsidRPr="00E24040">
        <w:rPr>
          <w:rFonts w:asciiTheme="majorHAnsi" w:eastAsia="Calibri" w:hAnsiTheme="majorHAnsi" w:cstheme="majorHAnsi"/>
          <w:b/>
          <w:sz w:val="18"/>
          <w:szCs w:val="18"/>
        </w:rPr>
        <w:t>Conclusiones de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>: Dada su restricción temporal supuso un nuevo nivel de dificultad respecto a las anteriores</w:t>
      </w:r>
      <w:r w:rsidR="00E24040">
        <w:rPr>
          <w:rFonts w:asciiTheme="majorHAnsi" w:eastAsia="Calibri" w:hAnsiTheme="majorHAnsi" w:cstheme="majorHAnsi"/>
          <w:sz w:val="18"/>
          <w:szCs w:val="18"/>
        </w:rPr>
        <w:br/>
      </w:r>
      <w:r w:rsidRPr="00E24040">
        <w:rPr>
          <w:rFonts w:asciiTheme="majorHAnsi" w:eastAsia="Calibri" w:hAnsiTheme="majorHAnsi" w:cstheme="majorHAnsi"/>
          <w:b/>
          <w:sz w:val="18"/>
          <w:szCs w:val="18"/>
        </w:rPr>
        <w:t>Decisiones durante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El </w:t>
      </w:r>
      <w:r w:rsidR="00E24040" w:rsidRPr="00E24040">
        <w:rPr>
          <w:rFonts w:asciiTheme="majorHAnsi" w:eastAsia="Calibri" w:hAnsiTheme="majorHAnsi" w:cstheme="majorHAnsi"/>
          <w:sz w:val="18"/>
          <w:szCs w:val="18"/>
        </w:rPr>
        <w:t>periodo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de tiempo a revisar se implementó como dos campos, uno de inicio y otro de fin</w:t>
      </w:r>
      <w:r w:rsidR="00C60C5D">
        <w:rPr>
          <w:rFonts w:asciiTheme="majorHAnsi" w:eastAsia="Calibri" w:hAnsiTheme="majorHAnsi" w:cstheme="majorHAnsi"/>
          <w:sz w:val="18"/>
          <w:szCs w:val="18"/>
        </w:rPr>
        <w:t xml:space="preserve">, y la restricción se incluyó en los servicios de las sesiones dado que no hay una </w:t>
      </w:r>
      <w:proofErr w:type="spellStart"/>
      <w:r w:rsidR="00C60C5D">
        <w:rPr>
          <w:rFonts w:asciiTheme="majorHAnsi" w:eastAsia="Calibri" w:hAnsiTheme="majorHAnsi" w:cstheme="majorHAnsi"/>
          <w:sz w:val="18"/>
          <w:szCs w:val="18"/>
        </w:rPr>
        <w:t>constraint</w:t>
      </w:r>
      <w:proofErr w:type="spellEnd"/>
      <w:r w:rsidR="00C60C5D">
        <w:rPr>
          <w:rFonts w:asciiTheme="majorHAnsi" w:eastAsia="Calibri" w:hAnsiTheme="majorHAnsi" w:cstheme="majorHAnsi"/>
          <w:sz w:val="18"/>
          <w:szCs w:val="18"/>
        </w:rPr>
        <w:t xml:space="preserve"> que nos verifique específicamente eso</w:t>
      </w:r>
    </w:p>
    <w:p w14:paraId="6F803638" w14:textId="5DE082EE" w:rsidR="00E24040" w:rsidRPr="00E24040" w:rsidRDefault="00E24040" w:rsidP="00E24040">
      <w:pPr>
        <w:pStyle w:val="Prrafodelista"/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Company </w:t>
      </w: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dashboard</w:t>
      </w:r>
      <w:proofErr w:type="spellEnd"/>
    </w:p>
    <w:p w14:paraId="3E2673F5" w14:textId="77777777" w:rsidR="00C766D0" w:rsidRPr="00E24040" w:rsidRDefault="00000000" w:rsidP="00E24040">
      <w:pPr>
        <w:keepNext/>
        <w:spacing w:before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Objetivos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system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must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handle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company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dashboards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with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following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data: total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number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of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practica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regarding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theory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hands-on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courses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grouped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by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month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during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last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year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;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average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deviation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minimum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and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maximum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period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length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of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sessions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in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their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practica;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average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deviation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minimum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and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maximum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period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length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of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their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practica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>.</w:t>
      </w:r>
    </w:p>
    <w:p w14:paraId="643B530C" w14:textId="77777777" w:rsidR="00C766D0" w:rsidRPr="00E24040" w:rsidRDefault="00000000" w:rsidP="00E24040">
      <w:pPr>
        <w:keepNext/>
        <w:spacing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Conclusiones de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>: Esto propuso un cambio de modelo desde el original para poder gestionar las restricciones que se pedían</w:t>
      </w:r>
    </w:p>
    <w:p w14:paraId="52EDD36B" w14:textId="325996E7" w:rsidR="00C766D0" w:rsidRPr="00E24040" w:rsidRDefault="00000000" w:rsidP="00E24040">
      <w:pPr>
        <w:keepNext/>
        <w:spacing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Decisiones durante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</w:t>
      </w:r>
      <w:r w:rsidR="00C10EA2">
        <w:rPr>
          <w:rFonts w:asciiTheme="majorHAnsi" w:eastAsia="Calibri" w:hAnsiTheme="majorHAnsi" w:cstheme="majorHAnsi"/>
          <w:sz w:val="18"/>
          <w:szCs w:val="18"/>
        </w:rPr>
        <w:t>Ninguna más allá de la creación de la identidad</w:t>
      </w:r>
    </w:p>
    <w:p w14:paraId="08D48478" w14:textId="77777777" w:rsidR="00C766D0" w:rsidRPr="00E24040" w:rsidRDefault="00000000" w:rsidP="00E24040">
      <w:pPr>
        <w:keepNext/>
        <w:numPr>
          <w:ilvl w:val="0"/>
          <w:numId w:val="1"/>
        </w:numPr>
        <w:spacing w:before="240" w:after="240" w:line="240" w:lineRule="auto"/>
        <w:rPr>
          <w:rFonts w:asciiTheme="majorHAnsi" w:eastAsia="Calibri" w:hAnsiTheme="majorHAnsi" w:cstheme="majorHAnsi"/>
          <w:sz w:val="18"/>
          <w:szCs w:val="18"/>
        </w:rPr>
      </w:pPr>
      <w:proofErr w:type="spellStart"/>
      <w:r w:rsidRPr="00E24040">
        <w:rPr>
          <w:rFonts w:asciiTheme="majorHAnsi" w:eastAsia="Calibri" w:hAnsiTheme="majorHAnsi" w:cstheme="majorHAnsi"/>
          <w:b/>
          <w:sz w:val="18"/>
          <w:szCs w:val="18"/>
        </w:rPr>
        <w:t>Sample</w:t>
      </w:r>
      <w:proofErr w:type="spellEnd"/>
      <w:r w:rsidRPr="00E24040">
        <w:rPr>
          <w:rFonts w:asciiTheme="majorHAnsi" w:eastAsia="Calibri" w:hAnsiTheme="majorHAnsi" w:cstheme="majorHAnsi"/>
          <w:b/>
          <w:sz w:val="18"/>
          <w:szCs w:val="18"/>
        </w:rPr>
        <w:t xml:space="preserve"> data</w:t>
      </w:r>
      <w:r w:rsidRPr="00E24040">
        <w:rPr>
          <w:rFonts w:asciiTheme="majorHAnsi" w:eastAsia="Calibri" w:hAnsiTheme="majorHAnsi" w:cstheme="majorHAnsi"/>
          <w:sz w:val="18"/>
          <w:szCs w:val="18"/>
        </w:rPr>
        <w:t>:</w:t>
      </w:r>
    </w:p>
    <w:p w14:paraId="5BEAA5D7" w14:textId="77777777" w:rsidR="00C766D0" w:rsidRPr="00E24040" w:rsidRDefault="00000000" w:rsidP="00E24040">
      <w:pPr>
        <w:keepNext/>
        <w:spacing w:before="240"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Objetivos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Produce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assorted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sample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to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test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your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application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informally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.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The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data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must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include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two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company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accounts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with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credentials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“company1/company1” and “company2/company2”.</w:t>
      </w:r>
    </w:p>
    <w:p w14:paraId="53E9166D" w14:textId="4FE7C059" w:rsidR="00C766D0" w:rsidRPr="00E24040" w:rsidRDefault="00000000" w:rsidP="00E24040">
      <w:pPr>
        <w:keepNext/>
        <w:spacing w:line="240" w:lineRule="auto"/>
        <w:rPr>
          <w:rFonts w:asciiTheme="majorHAnsi" w:eastAsia="Calibri" w:hAnsiTheme="majorHAnsi" w:cstheme="majorHAnsi"/>
          <w:sz w:val="18"/>
          <w:szCs w:val="18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Conclusiones de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>: Tuvimos que familiarizarnos con la gestión de los .</w:t>
      </w:r>
      <w:proofErr w:type="spellStart"/>
      <w:r w:rsidRPr="00E24040">
        <w:rPr>
          <w:rFonts w:asciiTheme="majorHAnsi" w:eastAsia="Calibri" w:hAnsiTheme="majorHAnsi" w:cstheme="majorHAnsi"/>
          <w:sz w:val="18"/>
          <w:szCs w:val="18"/>
        </w:rPr>
        <w:t>csv</w:t>
      </w:r>
      <w:proofErr w:type="spell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, lo </w:t>
      </w:r>
      <w:r w:rsidR="00E24040" w:rsidRPr="00E24040">
        <w:rPr>
          <w:rFonts w:asciiTheme="majorHAnsi" w:eastAsia="Calibri" w:hAnsiTheme="majorHAnsi" w:cstheme="majorHAnsi"/>
          <w:sz w:val="18"/>
          <w:szCs w:val="18"/>
        </w:rPr>
        <w:t>cual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se nos complicó con cosas como el formato </w:t>
      </w:r>
      <w:proofErr w:type="gramStart"/>
      <w:r w:rsidRPr="00E24040">
        <w:rPr>
          <w:rFonts w:asciiTheme="majorHAnsi" w:eastAsia="Calibri" w:hAnsiTheme="majorHAnsi" w:cstheme="majorHAnsi"/>
          <w:sz w:val="18"/>
          <w:szCs w:val="18"/>
        </w:rPr>
        <w:t>de los tipo</w:t>
      </w:r>
      <w:proofErr w:type="gramEnd"/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“Date”</w:t>
      </w:r>
    </w:p>
    <w:p w14:paraId="24955AB8" w14:textId="6D49F961" w:rsidR="00C766D0" w:rsidRPr="00C10EA2" w:rsidRDefault="00000000" w:rsidP="00E24040">
      <w:pPr>
        <w:keepNext/>
        <w:spacing w:after="240" w:line="240" w:lineRule="auto"/>
        <w:rPr>
          <w:rFonts w:asciiTheme="majorHAnsi" w:eastAsia="Calibri" w:hAnsiTheme="majorHAnsi" w:cstheme="majorHAnsi"/>
          <w:sz w:val="18"/>
          <w:szCs w:val="18"/>
          <w:u w:val="single"/>
        </w:rPr>
      </w:pPr>
      <w:r w:rsidRPr="00E24040">
        <w:rPr>
          <w:rFonts w:asciiTheme="majorHAnsi" w:eastAsia="Calibri" w:hAnsiTheme="majorHAnsi" w:cstheme="majorHAnsi"/>
          <w:b/>
          <w:sz w:val="18"/>
          <w:szCs w:val="18"/>
        </w:rPr>
        <w:t>Decisiones durante la tarea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: Se crearon múltiples archivos para cada </w:t>
      </w:r>
      <w:r w:rsidR="00E24040" w:rsidRPr="00E24040">
        <w:rPr>
          <w:rFonts w:asciiTheme="majorHAnsi" w:eastAsia="Calibri" w:hAnsiTheme="majorHAnsi" w:cstheme="majorHAnsi"/>
          <w:sz w:val="18"/>
          <w:szCs w:val="18"/>
        </w:rPr>
        <w:t>una</w:t>
      </w:r>
      <w:r w:rsidRPr="00E24040">
        <w:rPr>
          <w:rFonts w:asciiTheme="majorHAnsi" w:eastAsia="Calibri" w:hAnsiTheme="majorHAnsi" w:cstheme="majorHAnsi"/>
          <w:sz w:val="18"/>
          <w:szCs w:val="18"/>
        </w:rPr>
        <w:t xml:space="preserve"> de las clases implementadas</w:t>
      </w:r>
      <w:r w:rsidR="00C10EA2">
        <w:rPr>
          <w:rFonts w:asciiTheme="majorHAnsi" w:eastAsia="Calibri" w:hAnsiTheme="majorHAnsi" w:cstheme="majorHAnsi"/>
          <w:sz w:val="18"/>
          <w:szCs w:val="18"/>
        </w:rPr>
        <w:t>, acordes en calidad de datos a lo expresado durante las diapositivas, probando valores mínimos, máximos e intermedios distribuidos para así asegurar los tipos de fallo si se hubiesen dado</w:t>
      </w:r>
    </w:p>
    <w:p w14:paraId="10C61A0A" w14:textId="77777777" w:rsidR="00C766D0" w:rsidRDefault="00000000">
      <w:pPr>
        <w:pStyle w:val="Ttulo1"/>
      </w:pPr>
      <w:bookmarkStart w:id="5" w:name="_Toc139828267"/>
      <w:r>
        <w:t>Bibliografía</w:t>
      </w:r>
      <w:bookmarkEnd w:id="5"/>
    </w:p>
    <w:p w14:paraId="1AE1B944" w14:textId="77777777" w:rsidR="00C766D0" w:rsidRDefault="00C766D0"/>
    <w:p w14:paraId="608D320E" w14:textId="77777777" w:rsidR="00C766D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-Documento 08 </w:t>
      </w:r>
      <w:proofErr w:type="spellStart"/>
      <w:r>
        <w:rPr>
          <w:rFonts w:ascii="Calibri" w:eastAsia="Calibri" w:hAnsi="Calibri" w:cs="Calibri"/>
          <w:sz w:val="24"/>
          <w:szCs w:val="24"/>
        </w:rPr>
        <w:t>Annexes</w:t>
      </w:r>
      <w:proofErr w:type="spellEnd"/>
      <w:r>
        <w:rPr>
          <w:rFonts w:ascii="Calibri" w:eastAsia="Calibri" w:hAnsi="Calibri" w:cs="Calibri"/>
          <w:sz w:val="24"/>
          <w:szCs w:val="24"/>
        </w:rPr>
        <w:t>, de los contenidos de la plataforma virtual de esta asignatura.</w:t>
      </w:r>
    </w:p>
    <w:p w14:paraId="02D79BB2" w14:textId="77777777" w:rsidR="00C766D0" w:rsidRDefault="00C766D0">
      <w:pPr>
        <w:rPr>
          <w:sz w:val="24"/>
          <w:szCs w:val="24"/>
        </w:rPr>
      </w:pPr>
    </w:p>
    <w:sectPr w:rsidR="00C766D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FD98" w14:textId="77777777" w:rsidR="009C3380" w:rsidRDefault="009C3380">
      <w:pPr>
        <w:spacing w:line="240" w:lineRule="auto"/>
      </w:pPr>
      <w:r>
        <w:separator/>
      </w:r>
    </w:p>
  </w:endnote>
  <w:endnote w:type="continuationSeparator" w:id="0">
    <w:p w14:paraId="2AE964E6" w14:textId="77777777" w:rsidR="009C3380" w:rsidRDefault="009C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581E" w14:textId="77777777" w:rsidR="009C3380" w:rsidRDefault="009C3380">
      <w:pPr>
        <w:spacing w:line="240" w:lineRule="auto"/>
      </w:pPr>
      <w:r>
        <w:separator/>
      </w:r>
    </w:p>
  </w:footnote>
  <w:footnote w:type="continuationSeparator" w:id="0">
    <w:p w14:paraId="5C2F565C" w14:textId="77777777" w:rsidR="009C3380" w:rsidRDefault="009C3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197E" w14:textId="248D0F6A" w:rsidR="00C766D0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270FE1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270FE1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1C5CEC6A" w14:textId="77777777" w:rsidR="00C766D0" w:rsidRDefault="00C766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46F"/>
    <w:multiLevelType w:val="multilevel"/>
    <w:tmpl w:val="8D2E9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9165F"/>
    <w:multiLevelType w:val="multilevel"/>
    <w:tmpl w:val="F7D8D6D2"/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2" w15:restartNumberingAfterBreak="0">
    <w:nsid w:val="35566596"/>
    <w:multiLevelType w:val="multilevel"/>
    <w:tmpl w:val="F156F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036055"/>
    <w:multiLevelType w:val="multilevel"/>
    <w:tmpl w:val="AE186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99437818">
    <w:abstractNumId w:val="1"/>
  </w:num>
  <w:num w:numId="2" w16cid:durableId="2130009812">
    <w:abstractNumId w:val="3"/>
  </w:num>
  <w:num w:numId="3" w16cid:durableId="1182621832">
    <w:abstractNumId w:val="2"/>
  </w:num>
  <w:num w:numId="4" w16cid:durableId="213274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D0"/>
    <w:rsid w:val="00270FE1"/>
    <w:rsid w:val="004C3393"/>
    <w:rsid w:val="006950AF"/>
    <w:rsid w:val="009C3380"/>
    <w:rsid w:val="00C10EA2"/>
    <w:rsid w:val="00C60C5D"/>
    <w:rsid w:val="00C766D0"/>
    <w:rsid w:val="00D721B4"/>
    <w:rsid w:val="00E24040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30A0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240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F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FE1"/>
  </w:style>
  <w:style w:type="paragraph" w:styleId="Piedepgina">
    <w:name w:val="footer"/>
    <w:basedOn w:val="Normal"/>
    <w:link w:val="PiedepginaCar"/>
    <w:uiPriority w:val="99"/>
    <w:unhideWhenUsed/>
    <w:rsid w:val="00270F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FE1"/>
  </w:style>
  <w:style w:type="paragraph" w:styleId="TtuloTDC">
    <w:name w:val="TOC Heading"/>
    <w:basedOn w:val="Ttulo1"/>
    <w:next w:val="Normal"/>
    <w:uiPriority w:val="39"/>
    <w:unhideWhenUsed/>
    <w:qFormat/>
    <w:rsid w:val="004C33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C33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1NO04vCbmRIyif4TupFTn3xMQ==">CgMxLjAyCGguZ2pkZ3hzMgloLjMwajB6bGwyDmguMnJoYXhkcTg5eGNtMgloLjFmb2I5dGUyCWguMmV0OTJwMDIJaC4xdDNoNXNmOAByITFYbXhRSXdkM0xzZ1ptZEVtRHRYaDJaNUl0U29JU1hfWg==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5</cp:revision>
  <dcterms:created xsi:type="dcterms:W3CDTF">2023-07-09T17:36:00Z</dcterms:created>
  <dcterms:modified xsi:type="dcterms:W3CDTF">2023-07-10T07:15:00Z</dcterms:modified>
</cp:coreProperties>
</file>