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9096" w14:textId="77777777" w:rsidR="0077385E"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715691DC" w14:textId="77777777" w:rsidR="0077385E" w:rsidRDefault="0077385E">
      <w:pPr>
        <w:jc w:val="center"/>
        <w:rPr>
          <w:b/>
          <w:color w:val="2F5496"/>
          <w:sz w:val="42"/>
          <w:szCs w:val="42"/>
        </w:rPr>
      </w:pPr>
    </w:p>
    <w:p w14:paraId="2126926F" w14:textId="77777777" w:rsidR="0077385E" w:rsidRDefault="00000000">
      <w:pPr>
        <w:jc w:val="center"/>
        <w:rPr>
          <w:b/>
          <w:color w:val="2F5496"/>
          <w:sz w:val="42"/>
          <w:szCs w:val="42"/>
        </w:rPr>
      </w:pPr>
      <w:r>
        <w:rPr>
          <w:rFonts w:ascii="Calibri" w:eastAsia="Calibri" w:hAnsi="Calibri" w:cs="Calibri"/>
          <w:color w:val="2F5496"/>
          <w:sz w:val="58"/>
          <w:szCs w:val="58"/>
        </w:rPr>
        <w:t>ANALYSIS REPORT INDIVIDUAL - D03</w:t>
      </w:r>
    </w:p>
    <w:p w14:paraId="5FCC5E99" w14:textId="77777777" w:rsidR="0077385E"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537D840F" wp14:editId="114013BC">
            <wp:simplePos x="0" y="0"/>
            <wp:positionH relativeFrom="column">
              <wp:posOffset>2308388</wp:posOffset>
            </wp:positionH>
            <wp:positionV relativeFrom="paragraph">
              <wp:posOffset>276225</wp:posOffset>
            </wp:positionV>
            <wp:extent cx="1112520" cy="1112520"/>
            <wp:effectExtent l="0" t="0" r="0" b="0"/>
            <wp:wrapTopAndBottom distT="0" distB="0"/>
            <wp:docPr id="5"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E560F37" w14:textId="77777777" w:rsidR="0077385E" w:rsidRDefault="00000000">
      <w:pPr>
        <w:jc w:val="center"/>
        <w:rPr>
          <w:b/>
          <w:sz w:val="30"/>
          <w:szCs w:val="30"/>
        </w:rPr>
      </w:pPr>
      <w:r>
        <w:rPr>
          <w:b/>
          <w:sz w:val="30"/>
          <w:szCs w:val="30"/>
        </w:rPr>
        <w:t>C1.04.02</w:t>
      </w:r>
    </w:p>
    <w:p w14:paraId="06927F96" w14:textId="77777777" w:rsidR="0077385E" w:rsidRDefault="0077385E">
      <w:pPr>
        <w:jc w:val="center"/>
      </w:pPr>
    </w:p>
    <w:p w14:paraId="3D353F5C" w14:textId="77777777" w:rsidR="0077385E" w:rsidRDefault="0077385E">
      <w:pPr>
        <w:jc w:val="center"/>
      </w:pPr>
    </w:p>
    <w:p w14:paraId="3ECC8A28" w14:textId="77777777" w:rsidR="0077385E" w:rsidRDefault="0077385E">
      <w:pPr>
        <w:jc w:val="center"/>
      </w:pPr>
    </w:p>
    <w:p w14:paraId="47DD0349" w14:textId="77777777" w:rsidR="0077385E" w:rsidRDefault="0077385E">
      <w:pPr>
        <w:jc w:val="center"/>
      </w:pPr>
    </w:p>
    <w:p w14:paraId="04D3F0CC" w14:textId="77777777" w:rsidR="0077385E" w:rsidRDefault="0077385E">
      <w:pPr>
        <w:jc w:val="center"/>
      </w:pPr>
    </w:p>
    <w:p w14:paraId="51C97D74" w14:textId="77777777" w:rsidR="0077385E" w:rsidRDefault="0077385E">
      <w:pPr>
        <w:jc w:val="center"/>
      </w:pPr>
    </w:p>
    <w:p w14:paraId="39DE9F96" w14:textId="77777777" w:rsidR="0077385E" w:rsidRDefault="00000000">
      <w:r>
        <w:rPr>
          <w:b/>
        </w:rPr>
        <w:t>Repositorio</w:t>
      </w:r>
      <w:r>
        <w:t xml:space="preserve">: </w:t>
      </w:r>
      <w:hyperlink r:id="rId9">
        <w:r>
          <w:rPr>
            <w:color w:val="1155CC"/>
            <w:u w:val="single"/>
          </w:rPr>
          <w:t>https://github.com/josrojrom1/C1.04.02</w:t>
        </w:r>
      </w:hyperlink>
    </w:p>
    <w:p w14:paraId="2C9D0C2B" w14:textId="77777777" w:rsidR="0077385E" w:rsidRDefault="0077385E"/>
    <w:p w14:paraId="1FE89CD3" w14:textId="77777777" w:rsidR="0077385E" w:rsidRDefault="00000000">
      <w:pPr>
        <w:rPr>
          <w:b/>
        </w:rPr>
      </w:pPr>
      <w:r>
        <w:rPr>
          <w:b/>
        </w:rPr>
        <w:t>Autores:</w:t>
      </w:r>
    </w:p>
    <w:p w14:paraId="39D4FDE7" w14:textId="77777777" w:rsidR="0077385E" w:rsidRDefault="00000000">
      <w:r>
        <w:t>Albalat Ortiz,Samuel samalbort@alum.us.es</w:t>
      </w:r>
    </w:p>
    <w:p w14:paraId="3B1D6A0C" w14:textId="77777777" w:rsidR="0077385E" w:rsidRDefault="0077385E"/>
    <w:p w14:paraId="727A341C" w14:textId="77777777" w:rsidR="0077385E" w:rsidRDefault="0077385E"/>
    <w:p w14:paraId="552E09A3" w14:textId="77777777" w:rsidR="0077385E" w:rsidRDefault="00000000">
      <w:r>
        <w:rPr>
          <w:b/>
        </w:rPr>
        <w:t xml:space="preserve">Date: </w:t>
      </w:r>
      <w:r>
        <w:t>26/05/2023</w:t>
      </w:r>
    </w:p>
    <w:p w14:paraId="6234889B" w14:textId="77777777" w:rsidR="0077385E" w:rsidRDefault="0077385E"/>
    <w:p w14:paraId="14698CB6" w14:textId="77777777" w:rsidR="0077385E" w:rsidRDefault="0077385E"/>
    <w:p w14:paraId="3047D2E6" w14:textId="77777777" w:rsidR="0077385E" w:rsidRDefault="0077385E"/>
    <w:p w14:paraId="4E727E8C" w14:textId="77777777" w:rsidR="0077385E" w:rsidRDefault="0077385E"/>
    <w:p w14:paraId="196D9528" w14:textId="77777777" w:rsidR="0077385E" w:rsidRDefault="0077385E"/>
    <w:p w14:paraId="1BFFE046" w14:textId="77777777" w:rsidR="0077385E" w:rsidRDefault="0077385E"/>
    <w:p w14:paraId="424B8E82" w14:textId="77777777" w:rsidR="0077385E" w:rsidRDefault="0077385E"/>
    <w:p w14:paraId="67A6EA17" w14:textId="77777777" w:rsidR="0077385E" w:rsidRDefault="0077385E"/>
    <w:p w14:paraId="096F5E88" w14:textId="77777777" w:rsidR="0077385E" w:rsidRDefault="0077385E"/>
    <w:p w14:paraId="108A49A5" w14:textId="77777777" w:rsidR="0077385E" w:rsidRDefault="0077385E"/>
    <w:p w14:paraId="2438084C" w14:textId="77777777" w:rsidR="0077385E" w:rsidRDefault="0077385E"/>
    <w:p w14:paraId="14A31EC8" w14:textId="77777777" w:rsidR="0077385E" w:rsidRDefault="0077385E"/>
    <w:p w14:paraId="50E0A9F5" w14:textId="77777777" w:rsidR="0077385E" w:rsidRDefault="0077385E"/>
    <w:p w14:paraId="55E50AE6" w14:textId="77777777" w:rsidR="0077385E" w:rsidRDefault="0077385E"/>
    <w:p w14:paraId="4EDFECCD" w14:textId="77777777" w:rsidR="0077385E" w:rsidRDefault="0077385E"/>
    <w:p w14:paraId="7F8C46BE" w14:textId="77777777" w:rsidR="0077385E" w:rsidRDefault="00000000">
      <w:pPr>
        <w:rPr>
          <w:b/>
          <w:sz w:val="30"/>
          <w:szCs w:val="30"/>
        </w:rPr>
      </w:pPr>
      <w:r>
        <w:rPr>
          <w:b/>
          <w:sz w:val="30"/>
          <w:szCs w:val="30"/>
        </w:rPr>
        <w:t>Tabla de contenidos</w:t>
      </w:r>
    </w:p>
    <w:p w14:paraId="4382D1CC" w14:textId="77777777" w:rsidR="0077385E" w:rsidRDefault="0077385E">
      <w:pPr>
        <w:rPr>
          <w:b/>
          <w:sz w:val="30"/>
          <w:szCs w:val="30"/>
        </w:rPr>
      </w:pPr>
    </w:p>
    <w:sdt>
      <w:sdtPr>
        <w:id w:val="1725566439"/>
        <w:docPartObj>
          <w:docPartGallery w:val="Table of Contents"/>
          <w:docPartUnique/>
        </w:docPartObj>
      </w:sdtPr>
      <w:sdtContent>
        <w:p w14:paraId="0CB752CF" w14:textId="77777777" w:rsidR="0077385E"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Resumen</w:t>
            </w:r>
            <w:r>
              <w:rPr>
                <w:b/>
                <w:color w:val="000000"/>
              </w:rPr>
              <w:tab/>
              <w:t>2</w:t>
            </w:r>
          </w:hyperlink>
        </w:p>
        <w:p w14:paraId="6FF07E8D" w14:textId="77777777" w:rsidR="0077385E" w:rsidRDefault="00000000">
          <w:pPr>
            <w:widowControl w:val="0"/>
            <w:tabs>
              <w:tab w:val="right" w:pos="12000"/>
            </w:tabs>
            <w:spacing w:before="60" w:line="240" w:lineRule="auto"/>
            <w:rPr>
              <w:b/>
              <w:color w:val="000000"/>
            </w:rPr>
          </w:pPr>
          <w:hyperlink w:anchor="_heading=h.30j0zll">
            <w:r>
              <w:rPr>
                <w:b/>
                <w:color w:val="000000"/>
              </w:rPr>
              <w:t>Tabla de revisión</w:t>
            </w:r>
            <w:r>
              <w:rPr>
                <w:b/>
                <w:color w:val="000000"/>
              </w:rPr>
              <w:tab/>
              <w:t>2</w:t>
            </w:r>
          </w:hyperlink>
        </w:p>
        <w:p w14:paraId="7833DFA1" w14:textId="77777777" w:rsidR="0077385E" w:rsidRDefault="00000000">
          <w:pPr>
            <w:widowControl w:val="0"/>
            <w:tabs>
              <w:tab w:val="right" w:pos="12000"/>
            </w:tabs>
            <w:spacing w:before="60" w:line="240" w:lineRule="auto"/>
            <w:rPr>
              <w:b/>
              <w:color w:val="000000"/>
            </w:rPr>
          </w:pPr>
          <w:hyperlink w:anchor="_heading=h.1fob9te">
            <w:r>
              <w:rPr>
                <w:b/>
                <w:color w:val="000000"/>
              </w:rPr>
              <w:t>Introducción</w:t>
            </w:r>
            <w:r>
              <w:rPr>
                <w:b/>
                <w:color w:val="000000"/>
              </w:rPr>
              <w:tab/>
              <w:t>2</w:t>
            </w:r>
          </w:hyperlink>
        </w:p>
        <w:p w14:paraId="79171FCB" w14:textId="77777777" w:rsidR="0077385E" w:rsidRDefault="00000000">
          <w:pPr>
            <w:widowControl w:val="0"/>
            <w:tabs>
              <w:tab w:val="right" w:pos="12000"/>
            </w:tabs>
            <w:spacing w:before="60" w:line="240" w:lineRule="auto"/>
            <w:rPr>
              <w:b/>
              <w:color w:val="000000"/>
            </w:rPr>
          </w:pPr>
          <w:hyperlink w:anchor="_heading=h.2et92p0">
            <w:r>
              <w:rPr>
                <w:b/>
                <w:color w:val="000000"/>
              </w:rPr>
              <w:t>Contenidos</w:t>
            </w:r>
            <w:r>
              <w:rPr>
                <w:b/>
                <w:color w:val="000000"/>
              </w:rPr>
              <w:tab/>
              <w:t>3</w:t>
            </w:r>
          </w:hyperlink>
        </w:p>
        <w:p w14:paraId="072B95C7" w14:textId="77777777" w:rsidR="0077385E" w:rsidRDefault="00000000">
          <w:pPr>
            <w:widowControl w:val="0"/>
            <w:tabs>
              <w:tab w:val="right" w:pos="12000"/>
            </w:tabs>
            <w:spacing w:before="60" w:line="240" w:lineRule="auto"/>
            <w:rPr>
              <w:b/>
              <w:color w:val="000000"/>
            </w:rPr>
          </w:pPr>
          <w:hyperlink w:anchor="_heading=h.1t3h5sf">
            <w:r>
              <w:rPr>
                <w:b/>
                <w:color w:val="000000"/>
              </w:rPr>
              <w:t>Bibliografía</w:t>
            </w:r>
            <w:r>
              <w:rPr>
                <w:b/>
                <w:color w:val="000000"/>
              </w:rPr>
              <w:tab/>
              <w:t>4</w:t>
            </w:r>
          </w:hyperlink>
          <w:r>
            <w:fldChar w:fldCharType="end"/>
          </w:r>
        </w:p>
      </w:sdtContent>
    </w:sdt>
    <w:p w14:paraId="2E1D9D7B" w14:textId="77777777" w:rsidR="0077385E" w:rsidRDefault="00000000">
      <w:pPr>
        <w:pStyle w:val="Ttulo1"/>
      </w:pPr>
      <w:bookmarkStart w:id="0" w:name="_heading=h.gjdgxs" w:colFirst="0" w:colLast="0"/>
      <w:bookmarkEnd w:id="0"/>
      <w:r>
        <w:t xml:space="preserve">Resumen </w:t>
      </w:r>
    </w:p>
    <w:p w14:paraId="412F3546" w14:textId="77777777" w:rsidR="0077385E" w:rsidRDefault="0077385E"/>
    <w:p w14:paraId="4B1BA41B" w14:textId="77777777" w:rsidR="0077385E" w:rsidRDefault="00000000">
      <w:r>
        <w:t>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14:paraId="7E738C4D" w14:textId="77777777" w:rsidR="0077385E" w:rsidRDefault="0077385E">
      <w:pPr>
        <w:rPr>
          <w:sz w:val="24"/>
          <w:szCs w:val="24"/>
        </w:rPr>
      </w:pPr>
    </w:p>
    <w:p w14:paraId="31DA66C7" w14:textId="77777777" w:rsidR="0077385E" w:rsidRDefault="00000000">
      <w:pPr>
        <w:pStyle w:val="Ttulo1"/>
      </w:pPr>
      <w:bookmarkStart w:id="1" w:name="_heading=h.30j0zll" w:colFirst="0" w:colLast="0"/>
      <w:bookmarkEnd w:id="1"/>
      <w:r>
        <w:t>Tabla de revisión</w:t>
      </w:r>
    </w:p>
    <w:p w14:paraId="22A59D10" w14:textId="77777777" w:rsidR="0077385E" w:rsidRDefault="0077385E">
      <w:pPr>
        <w:rPr>
          <w:sz w:val="30"/>
          <w:szCs w:val="30"/>
        </w:rPr>
      </w:pPr>
    </w:p>
    <w:tbl>
      <w:tblPr>
        <w:tblStyle w:val="a3"/>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77385E" w14:paraId="10FE874A" w14:textId="77777777">
        <w:trPr>
          <w:trHeight w:val="388"/>
        </w:trPr>
        <w:tc>
          <w:tcPr>
            <w:tcW w:w="1380" w:type="dxa"/>
            <w:shd w:val="clear" w:color="auto" w:fill="auto"/>
            <w:tcMar>
              <w:top w:w="100" w:type="dxa"/>
              <w:left w:w="100" w:type="dxa"/>
              <w:bottom w:w="100" w:type="dxa"/>
              <w:right w:w="100" w:type="dxa"/>
            </w:tcMar>
          </w:tcPr>
          <w:p w14:paraId="46872E34" w14:textId="77777777" w:rsidR="0077385E"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4B044DFE" w14:textId="77777777" w:rsidR="0077385E"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14:paraId="7F30DF96" w14:textId="77777777" w:rsidR="0077385E"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77385E" w14:paraId="77A38A86" w14:textId="77777777">
        <w:tc>
          <w:tcPr>
            <w:tcW w:w="1380" w:type="dxa"/>
            <w:shd w:val="clear" w:color="auto" w:fill="auto"/>
            <w:tcMar>
              <w:top w:w="100" w:type="dxa"/>
              <w:left w:w="100" w:type="dxa"/>
              <w:bottom w:w="100" w:type="dxa"/>
              <w:right w:w="100" w:type="dxa"/>
            </w:tcMar>
          </w:tcPr>
          <w:p w14:paraId="0F98D6DC" w14:textId="77777777" w:rsidR="0077385E" w:rsidRDefault="00000000">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14:paraId="75777981" w14:textId="77777777" w:rsidR="0077385E" w:rsidRDefault="00000000">
            <w:pPr>
              <w:widowControl w:val="0"/>
              <w:pBdr>
                <w:top w:val="nil"/>
                <w:left w:val="nil"/>
                <w:bottom w:val="nil"/>
                <w:right w:val="nil"/>
                <w:between w:val="nil"/>
              </w:pBdr>
              <w:spacing w:line="240" w:lineRule="auto"/>
            </w:pPr>
            <w:r>
              <w:t>21/04/2023</w:t>
            </w:r>
          </w:p>
        </w:tc>
        <w:tc>
          <w:tcPr>
            <w:tcW w:w="3255" w:type="dxa"/>
            <w:shd w:val="clear" w:color="auto" w:fill="auto"/>
            <w:tcMar>
              <w:top w:w="100" w:type="dxa"/>
              <w:left w:w="100" w:type="dxa"/>
              <w:bottom w:w="100" w:type="dxa"/>
              <w:right w:w="100" w:type="dxa"/>
            </w:tcMar>
          </w:tcPr>
          <w:p w14:paraId="037D43ED" w14:textId="77777777" w:rsidR="0077385E" w:rsidRDefault="00000000">
            <w:pPr>
              <w:widowControl w:val="0"/>
              <w:pBdr>
                <w:top w:val="nil"/>
                <w:left w:val="nil"/>
                <w:bottom w:val="nil"/>
                <w:right w:val="nil"/>
                <w:between w:val="nil"/>
              </w:pBdr>
              <w:spacing w:line="240" w:lineRule="auto"/>
            </w:pPr>
            <w:r>
              <w:t>Creación del documento</w:t>
            </w:r>
          </w:p>
        </w:tc>
      </w:tr>
      <w:tr w:rsidR="0077385E" w14:paraId="192B6BCA" w14:textId="77777777">
        <w:tc>
          <w:tcPr>
            <w:tcW w:w="1380" w:type="dxa"/>
            <w:shd w:val="clear" w:color="auto" w:fill="auto"/>
            <w:tcMar>
              <w:top w:w="100" w:type="dxa"/>
              <w:left w:w="100" w:type="dxa"/>
              <w:bottom w:w="100" w:type="dxa"/>
              <w:right w:w="100" w:type="dxa"/>
            </w:tcMar>
          </w:tcPr>
          <w:p w14:paraId="5806360E" w14:textId="77777777" w:rsidR="0077385E" w:rsidRDefault="00000000">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14:paraId="0154AF33" w14:textId="77777777" w:rsidR="0077385E" w:rsidRDefault="00000000">
            <w:pPr>
              <w:widowControl w:val="0"/>
              <w:pBdr>
                <w:top w:val="nil"/>
                <w:left w:val="nil"/>
                <w:bottom w:val="nil"/>
                <w:right w:val="nil"/>
                <w:between w:val="nil"/>
              </w:pBdr>
              <w:spacing w:line="240" w:lineRule="auto"/>
            </w:pPr>
            <w:r>
              <w:t>26/05/2023</w:t>
            </w:r>
          </w:p>
        </w:tc>
        <w:tc>
          <w:tcPr>
            <w:tcW w:w="3255" w:type="dxa"/>
            <w:shd w:val="clear" w:color="auto" w:fill="auto"/>
            <w:tcMar>
              <w:top w:w="100" w:type="dxa"/>
              <w:left w:w="100" w:type="dxa"/>
              <w:bottom w:w="100" w:type="dxa"/>
              <w:right w:w="100" w:type="dxa"/>
            </w:tcMar>
          </w:tcPr>
          <w:p w14:paraId="28D1F186" w14:textId="77777777" w:rsidR="0077385E" w:rsidRDefault="00000000">
            <w:pPr>
              <w:widowControl w:val="0"/>
              <w:pBdr>
                <w:top w:val="nil"/>
                <w:left w:val="nil"/>
                <w:bottom w:val="nil"/>
                <w:right w:val="nil"/>
                <w:between w:val="nil"/>
              </w:pBdr>
              <w:spacing w:line="240" w:lineRule="auto"/>
            </w:pPr>
            <w:r>
              <w:t>Finalización del documento</w:t>
            </w:r>
          </w:p>
        </w:tc>
      </w:tr>
      <w:tr w:rsidR="00614EB1" w14:paraId="49A9779B" w14:textId="77777777">
        <w:tc>
          <w:tcPr>
            <w:tcW w:w="1380" w:type="dxa"/>
            <w:shd w:val="clear" w:color="auto" w:fill="auto"/>
            <w:tcMar>
              <w:top w:w="100" w:type="dxa"/>
              <w:left w:w="100" w:type="dxa"/>
              <w:bottom w:w="100" w:type="dxa"/>
              <w:right w:w="100" w:type="dxa"/>
            </w:tcMar>
          </w:tcPr>
          <w:p w14:paraId="29280EC8" w14:textId="107D8A71" w:rsidR="00614EB1" w:rsidRDefault="00614EB1">
            <w:pPr>
              <w:widowControl w:val="0"/>
              <w:pBdr>
                <w:top w:val="nil"/>
                <w:left w:val="nil"/>
                <w:bottom w:val="nil"/>
                <w:right w:val="nil"/>
                <w:between w:val="nil"/>
              </w:pBdr>
              <w:spacing w:line="240" w:lineRule="auto"/>
            </w:pPr>
            <w:r>
              <w:t>V3</w:t>
            </w:r>
          </w:p>
        </w:tc>
        <w:tc>
          <w:tcPr>
            <w:tcW w:w="2010" w:type="dxa"/>
            <w:shd w:val="clear" w:color="auto" w:fill="auto"/>
            <w:tcMar>
              <w:top w:w="100" w:type="dxa"/>
              <w:left w:w="100" w:type="dxa"/>
              <w:bottom w:w="100" w:type="dxa"/>
              <w:right w:w="100" w:type="dxa"/>
            </w:tcMar>
          </w:tcPr>
          <w:p w14:paraId="00CBCD13" w14:textId="1ADF0277" w:rsidR="00614EB1" w:rsidRDefault="00614EB1">
            <w:pPr>
              <w:widowControl w:val="0"/>
              <w:pBdr>
                <w:top w:val="nil"/>
                <w:left w:val="nil"/>
                <w:bottom w:val="nil"/>
                <w:right w:val="nil"/>
                <w:between w:val="nil"/>
              </w:pBdr>
              <w:spacing w:line="240" w:lineRule="auto"/>
            </w:pPr>
            <w:r>
              <w:t>09/07/2023</w:t>
            </w:r>
          </w:p>
        </w:tc>
        <w:tc>
          <w:tcPr>
            <w:tcW w:w="3255" w:type="dxa"/>
            <w:shd w:val="clear" w:color="auto" w:fill="auto"/>
            <w:tcMar>
              <w:top w:w="100" w:type="dxa"/>
              <w:left w:w="100" w:type="dxa"/>
              <w:bottom w:w="100" w:type="dxa"/>
              <w:right w:w="100" w:type="dxa"/>
            </w:tcMar>
          </w:tcPr>
          <w:p w14:paraId="25871125" w14:textId="00ACA190" w:rsidR="00614EB1" w:rsidRDefault="00614EB1">
            <w:pPr>
              <w:widowControl w:val="0"/>
              <w:pBdr>
                <w:top w:val="nil"/>
                <w:left w:val="nil"/>
                <w:bottom w:val="nil"/>
                <w:right w:val="nil"/>
                <w:between w:val="nil"/>
              </w:pBdr>
              <w:spacing w:line="240" w:lineRule="auto"/>
            </w:pPr>
            <w:r>
              <w:t>Adición de anotaciones de cara a Julio</w:t>
            </w:r>
          </w:p>
        </w:tc>
      </w:tr>
    </w:tbl>
    <w:p w14:paraId="31D2D5A6" w14:textId="77777777" w:rsidR="0077385E" w:rsidRDefault="0077385E">
      <w:pPr>
        <w:rPr>
          <w:sz w:val="30"/>
          <w:szCs w:val="30"/>
        </w:rPr>
      </w:pPr>
    </w:p>
    <w:p w14:paraId="005B186A" w14:textId="77777777" w:rsidR="0077385E" w:rsidRDefault="0077385E">
      <w:pPr>
        <w:pStyle w:val="Ttulo1"/>
      </w:pPr>
      <w:bookmarkStart w:id="2" w:name="_heading=h.2rhaxdq89xcm" w:colFirst="0" w:colLast="0"/>
      <w:bookmarkEnd w:id="2"/>
    </w:p>
    <w:p w14:paraId="41C440D5" w14:textId="77777777" w:rsidR="0077385E" w:rsidRDefault="00000000">
      <w:pPr>
        <w:pStyle w:val="Ttulo1"/>
      </w:pPr>
      <w:bookmarkStart w:id="3" w:name="_heading=h.1fob9te" w:colFirst="0" w:colLast="0"/>
      <w:bookmarkEnd w:id="3"/>
      <w:r>
        <w:t>Introducción</w:t>
      </w:r>
    </w:p>
    <w:p w14:paraId="20F814EB" w14:textId="77777777" w:rsidR="0077385E" w:rsidRDefault="00000000">
      <w:r>
        <w:rPr>
          <w:sz w:val="24"/>
          <w:szCs w:val="24"/>
        </w:rPr>
        <w:t>En este documento se va a llevar a cabo el análisis de los requisitos implementados individualmente por el miembro Samuel Albalat Ortiz.</w:t>
      </w:r>
    </w:p>
    <w:p w14:paraId="68474A45" w14:textId="77777777" w:rsidR="0077385E" w:rsidRDefault="00000000">
      <w:pPr>
        <w:pStyle w:val="Ttulo1"/>
        <w:rPr>
          <w:rFonts w:ascii="Calibri" w:eastAsia="Calibri" w:hAnsi="Calibri" w:cs="Calibri"/>
          <w:sz w:val="24"/>
          <w:szCs w:val="24"/>
        </w:rPr>
      </w:pPr>
      <w:bookmarkStart w:id="4" w:name="_heading=h.2et92p0" w:colFirst="0" w:colLast="0"/>
      <w:bookmarkEnd w:id="4"/>
      <w:r>
        <w:lastRenderedPageBreak/>
        <w:t>Contenidos</w:t>
      </w:r>
    </w:p>
    <w:p w14:paraId="11F91D2C" w14:textId="77777777" w:rsidR="0077385E" w:rsidRDefault="00000000">
      <w:pPr>
        <w:keepNext/>
        <w:numPr>
          <w:ilvl w:val="0"/>
          <w:numId w:val="4"/>
        </w:numPr>
        <w:spacing w:before="240" w:after="240" w:line="240" w:lineRule="auto"/>
        <w:jc w:val="both"/>
        <w:rPr>
          <w:rFonts w:ascii="Calibri" w:eastAsia="Calibri" w:hAnsi="Calibri" w:cs="Calibri"/>
          <w:sz w:val="18"/>
          <w:szCs w:val="18"/>
        </w:rPr>
      </w:pPr>
      <w:r>
        <w:rPr>
          <w:rFonts w:ascii="Calibri" w:eastAsia="Calibri" w:hAnsi="Calibri" w:cs="Calibri"/>
          <w:b/>
          <w:sz w:val="18"/>
          <w:szCs w:val="18"/>
        </w:rPr>
        <w:t>Operations by anonymous principals on user accounts</w:t>
      </w:r>
      <w:r>
        <w:rPr>
          <w:rFonts w:ascii="Calibri" w:eastAsia="Calibri" w:hAnsi="Calibri" w:cs="Calibri"/>
          <w:sz w:val="18"/>
          <w:szCs w:val="18"/>
        </w:rPr>
        <w:t>:</w:t>
      </w:r>
    </w:p>
    <w:p w14:paraId="1CE0EE3D" w14:textId="77777777" w:rsidR="0077385E" w:rsidRDefault="00000000">
      <w:pPr>
        <w:keepNext/>
        <w:numPr>
          <w:ilvl w:val="0"/>
          <w:numId w:val="2"/>
        </w:numPr>
        <w:spacing w:before="240" w:line="240" w:lineRule="auto"/>
        <w:jc w:val="both"/>
        <w:rPr>
          <w:rFonts w:ascii="Calibri" w:eastAsia="Calibri" w:hAnsi="Calibri" w:cs="Calibri"/>
          <w:sz w:val="18"/>
          <w:szCs w:val="18"/>
        </w:rPr>
      </w:pPr>
      <w:r>
        <w:rPr>
          <w:rFonts w:ascii="Calibri" w:eastAsia="Calibri" w:hAnsi="Calibri" w:cs="Calibri"/>
          <w:b/>
          <w:sz w:val="18"/>
          <w:szCs w:val="18"/>
        </w:rPr>
        <w:t>Objetivos</w:t>
      </w:r>
      <w:r>
        <w:rPr>
          <w:rFonts w:ascii="Calibri" w:eastAsia="Calibri" w:hAnsi="Calibri" w:cs="Calibri"/>
          <w:sz w:val="18"/>
          <w:szCs w:val="18"/>
        </w:rPr>
        <w:t>: Sign up to the system and become a company.</w:t>
      </w:r>
    </w:p>
    <w:p w14:paraId="7C20580C" w14:textId="77777777" w:rsidR="0077385E" w:rsidRDefault="00000000">
      <w:pPr>
        <w:keepNext/>
        <w:numPr>
          <w:ilvl w:val="0"/>
          <w:numId w:val="2"/>
        </w:numPr>
        <w:spacing w:line="240" w:lineRule="auto"/>
        <w:jc w:val="both"/>
        <w:rPr>
          <w:rFonts w:ascii="Calibri" w:eastAsia="Calibri" w:hAnsi="Calibri" w:cs="Calibri"/>
          <w:sz w:val="18"/>
          <w:szCs w:val="18"/>
        </w:rPr>
      </w:pPr>
      <w:r>
        <w:rPr>
          <w:rFonts w:ascii="Calibri" w:eastAsia="Calibri" w:hAnsi="Calibri" w:cs="Calibri"/>
          <w:b/>
          <w:sz w:val="18"/>
          <w:szCs w:val="18"/>
        </w:rPr>
        <w:t>Conclusiones de la tarea</w:t>
      </w:r>
      <w:r>
        <w:rPr>
          <w:rFonts w:ascii="Calibri" w:eastAsia="Calibri" w:hAnsi="Calibri" w:cs="Calibri"/>
          <w:sz w:val="18"/>
          <w:szCs w:val="18"/>
        </w:rPr>
        <w:t>: Creé los usuarios en el user-config.csv con el flag en false, por tanto no iniciaba la sesión. Excluyendo esto la implementación fue simple</w:t>
      </w:r>
    </w:p>
    <w:p w14:paraId="7FDEC5E8" w14:textId="3E7E4576" w:rsidR="0077385E" w:rsidRDefault="00000000">
      <w:pPr>
        <w:numPr>
          <w:ilvl w:val="0"/>
          <w:numId w:val="2"/>
        </w:numPr>
        <w:spacing w:after="160" w:line="259" w:lineRule="auto"/>
        <w:rPr>
          <w:rFonts w:ascii="Calibri" w:eastAsia="Calibri" w:hAnsi="Calibri" w:cs="Calibri"/>
          <w:sz w:val="18"/>
          <w:szCs w:val="18"/>
        </w:rPr>
      </w:pPr>
      <w:r>
        <w:rPr>
          <w:rFonts w:ascii="Calibri" w:eastAsia="Calibri" w:hAnsi="Calibri" w:cs="Calibri"/>
          <w:b/>
          <w:sz w:val="18"/>
          <w:szCs w:val="18"/>
        </w:rPr>
        <w:t>Decisiones durante la tarea</w:t>
      </w:r>
      <w:r>
        <w:rPr>
          <w:rFonts w:ascii="Calibri" w:eastAsia="Calibri" w:hAnsi="Calibri" w:cs="Calibri"/>
          <w:sz w:val="18"/>
          <w:szCs w:val="18"/>
        </w:rPr>
        <w:t>: Consideré que no era necesario crear un showService, que se entraría directamente para actualizar.</w:t>
      </w:r>
    </w:p>
    <w:p w14:paraId="205B57BC" w14:textId="77777777" w:rsidR="0077385E" w:rsidRDefault="00000000">
      <w:pPr>
        <w:keepNext/>
        <w:numPr>
          <w:ilvl w:val="0"/>
          <w:numId w:val="4"/>
        </w:numPr>
        <w:spacing w:before="240" w:after="240" w:line="240" w:lineRule="auto"/>
        <w:jc w:val="both"/>
        <w:rPr>
          <w:rFonts w:ascii="Calibri" w:eastAsia="Calibri" w:hAnsi="Calibri" w:cs="Calibri"/>
          <w:sz w:val="18"/>
          <w:szCs w:val="18"/>
        </w:rPr>
      </w:pPr>
      <w:r>
        <w:rPr>
          <w:rFonts w:ascii="Calibri" w:eastAsia="Calibri" w:hAnsi="Calibri" w:cs="Calibri"/>
          <w:b/>
          <w:sz w:val="18"/>
          <w:szCs w:val="18"/>
        </w:rPr>
        <w:t>Operations by companies on user accounts</w:t>
      </w:r>
      <w:r>
        <w:rPr>
          <w:rFonts w:ascii="Calibri" w:eastAsia="Calibri" w:hAnsi="Calibri" w:cs="Calibri"/>
          <w:sz w:val="18"/>
          <w:szCs w:val="18"/>
        </w:rPr>
        <w:t>:</w:t>
      </w:r>
    </w:p>
    <w:p w14:paraId="6B4183E9" w14:textId="77777777" w:rsidR="0077385E" w:rsidRDefault="00000000">
      <w:pPr>
        <w:keepNext/>
        <w:numPr>
          <w:ilvl w:val="0"/>
          <w:numId w:val="3"/>
        </w:numPr>
        <w:spacing w:before="240" w:line="240" w:lineRule="auto"/>
        <w:jc w:val="both"/>
        <w:rPr>
          <w:rFonts w:ascii="Calibri" w:eastAsia="Calibri" w:hAnsi="Calibri" w:cs="Calibri"/>
          <w:sz w:val="18"/>
          <w:szCs w:val="18"/>
        </w:rPr>
      </w:pPr>
      <w:r>
        <w:rPr>
          <w:rFonts w:ascii="Calibri" w:eastAsia="Calibri" w:hAnsi="Calibri" w:cs="Calibri"/>
          <w:b/>
          <w:sz w:val="18"/>
          <w:szCs w:val="18"/>
        </w:rPr>
        <w:t>Objetivos</w:t>
      </w:r>
      <w:r>
        <w:rPr>
          <w:rFonts w:ascii="Calibri" w:eastAsia="Calibri" w:hAnsi="Calibri" w:cs="Calibri"/>
          <w:sz w:val="18"/>
          <w:szCs w:val="18"/>
        </w:rPr>
        <w:t>: Update their profiles.</w:t>
      </w:r>
    </w:p>
    <w:p w14:paraId="4B6E7FD3" w14:textId="77777777" w:rsidR="0077385E" w:rsidRDefault="00000000">
      <w:pPr>
        <w:keepNext/>
        <w:numPr>
          <w:ilvl w:val="0"/>
          <w:numId w:val="3"/>
        </w:numPr>
        <w:spacing w:line="240" w:lineRule="auto"/>
        <w:jc w:val="both"/>
        <w:rPr>
          <w:rFonts w:ascii="Calibri" w:eastAsia="Calibri" w:hAnsi="Calibri" w:cs="Calibri"/>
          <w:sz w:val="18"/>
          <w:szCs w:val="18"/>
        </w:rPr>
      </w:pPr>
      <w:r>
        <w:rPr>
          <w:rFonts w:ascii="Calibri" w:eastAsia="Calibri" w:hAnsi="Calibri" w:cs="Calibri"/>
          <w:b/>
          <w:sz w:val="18"/>
          <w:szCs w:val="18"/>
        </w:rPr>
        <w:t>Conclusiones de la tarea</w:t>
      </w:r>
      <w:r>
        <w:rPr>
          <w:rFonts w:ascii="Calibri" w:eastAsia="Calibri" w:hAnsi="Calibri" w:cs="Calibri"/>
          <w:sz w:val="18"/>
          <w:szCs w:val="18"/>
        </w:rPr>
        <w:t>: Continuación de la primera tarea.</w:t>
      </w:r>
    </w:p>
    <w:p w14:paraId="692A96FE" w14:textId="684804FF" w:rsidR="0077385E" w:rsidRDefault="00000000">
      <w:pPr>
        <w:keepNext/>
        <w:numPr>
          <w:ilvl w:val="0"/>
          <w:numId w:val="3"/>
        </w:numPr>
        <w:spacing w:after="240" w:line="240" w:lineRule="auto"/>
        <w:jc w:val="both"/>
        <w:rPr>
          <w:rFonts w:ascii="Calibri" w:eastAsia="Calibri" w:hAnsi="Calibri" w:cs="Calibri"/>
          <w:sz w:val="18"/>
          <w:szCs w:val="18"/>
        </w:rPr>
      </w:pPr>
      <w:r>
        <w:rPr>
          <w:rFonts w:ascii="Calibri" w:eastAsia="Calibri" w:hAnsi="Calibri" w:cs="Calibri"/>
          <w:b/>
          <w:sz w:val="18"/>
          <w:szCs w:val="18"/>
        </w:rPr>
        <w:t>Decisiones durante la tarea</w:t>
      </w:r>
      <w:r>
        <w:rPr>
          <w:rFonts w:ascii="Calibri" w:eastAsia="Calibri" w:hAnsi="Calibri" w:cs="Calibri"/>
          <w:sz w:val="18"/>
          <w:szCs w:val="18"/>
        </w:rPr>
        <w:t xml:space="preserve">: Nada importante. </w:t>
      </w:r>
    </w:p>
    <w:p w14:paraId="21EF8A35" w14:textId="77777777" w:rsidR="0077385E" w:rsidRDefault="00000000">
      <w:pPr>
        <w:keepNext/>
        <w:numPr>
          <w:ilvl w:val="0"/>
          <w:numId w:val="4"/>
        </w:numPr>
        <w:spacing w:before="240" w:after="240" w:line="240" w:lineRule="auto"/>
        <w:jc w:val="both"/>
        <w:rPr>
          <w:rFonts w:ascii="Calibri" w:eastAsia="Calibri" w:hAnsi="Calibri" w:cs="Calibri"/>
          <w:sz w:val="18"/>
          <w:szCs w:val="18"/>
        </w:rPr>
      </w:pPr>
      <w:r>
        <w:rPr>
          <w:rFonts w:ascii="Calibri" w:eastAsia="Calibri" w:hAnsi="Calibri" w:cs="Calibri"/>
          <w:b/>
          <w:sz w:val="18"/>
          <w:szCs w:val="18"/>
        </w:rPr>
        <w:t>Operations by any authenticated principals on practica</w:t>
      </w:r>
      <w:r>
        <w:rPr>
          <w:rFonts w:ascii="Calibri" w:eastAsia="Calibri" w:hAnsi="Calibri" w:cs="Calibri"/>
          <w:sz w:val="18"/>
          <w:szCs w:val="18"/>
        </w:rPr>
        <w:t>:</w:t>
      </w:r>
    </w:p>
    <w:p w14:paraId="7D95D75C" w14:textId="77777777" w:rsidR="0077385E" w:rsidRDefault="00000000">
      <w:pPr>
        <w:keepNext/>
        <w:numPr>
          <w:ilvl w:val="0"/>
          <w:numId w:val="1"/>
        </w:numPr>
        <w:spacing w:before="240" w:line="240" w:lineRule="auto"/>
        <w:jc w:val="both"/>
        <w:rPr>
          <w:rFonts w:ascii="Calibri" w:eastAsia="Calibri" w:hAnsi="Calibri" w:cs="Calibri"/>
          <w:sz w:val="18"/>
          <w:szCs w:val="18"/>
        </w:rPr>
      </w:pPr>
      <w:r>
        <w:rPr>
          <w:rFonts w:ascii="Calibri" w:eastAsia="Calibri" w:hAnsi="Calibri" w:cs="Calibri"/>
          <w:b/>
          <w:sz w:val="18"/>
          <w:szCs w:val="18"/>
        </w:rPr>
        <w:t>Objetivos</w:t>
      </w:r>
      <w:r>
        <w:rPr>
          <w:rFonts w:ascii="Calibri" w:eastAsia="Calibri" w:hAnsi="Calibri" w:cs="Calibri"/>
          <w:sz w:val="18"/>
          <w:szCs w:val="18"/>
        </w:rPr>
        <w:t>: They should be able to list the practica associated with a course and see its details and respective company</w:t>
      </w:r>
    </w:p>
    <w:p w14:paraId="7873E8E4" w14:textId="77777777" w:rsidR="0077385E" w:rsidRDefault="00000000">
      <w:pPr>
        <w:keepNext/>
        <w:numPr>
          <w:ilvl w:val="0"/>
          <w:numId w:val="1"/>
        </w:numPr>
        <w:spacing w:line="240" w:lineRule="auto"/>
        <w:jc w:val="both"/>
        <w:rPr>
          <w:rFonts w:ascii="Calibri" w:eastAsia="Calibri" w:hAnsi="Calibri" w:cs="Calibri"/>
          <w:sz w:val="18"/>
          <w:szCs w:val="18"/>
        </w:rPr>
      </w:pPr>
      <w:r>
        <w:rPr>
          <w:rFonts w:ascii="Calibri" w:eastAsia="Calibri" w:hAnsi="Calibri" w:cs="Calibri"/>
          <w:b/>
          <w:sz w:val="18"/>
          <w:szCs w:val="18"/>
        </w:rPr>
        <w:t>Conclusiones de la tarea</w:t>
      </w:r>
      <w:r>
        <w:rPr>
          <w:rFonts w:ascii="Calibri" w:eastAsia="Calibri" w:hAnsi="Calibri" w:cs="Calibri"/>
          <w:sz w:val="18"/>
          <w:szCs w:val="18"/>
        </w:rPr>
        <w:t>: Se creó una vista que se accede de manera sencilla al ver un curso, dentro del detalle está colocada la company pertinente</w:t>
      </w:r>
    </w:p>
    <w:p w14:paraId="11BA786E" w14:textId="0E0948CA" w:rsidR="0077385E" w:rsidRDefault="00000000">
      <w:pPr>
        <w:keepNext/>
        <w:numPr>
          <w:ilvl w:val="0"/>
          <w:numId w:val="1"/>
        </w:numPr>
        <w:spacing w:after="240" w:line="240" w:lineRule="auto"/>
        <w:jc w:val="both"/>
        <w:rPr>
          <w:rFonts w:ascii="Calibri" w:eastAsia="Calibri" w:hAnsi="Calibri" w:cs="Calibri"/>
          <w:sz w:val="18"/>
          <w:szCs w:val="18"/>
        </w:rPr>
      </w:pPr>
      <w:r>
        <w:rPr>
          <w:rFonts w:ascii="Calibri" w:eastAsia="Calibri" w:hAnsi="Calibri" w:cs="Calibri"/>
          <w:b/>
          <w:sz w:val="18"/>
          <w:szCs w:val="18"/>
        </w:rPr>
        <w:t>Decisiones durante la tarea</w:t>
      </w:r>
      <w:r>
        <w:rPr>
          <w:rFonts w:ascii="Calibri" w:eastAsia="Calibri" w:hAnsi="Calibri" w:cs="Calibri"/>
          <w:sz w:val="18"/>
          <w:szCs w:val="18"/>
        </w:rPr>
        <w:t>: No hay mucho que añadir, se decidió no</w:t>
      </w:r>
      <w:r w:rsidR="00391563">
        <w:rPr>
          <w:rFonts w:ascii="Calibri" w:eastAsia="Calibri" w:hAnsi="Calibri" w:cs="Calibri"/>
          <w:sz w:val="18"/>
          <w:szCs w:val="18"/>
        </w:rPr>
        <w:t xml:space="preserve"> complicar</w:t>
      </w:r>
      <w:r>
        <w:rPr>
          <w:rFonts w:ascii="Calibri" w:eastAsia="Calibri" w:hAnsi="Calibri" w:cs="Calibri"/>
          <w:sz w:val="18"/>
          <w:szCs w:val="18"/>
        </w:rPr>
        <w:t xml:space="preserve"> un listado sencillo</w:t>
      </w:r>
    </w:p>
    <w:p w14:paraId="39AAC258" w14:textId="77777777" w:rsidR="0077385E" w:rsidRDefault="00000000">
      <w:pPr>
        <w:keepNext/>
        <w:numPr>
          <w:ilvl w:val="0"/>
          <w:numId w:val="4"/>
        </w:numPr>
        <w:spacing w:before="240" w:after="240" w:line="240" w:lineRule="auto"/>
        <w:jc w:val="both"/>
        <w:rPr>
          <w:rFonts w:ascii="Calibri" w:eastAsia="Calibri" w:hAnsi="Calibri" w:cs="Calibri"/>
          <w:sz w:val="18"/>
          <w:szCs w:val="18"/>
        </w:rPr>
      </w:pPr>
      <w:r>
        <w:rPr>
          <w:rFonts w:ascii="Calibri" w:eastAsia="Calibri" w:hAnsi="Calibri" w:cs="Calibri"/>
          <w:b/>
          <w:sz w:val="18"/>
          <w:szCs w:val="18"/>
        </w:rPr>
        <w:t>Operations by companies on practica</w:t>
      </w:r>
      <w:r>
        <w:rPr>
          <w:rFonts w:ascii="Calibri" w:eastAsia="Calibri" w:hAnsi="Calibri" w:cs="Calibri"/>
          <w:sz w:val="18"/>
          <w:szCs w:val="18"/>
        </w:rPr>
        <w:t>:</w:t>
      </w:r>
    </w:p>
    <w:p w14:paraId="66EE6E27" w14:textId="77777777" w:rsidR="0077385E" w:rsidRDefault="00000000">
      <w:pPr>
        <w:keepNext/>
        <w:numPr>
          <w:ilvl w:val="0"/>
          <w:numId w:val="1"/>
        </w:numPr>
        <w:spacing w:before="240" w:line="240" w:lineRule="auto"/>
        <w:jc w:val="both"/>
        <w:rPr>
          <w:rFonts w:ascii="Calibri" w:eastAsia="Calibri" w:hAnsi="Calibri" w:cs="Calibri"/>
          <w:sz w:val="18"/>
          <w:szCs w:val="18"/>
        </w:rPr>
      </w:pPr>
      <w:r>
        <w:rPr>
          <w:rFonts w:ascii="Calibri" w:eastAsia="Calibri" w:hAnsi="Calibri" w:cs="Calibri"/>
          <w:b/>
          <w:sz w:val="18"/>
          <w:szCs w:val="18"/>
        </w:rPr>
        <w:t>Objetivos</w:t>
      </w:r>
      <w:r>
        <w:rPr>
          <w:rFonts w:ascii="Calibri" w:eastAsia="Calibri" w:hAnsi="Calibri" w:cs="Calibri"/>
          <w:sz w:val="18"/>
          <w:szCs w:val="18"/>
        </w:rPr>
        <w:t>: They should be able to list their practica, see its details, and create them. They should also be able to update or delete them as long as they are not published</w:t>
      </w:r>
    </w:p>
    <w:p w14:paraId="6404B33F" w14:textId="77777777" w:rsidR="0077385E" w:rsidRDefault="00000000">
      <w:pPr>
        <w:keepNext/>
        <w:numPr>
          <w:ilvl w:val="0"/>
          <w:numId w:val="1"/>
        </w:numPr>
        <w:spacing w:line="240" w:lineRule="auto"/>
        <w:jc w:val="both"/>
        <w:rPr>
          <w:rFonts w:ascii="Calibri" w:eastAsia="Calibri" w:hAnsi="Calibri" w:cs="Calibri"/>
          <w:sz w:val="18"/>
          <w:szCs w:val="18"/>
        </w:rPr>
      </w:pPr>
      <w:r>
        <w:rPr>
          <w:rFonts w:ascii="Calibri" w:eastAsia="Calibri" w:hAnsi="Calibri" w:cs="Calibri"/>
          <w:b/>
          <w:sz w:val="18"/>
          <w:szCs w:val="18"/>
        </w:rPr>
        <w:t>Conclusiones de la tarea</w:t>
      </w:r>
      <w:r>
        <w:rPr>
          <w:rFonts w:ascii="Calibri" w:eastAsia="Calibri" w:hAnsi="Calibri" w:cs="Calibri"/>
          <w:sz w:val="18"/>
          <w:szCs w:val="18"/>
        </w:rPr>
        <w:t>: Esto propuso un cambio de modelo desde el original para poder gestionar las restricciones que se pedían</w:t>
      </w:r>
    </w:p>
    <w:p w14:paraId="235D5300" w14:textId="13F487CD" w:rsidR="0077385E" w:rsidRDefault="00000000">
      <w:pPr>
        <w:keepNext/>
        <w:numPr>
          <w:ilvl w:val="0"/>
          <w:numId w:val="1"/>
        </w:numPr>
        <w:spacing w:after="240" w:line="240" w:lineRule="auto"/>
        <w:jc w:val="both"/>
        <w:rPr>
          <w:rFonts w:ascii="Calibri" w:eastAsia="Calibri" w:hAnsi="Calibri" w:cs="Calibri"/>
          <w:sz w:val="18"/>
          <w:szCs w:val="18"/>
        </w:rPr>
      </w:pPr>
      <w:r>
        <w:rPr>
          <w:rFonts w:ascii="Calibri" w:eastAsia="Calibri" w:hAnsi="Calibri" w:cs="Calibri"/>
          <w:b/>
          <w:sz w:val="18"/>
          <w:szCs w:val="18"/>
        </w:rPr>
        <w:t>Decisiones durante la tarea</w:t>
      </w:r>
      <w:r>
        <w:rPr>
          <w:rFonts w:ascii="Calibri" w:eastAsia="Calibri" w:hAnsi="Calibri" w:cs="Calibri"/>
          <w:sz w:val="18"/>
          <w:szCs w:val="18"/>
        </w:rPr>
        <w:t>: Se añadió el booleano correspondiente para identificar el estado de publicación de la práctica y así implementar la restricción</w:t>
      </w:r>
      <w:r w:rsidR="00391563">
        <w:rPr>
          <w:rFonts w:ascii="Calibri" w:eastAsia="Calibri" w:hAnsi="Calibri" w:cs="Calibri"/>
          <w:sz w:val="18"/>
          <w:szCs w:val="18"/>
        </w:rPr>
        <w:t xml:space="preserve">. </w:t>
      </w:r>
      <w:r w:rsidR="00391563">
        <w:rPr>
          <w:rFonts w:ascii="Calibri" w:eastAsia="Calibri" w:hAnsi="Calibri" w:cs="Calibri"/>
          <w:sz w:val="18"/>
          <w:szCs w:val="18"/>
        </w:rPr>
        <w:t>Se arregló la validación para que solo se pudiesen agregar a los cursos de Tipo “Hands_On”</w:t>
      </w:r>
      <w:r w:rsidR="00391563">
        <w:rPr>
          <w:rFonts w:ascii="Calibri" w:eastAsia="Calibri" w:hAnsi="Calibri" w:cs="Calibri"/>
          <w:sz w:val="18"/>
          <w:szCs w:val="18"/>
        </w:rPr>
        <w:t xml:space="preserve"> y sólo a los publicados</w:t>
      </w:r>
      <w:r w:rsidR="00391563">
        <w:rPr>
          <w:rFonts w:ascii="Calibri" w:eastAsia="Calibri" w:hAnsi="Calibri" w:cs="Calibri"/>
          <w:sz w:val="18"/>
          <w:szCs w:val="18"/>
        </w:rPr>
        <w:t xml:space="preserve">, y también se solventó el cálculo decimal de las horas, era </w:t>
      </w:r>
      <w:r w:rsidR="00391563">
        <w:rPr>
          <w:rFonts w:ascii="Calibri" w:eastAsia="Calibri" w:hAnsi="Calibri" w:cs="Calibri"/>
          <w:sz w:val="18"/>
          <w:szCs w:val="18"/>
        </w:rPr>
        <w:t xml:space="preserve">un </w:t>
      </w:r>
      <w:r w:rsidR="00391563">
        <w:rPr>
          <w:rFonts w:ascii="Calibri" w:eastAsia="Calibri" w:hAnsi="Calibri" w:cs="Calibri"/>
          <w:sz w:val="18"/>
          <w:szCs w:val="18"/>
        </w:rPr>
        <w:t>error de la división entre Double e Integer. Se han añadido dos campos</w:t>
      </w:r>
      <w:r w:rsidR="00391563">
        <w:rPr>
          <w:rFonts w:ascii="Calibri" w:eastAsia="Calibri" w:hAnsi="Calibri" w:cs="Calibri"/>
          <w:sz w:val="18"/>
          <w:szCs w:val="18"/>
        </w:rPr>
        <w:t xml:space="preserve"> en el show</w:t>
      </w:r>
      <w:r w:rsidR="00391563">
        <w:rPr>
          <w:rFonts w:ascii="Calibri" w:eastAsia="Calibri" w:hAnsi="Calibri" w:cs="Calibri"/>
          <w:sz w:val="18"/>
          <w:szCs w:val="18"/>
        </w:rPr>
        <w:t xml:space="preserve"> (no explícitamente en la entidad)</w:t>
      </w:r>
      <w:r w:rsidR="00391563">
        <w:rPr>
          <w:rFonts w:ascii="Calibri" w:eastAsia="Calibri" w:hAnsi="Calibri" w:cs="Calibri"/>
          <w:sz w:val="18"/>
          <w:szCs w:val="18"/>
        </w:rPr>
        <w:t xml:space="preserve"> </w:t>
      </w:r>
      <w:r w:rsidR="00391563">
        <w:rPr>
          <w:rFonts w:ascii="Calibri" w:eastAsia="Calibri" w:hAnsi="Calibri" w:cs="Calibri"/>
          <w:sz w:val="18"/>
          <w:szCs w:val="18"/>
        </w:rPr>
        <w:t>para observar la horquilla de tiempo de la práctica</w:t>
      </w:r>
      <w:r w:rsidR="00391563">
        <w:rPr>
          <w:rFonts w:ascii="Calibri" w:eastAsia="Calibri" w:hAnsi="Calibri" w:cs="Calibri"/>
          <w:sz w:val="18"/>
          <w:szCs w:val="18"/>
        </w:rPr>
        <w:t xml:space="preserve"> (Maximum and minimum estimated time)</w:t>
      </w:r>
    </w:p>
    <w:p w14:paraId="4E45FC0B" w14:textId="77777777" w:rsidR="0077385E" w:rsidRDefault="00000000">
      <w:pPr>
        <w:keepNext/>
        <w:numPr>
          <w:ilvl w:val="0"/>
          <w:numId w:val="4"/>
        </w:numPr>
        <w:spacing w:before="240" w:after="240" w:line="240" w:lineRule="auto"/>
        <w:jc w:val="both"/>
        <w:rPr>
          <w:rFonts w:ascii="Calibri" w:eastAsia="Calibri" w:hAnsi="Calibri" w:cs="Calibri"/>
          <w:sz w:val="18"/>
          <w:szCs w:val="18"/>
        </w:rPr>
      </w:pPr>
      <w:r>
        <w:rPr>
          <w:rFonts w:ascii="Calibri" w:eastAsia="Calibri" w:hAnsi="Calibri" w:cs="Calibri"/>
          <w:b/>
          <w:sz w:val="18"/>
          <w:szCs w:val="18"/>
        </w:rPr>
        <w:t>Operations by companies on sessions</w:t>
      </w:r>
      <w:r>
        <w:rPr>
          <w:rFonts w:ascii="Calibri" w:eastAsia="Calibri" w:hAnsi="Calibri" w:cs="Calibri"/>
          <w:sz w:val="18"/>
          <w:szCs w:val="18"/>
        </w:rPr>
        <w:t>:</w:t>
      </w:r>
    </w:p>
    <w:p w14:paraId="6DE3120D" w14:textId="77777777" w:rsidR="0077385E" w:rsidRDefault="00000000">
      <w:pPr>
        <w:keepNext/>
        <w:numPr>
          <w:ilvl w:val="0"/>
          <w:numId w:val="1"/>
        </w:numPr>
        <w:spacing w:before="240" w:line="240" w:lineRule="auto"/>
        <w:jc w:val="both"/>
        <w:rPr>
          <w:rFonts w:ascii="Calibri" w:eastAsia="Calibri" w:hAnsi="Calibri" w:cs="Calibri"/>
          <w:sz w:val="18"/>
          <w:szCs w:val="18"/>
        </w:rPr>
      </w:pPr>
      <w:r>
        <w:rPr>
          <w:rFonts w:ascii="Calibri" w:eastAsia="Calibri" w:hAnsi="Calibri" w:cs="Calibri"/>
          <w:b/>
          <w:sz w:val="18"/>
          <w:szCs w:val="18"/>
        </w:rPr>
        <w:t>Objetivos</w:t>
      </w:r>
      <w:r>
        <w:rPr>
          <w:rFonts w:ascii="Calibri" w:eastAsia="Calibri" w:hAnsi="Calibri" w:cs="Calibri"/>
          <w:sz w:val="18"/>
          <w:szCs w:val="18"/>
        </w:rPr>
        <w:t>: They should be able to list their sessions, see its details, and create them for their unpublished practicum. They should also be able to update or delete them as long as the practicum  they belong is not published. They should also exceptionally be able to add an addendum session after publishing the practicum, but it requires a confirmation and can only be one and should be highlighted.</w:t>
      </w:r>
    </w:p>
    <w:p w14:paraId="3B3877AE" w14:textId="77777777" w:rsidR="0077385E" w:rsidRDefault="00000000">
      <w:pPr>
        <w:keepNext/>
        <w:numPr>
          <w:ilvl w:val="0"/>
          <w:numId w:val="1"/>
        </w:numPr>
        <w:spacing w:line="240" w:lineRule="auto"/>
        <w:jc w:val="both"/>
        <w:rPr>
          <w:rFonts w:ascii="Calibri" w:eastAsia="Calibri" w:hAnsi="Calibri" w:cs="Calibri"/>
          <w:sz w:val="18"/>
          <w:szCs w:val="18"/>
        </w:rPr>
      </w:pPr>
      <w:r>
        <w:rPr>
          <w:rFonts w:ascii="Calibri" w:eastAsia="Calibri" w:hAnsi="Calibri" w:cs="Calibri"/>
          <w:b/>
          <w:sz w:val="18"/>
          <w:szCs w:val="18"/>
        </w:rPr>
        <w:t>Conclusiones de la tarea</w:t>
      </w:r>
      <w:r>
        <w:rPr>
          <w:rFonts w:ascii="Calibri" w:eastAsia="Calibri" w:hAnsi="Calibri" w:cs="Calibri"/>
          <w:sz w:val="18"/>
          <w:szCs w:val="18"/>
        </w:rPr>
        <w:t>: Dada la necesidad hubo que añadir más campos de flag a ambas entidades implicadas, también hubo que gestionar la creación de objetos contenidos y la actualización de los tiempos de las prácticas</w:t>
      </w:r>
    </w:p>
    <w:p w14:paraId="00542AE7" w14:textId="5E4DBEBE" w:rsidR="0077385E" w:rsidRDefault="00000000">
      <w:pPr>
        <w:keepNext/>
        <w:numPr>
          <w:ilvl w:val="0"/>
          <w:numId w:val="1"/>
        </w:numPr>
        <w:spacing w:after="240" w:line="240" w:lineRule="auto"/>
        <w:jc w:val="both"/>
        <w:rPr>
          <w:rFonts w:ascii="Calibri" w:eastAsia="Calibri" w:hAnsi="Calibri" w:cs="Calibri"/>
          <w:sz w:val="18"/>
          <w:szCs w:val="18"/>
        </w:rPr>
      </w:pPr>
      <w:r>
        <w:rPr>
          <w:rFonts w:ascii="Calibri" w:eastAsia="Calibri" w:hAnsi="Calibri" w:cs="Calibri"/>
          <w:b/>
          <w:sz w:val="18"/>
          <w:szCs w:val="18"/>
        </w:rPr>
        <w:t>Decisiones durante la tarea</w:t>
      </w:r>
      <w:r>
        <w:rPr>
          <w:rFonts w:ascii="Calibri" w:eastAsia="Calibri" w:hAnsi="Calibri" w:cs="Calibri"/>
          <w:sz w:val="18"/>
          <w:szCs w:val="18"/>
        </w:rPr>
        <w:t>: Se cre</w:t>
      </w:r>
      <w:r w:rsidR="00391563">
        <w:rPr>
          <w:rFonts w:ascii="Calibri" w:eastAsia="Calibri" w:hAnsi="Calibri" w:cs="Calibri"/>
          <w:sz w:val="18"/>
          <w:szCs w:val="18"/>
        </w:rPr>
        <w:t>aron dos</w:t>
      </w:r>
      <w:r>
        <w:rPr>
          <w:rFonts w:ascii="Calibri" w:eastAsia="Calibri" w:hAnsi="Calibri" w:cs="Calibri"/>
          <w:sz w:val="18"/>
          <w:szCs w:val="18"/>
        </w:rPr>
        <w:t xml:space="preserve"> campos</w:t>
      </w:r>
      <w:r w:rsidR="00391563">
        <w:rPr>
          <w:rFonts w:ascii="Calibri" w:eastAsia="Calibri" w:hAnsi="Calibri" w:cs="Calibri"/>
          <w:sz w:val="18"/>
          <w:szCs w:val="18"/>
        </w:rPr>
        <w:t>, uno</w:t>
      </w:r>
      <w:r>
        <w:rPr>
          <w:rFonts w:ascii="Calibri" w:eastAsia="Calibri" w:hAnsi="Calibri" w:cs="Calibri"/>
          <w:sz w:val="18"/>
          <w:szCs w:val="18"/>
        </w:rPr>
        <w:t xml:space="preserve"> en practicum para saber si tenía su addendum y </w:t>
      </w:r>
      <w:r w:rsidR="00391563">
        <w:rPr>
          <w:rFonts w:ascii="Calibri" w:eastAsia="Calibri" w:hAnsi="Calibri" w:cs="Calibri"/>
          <w:sz w:val="18"/>
          <w:szCs w:val="18"/>
        </w:rPr>
        <w:t xml:space="preserve"> otro </w:t>
      </w:r>
      <w:r>
        <w:rPr>
          <w:rFonts w:ascii="Calibri" w:eastAsia="Calibri" w:hAnsi="Calibri" w:cs="Calibri"/>
          <w:sz w:val="18"/>
          <w:szCs w:val="18"/>
        </w:rPr>
        <w:t>en las sessions para saber si eran addendum.</w:t>
      </w:r>
      <w:r w:rsidR="00391563">
        <w:rPr>
          <w:rFonts w:ascii="Calibri" w:eastAsia="Calibri" w:hAnsi="Calibri" w:cs="Calibri"/>
          <w:sz w:val="18"/>
          <w:szCs w:val="18"/>
        </w:rPr>
        <w:t xml:space="preserve"> El error que existía de hacking sobre el show era resultado de la ausencia de dicha comprobación localizada en esa petición únicamente</w:t>
      </w:r>
    </w:p>
    <w:p w14:paraId="37FE877B" w14:textId="77777777" w:rsidR="0077385E" w:rsidRDefault="00000000">
      <w:pPr>
        <w:keepNext/>
        <w:numPr>
          <w:ilvl w:val="0"/>
          <w:numId w:val="4"/>
        </w:numPr>
        <w:spacing w:before="240" w:after="240" w:line="240" w:lineRule="auto"/>
        <w:jc w:val="both"/>
        <w:rPr>
          <w:rFonts w:ascii="Calibri" w:eastAsia="Calibri" w:hAnsi="Calibri" w:cs="Calibri"/>
          <w:sz w:val="18"/>
          <w:szCs w:val="18"/>
        </w:rPr>
      </w:pPr>
      <w:r>
        <w:rPr>
          <w:rFonts w:ascii="Calibri" w:eastAsia="Calibri" w:hAnsi="Calibri" w:cs="Calibri"/>
          <w:b/>
          <w:sz w:val="18"/>
          <w:szCs w:val="18"/>
        </w:rPr>
        <w:t>Operations by companies on company dashboards</w:t>
      </w:r>
      <w:r>
        <w:rPr>
          <w:rFonts w:ascii="Calibri" w:eastAsia="Calibri" w:hAnsi="Calibri" w:cs="Calibri"/>
          <w:sz w:val="18"/>
          <w:szCs w:val="18"/>
        </w:rPr>
        <w:t>:</w:t>
      </w:r>
    </w:p>
    <w:p w14:paraId="3AA04FEE" w14:textId="77777777" w:rsidR="0077385E" w:rsidRDefault="00000000">
      <w:pPr>
        <w:keepNext/>
        <w:numPr>
          <w:ilvl w:val="0"/>
          <w:numId w:val="1"/>
        </w:numPr>
        <w:spacing w:before="240" w:line="240" w:lineRule="auto"/>
        <w:jc w:val="both"/>
        <w:rPr>
          <w:rFonts w:ascii="Calibri" w:eastAsia="Calibri" w:hAnsi="Calibri" w:cs="Calibri"/>
          <w:sz w:val="18"/>
          <w:szCs w:val="18"/>
        </w:rPr>
      </w:pPr>
      <w:r>
        <w:rPr>
          <w:rFonts w:ascii="Calibri" w:eastAsia="Calibri" w:hAnsi="Calibri" w:cs="Calibri"/>
          <w:b/>
          <w:sz w:val="18"/>
          <w:szCs w:val="18"/>
        </w:rPr>
        <w:t>Objetivos</w:t>
      </w:r>
      <w:r>
        <w:rPr>
          <w:rFonts w:ascii="Calibri" w:eastAsia="Calibri" w:hAnsi="Calibri" w:cs="Calibri"/>
          <w:sz w:val="18"/>
          <w:szCs w:val="18"/>
        </w:rPr>
        <w:t>: They should be able to see their dashboard.</w:t>
      </w:r>
    </w:p>
    <w:p w14:paraId="332721F2" w14:textId="77777777" w:rsidR="0077385E" w:rsidRDefault="00000000">
      <w:pPr>
        <w:keepNext/>
        <w:numPr>
          <w:ilvl w:val="0"/>
          <w:numId w:val="1"/>
        </w:numPr>
        <w:spacing w:line="240" w:lineRule="auto"/>
        <w:jc w:val="both"/>
        <w:rPr>
          <w:rFonts w:ascii="Calibri" w:eastAsia="Calibri" w:hAnsi="Calibri" w:cs="Calibri"/>
          <w:sz w:val="18"/>
          <w:szCs w:val="18"/>
        </w:rPr>
      </w:pPr>
      <w:r>
        <w:rPr>
          <w:rFonts w:ascii="Calibri" w:eastAsia="Calibri" w:hAnsi="Calibri" w:cs="Calibri"/>
          <w:b/>
          <w:sz w:val="18"/>
          <w:szCs w:val="18"/>
        </w:rPr>
        <w:t>Conclusiones de la tarea</w:t>
      </w:r>
      <w:r>
        <w:rPr>
          <w:rFonts w:ascii="Calibri" w:eastAsia="Calibri" w:hAnsi="Calibri" w:cs="Calibri"/>
          <w:sz w:val="18"/>
          <w:szCs w:val="18"/>
        </w:rPr>
        <w:t>: Era necesario tener el almacén de los horarios de las prácticas, pero parecía difícil sin un campo que los registrase, así que se ñadió su fecha de publicación</w:t>
      </w:r>
    </w:p>
    <w:p w14:paraId="7F4E1B80" w14:textId="65BE1BFC" w:rsidR="0077385E" w:rsidRDefault="00000000">
      <w:pPr>
        <w:keepNext/>
        <w:numPr>
          <w:ilvl w:val="0"/>
          <w:numId w:val="1"/>
        </w:numPr>
        <w:spacing w:after="240" w:line="240" w:lineRule="auto"/>
        <w:jc w:val="both"/>
        <w:rPr>
          <w:rFonts w:ascii="Calibri" w:eastAsia="Calibri" w:hAnsi="Calibri" w:cs="Calibri"/>
          <w:sz w:val="18"/>
          <w:szCs w:val="18"/>
        </w:rPr>
      </w:pPr>
      <w:r>
        <w:rPr>
          <w:rFonts w:ascii="Calibri" w:eastAsia="Calibri" w:hAnsi="Calibri" w:cs="Calibri"/>
          <w:b/>
          <w:sz w:val="18"/>
          <w:szCs w:val="18"/>
        </w:rPr>
        <w:t>Decisiones durante la tarea</w:t>
      </w:r>
      <w:r>
        <w:rPr>
          <w:rFonts w:ascii="Calibri" w:eastAsia="Calibri" w:hAnsi="Calibri" w:cs="Calibri"/>
          <w:sz w:val="18"/>
          <w:szCs w:val="18"/>
        </w:rPr>
        <w:t xml:space="preserve">: Se creó la </w:t>
      </w:r>
      <w:r w:rsidR="00391563">
        <w:rPr>
          <w:rFonts w:ascii="Calibri" w:eastAsia="Calibri" w:hAnsi="Calibri" w:cs="Calibri"/>
          <w:sz w:val="18"/>
          <w:szCs w:val="18"/>
        </w:rPr>
        <w:t>entidad,</w:t>
      </w:r>
      <w:r>
        <w:rPr>
          <w:rFonts w:ascii="Calibri" w:eastAsia="Calibri" w:hAnsi="Calibri" w:cs="Calibri"/>
          <w:sz w:val="18"/>
          <w:szCs w:val="18"/>
        </w:rPr>
        <w:t xml:space="preserve"> pero los servicios no llegaron a terminarse por una falta en la gestión del tiempo y de infraestructuras</w:t>
      </w:r>
    </w:p>
    <w:p w14:paraId="7281EE7D" w14:textId="77777777" w:rsidR="0077385E" w:rsidRDefault="0077385E">
      <w:pPr>
        <w:keepNext/>
        <w:spacing w:before="240" w:after="240" w:line="240" w:lineRule="auto"/>
        <w:jc w:val="both"/>
        <w:rPr>
          <w:rFonts w:ascii="Calibri" w:eastAsia="Calibri" w:hAnsi="Calibri" w:cs="Calibri"/>
          <w:sz w:val="18"/>
          <w:szCs w:val="18"/>
        </w:rPr>
      </w:pPr>
    </w:p>
    <w:p w14:paraId="7DA72E50" w14:textId="77777777" w:rsidR="0077385E" w:rsidRDefault="0077385E">
      <w:pPr>
        <w:spacing w:after="160" w:line="259" w:lineRule="auto"/>
        <w:rPr>
          <w:rFonts w:ascii="Calibri" w:eastAsia="Calibri" w:hAnsi="Calibri" w:cs="Calibri"/>
          <w:b/>
          <w:sz w:val="24"/>
          <w:szCs w:val="24"/>
        </w:rPr>
      </w:pPr>
    </w:p>
    <w:p w14:paraId="11A8AB7A" w14:textId="77777777" w:rsidR="0077385E" w:rsidRDefault="00000000">
      <w:pPr>
        <w:pStyle w:val="Ttulo1"/>
      </w:pPr>
      <w:bookmarkStart w:id="5" w:name="_heading=h.1t3h5sf" w:colFirst="0" w:colLast="0"/>
      <w:bookmarkEnd w:id="5"/>
      <w:r>
        <w:lastRenderedPageBreak/>
        <w:t>Bibliografía</w:t>
      </w:r>
    </w:p>
    <w:p w14:paraId="0EC716E7" w14:textId="77777777" w:rsidR="0077385E" w:rsidRDefault="0077385E"/>
    <w:p w14:paraId="06C65C83" w14:textId="77777777" w:rsidR="0077385E" w:rsidRDefault="00000000">
      <w:pPr>
        <w:rPr>
          <w:rFonts w:ascii="Calibri" w:eastAsia="Calibri" w:hAnsi="Calibri" w:cs="Calibri"/>
          <w:sz w:val="24"/>
          <w:szCs w:val="24"/>
        </w:rPr>
      </w:pPr>
      <w:r>
        <w:rPr>
          <w:rFonts w:ascii="Calibri" w:eastAsia="Calibri" w:hAnsi="Calibri" w:cs="Calibri"/>
          <w:sz w:val="24"/>
          <w:szCs w:val="24"/>
        </w:rPr>
        <w:t>-Documento 08 Annexes, de los contenidos de la plataforma virtual de esta asignatura.</w:t>
      </w:r>
    </w:p>
    <w:p w14:paraId="02D7B0BC" w14:textId="77777777" w:rsidR="0077385E" w:rsidRDefault="00000000">
      <w:pPr>
        <w:rPr>
          <w:rFonts w:ascii="Calibri" w:eastAsia="Calibri" w:hAnsi="Calibri" w:cs="Calibri"/>
          <w:sz w:val="24"/>
          <w:szCs w:val="24"/>
        </w:rPr>
      </w:pPr>
      <w:r>
        <w:rPr>
          <w:rFonts w:ascii="Calibri" w:eastAsia="Calibri" w:hAnsi="Calibri" w:cs="Calibri"/>
          <w:sz w:val="24"/>
          <w:szCs w:val="24"/>
        </w:rPr>
        <w:t>-Todos los documentos de la lesson L03 de la plataforma virtual de esta asignatura.</w:t>
      </w:r>
    </w:p>
    <w:p w14:paraId="27A3D70B" w14:textId="77777777" w:rsidR="0077385E" w:rsidRDefault="0077385E">
      <w:pPr>
        <w:rPr>
          <w:sz w:val="24"/>
          <w:szCs w:val="24"/>
        </w:rPr>
      </w:pPr>
    </w:p>
    <w:sectPr w:rsidR="0077385E">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23969" w14:textId="77777777" w:rsidR="00DC4F84" w:rsidRDefault="00DC4F84">
      <w:pPr>
        <w:spacing w:line="240" w:lineRule="auto"/>
      </w:pPr>
      <w:r>
        <w:separator/>
      </w:r>
    </w:p>
  </w:endnote>
  <w:endnote w:type="continuationSeparator" w:id="0">
    <w:p w14:paraId="6A0BBA94" w14:textId="77777777" w:rsidR="00DC4F84" w:rsidRDefault="00DC4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8346" w14:textId="77777777" w:rsidR="0077385E" w:rsidRDefault="007738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F88E4" w14:textId="77777777" w:rsidR="00DC4F84" w:rsidRDefault="00DC4F84">
      <w:pPr>
        <w:spacing w:line="240" w:lineRule="auto"/>
      </w:pPr>
      <w:r>
        <w:separator/>
      </w:r>
    </w:p>
  </w:footnote>
  <w:footnote w:type="continuationSeparator" w:id="0">
    <w:p w14:paraId="232593E0" w14:textId="77777777" w:rsidR="00DC4F84" w:rsidRDefault="00DC4F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72B2" w14:textId="77777777" w:rsidR="0077385E" w:rsidRDefault="00000000">
    <w:pPr>
      <w:rPr>
        <w:b/>
        <w:i/>
        <w:sz w:val="18"/>
        <w:szCs w:val="18"/>
      </w:rPr>
    </w:pPr>
    <w:r>
      <w:rPr>
        <w:b/>
        <w:i/>
        <w:sz w:val="18"/>
        <w:szCs w:val="18"/>
      </w:rPr>
      <w:t>Grupo C1.04.02                                                                                                             Sevilla 26 de Mayo 2023</w:t>
    </w:r>
  </w:p>
  <w:p w14:paraId="31B5E2B8" w14:textId="77777777" w:rsidR="0077385E" w:rsidRDefault="007738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A399B"/>
    <w:multiLevelType w:val="multilevel"/>
    <w:tmpl w:val="4BF0AF92"/>
    <w:lvl w:ilvl="0">
      <w:start w:val="1"/>
      <w:numFmt w:val="bullet"/>
      <w:lvlText w:val="●"/>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abstractNum w:abstractNumId="1" w15:restartNumberingAfterBreak="0">
    <w:nsid w:val="34FC73F6"/>
    <w:multiLevelType w:val="multilevel"/>
    <w:tmpl w:val="E56A8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6C3522"/>
    <w:multiLevelType w:val="multilevel"/>
    <w:tmpl w:val="43FA2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167F57"/>
    <w:multiLevelType w:val="multilevel"/>
    <w:tmpl w:val="25163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8256595">
    <w:abstractNumId w:val="2"/>
  </w:num>
  <w:num w:numId="2" w16cid:durableId="1289433752">
    <w:abstractNumId w:val="1"/>
  </w:num>
  <w:num w:numId="3" w16cid:durableId="1255237602">
    <w:abstractNumId w:val="3"/>
  </w:num>
  <w:num w:numId="4" w16cid:durableId="199511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5E"/>
    <w:rsid w:val="00391563"/>
    <w:rsid w:val="00614EB1"/>
    <w:rsid w:val="0077385E"/>
    <w:rsid w:val="00DC4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386D"/>
  <w15:docId w15:val="{8C2207F5-161E-4261-90EA-BB9E97A2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srojrom1/C1.04.02%C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g2DArkzf87rPp2/S7kAAzjHMcQ==">CgMxLjAyCGguZ2pkZ3hzMgloLjMwajB6bGwyDmguMnJoYXhkcTg5eGNtMgloLjFmb2I5dGUyCWguMmV0OTJwMDIJaC4xdDNoNXNmOAByITFVSkN2N3MxUTdOR3F4eEFsRXZhTFY4aDY2TzN3QlR0NQ==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740</Words>
  <Characters>4073</Characters>
  <Application>Microsoft Office Word</Application>
  <DocSecurity>0</DocSecurity>
  <Lines>33</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ALBALAT ORTIZ</cp:lastModifiedBy>
  <cp:revision>3</cp:revision>
  <dcterms:created xsi:type="dcterms:W3CDTF">2023-07-09T18:15:00Z</dcterms:created>
  <dcterms:modified xsi:type="dcterms:W3CDTF">2023-07-09T18:23:00Z</dcterms:modified>
</cp:coreProperties>
</file>