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360" w:lineRule="auto"/>
        <w:ind w:firstLine="284"/>
        <w:jc w:val="center"/>
        <w:rPr>
          <w:rFonts w:ascii="Arial Narrow" w:cs="Arial Narrow" w:eastAsia="Arial Narrow" w:hAnsi="Arial Narrow"/>
          <w:sz w:val="36"/>
          <w:szCs w:val="36"/>
        </w:rPr>
      </w:pPr>
      <w:r w:rsidDel="00000000" w:rsidR="00000000" w:rsidRPr="00000000">
        <w:rPr>
          <w:rFonts w:ascii="Arial Narrow" w:cs="Arial Narrow" w:eastAsia="Arial Narrow" w:hAnsi="Arial Narrow"/>
          <w:sz w:val="48"/>
          <w:szCs w:val="48"/>
          <w:rtl w:val="0"/>
        </w:rPr>
        <w:t xml:space="preserve">Universidad de Sevilla</w:t>
        <w:br w:type="textWrapping"/>
      </w:r>
      <w:r w:rsidDel="00000000" w:rsidR="00000000" w:rsidRPr="00000000">
        <w:rPr>
          <w:rFonts w:ascii="Arial Narrow" w:cs="Arial Narrow" w:eastAsia="Arial Narrow" w:hAnsi="Arial Narrow"/>
          <w:sz w:val="36"/>
          <w:szCs w:val="36"/>
          <w:rtl w:val="0"/>
        </w:rPr>
        <w:t xml:space="preserve">Escuela Técnica Superior de Ingeniería Informática</w:t>
      </w:r>
    </w:p>
    <w:p w:rsidR="00000000" w:rsidDel="00000000" w:rsidP="00000000" w:rsidRDefault="00000000" w:rsidRPr="00000000" w14:paraId="00000002">
      <w:pPr>
        <w:jc w:val="center"/>
        <w:rPr>
          <w:b w:val="1"/>
          <w:color w:val="2f5496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center"/>
        <w:rPr>
          <w:b w:val="1"/>
          <w:color w:val="2f5496"/>
          <w:sz w:val="42"/>
          <w:szCs w:val="42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color w:val="2f5496"/>
          <w:sz w:val="58"/>
          <w:szCs w:val="58"/>
          <w:rtl w:val="0"/>
        </w:rPr>
        <w:t xml:space="preserve">CONOCIMIENTO PREVIO DE TESTING EN ARQUITECTURA WIS - D01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color w:val="2f5496"/>
          <w:sz w:val="42"/>
          <w:szCs w:val="4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2308388</wp:posOffset>
            </wp:positionH>
            <wp:positionV relativeFrom="paragraph">
              <wp:posOffset>276225</wp:posOffset>
            </wp:positionV>
            <wp:extent cx="1112520" cy="1112520"/>
            <wp:effectExtent b="0" l="0" r="0" t="0"/>
            <wp:wrapTopAndBottom distB="0" distT="0"/>
            <wp:docPr descr="http://recursoshumanos.us.es/images/marca-dos-tintas_300.gif" id="2" name="image1.gif"/>
            <a:graphic>
              <a:graphicData uri="http://schemas.openxmlformats.org/drawingml/2006/picture">
                <pic:pic>
                  <pic:nvPicPr>
                    <pic:cNvPr descr="http://recursoshumanos.us.es/images/marca-dos-tintas_300.gif" id="0" name="image1.gif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11125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C1.027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Repositorio</w:t>
      </w:r>
      <w:r w:rsidDel="00000000" w:rsidR="00000000" w:rsidRPr="00000000">
        <w:rPr>
          <w:rtl w:val="0"/>
        </w:rPr>
        <w:t xml:space="preserve">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https://github.com/josrojrom1/DP2-G27-Acme.git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Autores:</w:t>
      </w:r>
    </w:p>
    <w:p w:rsidR="00000000" w:rsidDel="00000000" w:rsidP="00000000" w:rsidRDefault="00000000" w:rsidRPr="00000000" w14:paraId="0000000F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josrojrom1@alum.us.es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agudevbon@alum.us.es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guaridpin@alum.us.es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danalorom1@alum.us.es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benmauflo@alum.us.es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Date: </w:t>
      </w:r>
      <w:r w:rsidDel="00000000" w:rsidR="00000000" w:rsidRPr="00000000">
        <w:rPr>
          <w:rtl w:val="0"/>
        </w:rPr>
        <w:t xml:space="preserve">15/02/2024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Tabla de contenidos</w:t>
      </w:r>
    </w:p>
    <w:p w:rsidR="00000000" w:rsidDel="00000000" w:rsidP="00000000" w:rsidRDefault="00000000" w:rsidRPr="00000000" w14:paraId="0000001A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B">
          <w:pPr>
            <w:tabs>
              <w:tab w:val="right" w:leader="none" w:pos="9025.511811023624"/>
            </w:tabs>
            <w:spacing w:before="80" w:line="240" w:lineRule="auto"/>
            <w:rPr/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3znysh7">
            <w:r w:rsidDel="00000000" w:rsidR="00000000" w:rsidRPr="00000000">
              <w:rPr>
                <w:b w:val="1"/>
                <w:rtl w:val="0"/>
              </w:rPr>
              <w:t xml:space="preserve">Resumen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leader="none" w:pos="9025.511811023624"/>
            </w:tabs>
            <w:spacing w:before="200" w:line="240" w:lineRule="auto"/>
            <w:rPr/>
          </w:pPr>
          <w:hyperlink w:anchor="_heading=h.tyjcwt">
            <w:r w:rsidDel="00000000" w:rsidR="00000000" w:rsidRPr="00000000">
              <w:rPr>
                <w:b w:val="1"/>
                <w:rtl w:val="0"/>
              </w:rPr>
              <w:t xml:space="preserve">Tabla de revisión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leader="none" w:pos="9025.511811023624"/>
            </w:tabs>
            <w:spacing w:before="200" w:line="240" w:lineRule="auto"/>
            <w:rPr/>
          </w:pPr>
          <w:hyperlink w:anchor="_heading=h.3dy6vkm">
            <w:r w:rsidDel="00000000" w:rsidR="00000000" w:rsidRPr="00000000">
              <w:rPr>
                <w:b w:val="1"/>
                <w:rtl w:val="0"/>
              </w:rPr>
              <w:t xml:space="preserve">Introducción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leader="none" w:pos="9025.511811023624"/>
            </w:tabs>
            <w:spacing w:before="200" w:line="240" w:lineRule="auto"/>
            <w:rPr/>
          </w:pPr>
          <w:hyperlink w:anchor="_heading=h.1t3h5sf">
            <w:r w:rsidDel="00000000" w:rsidR="00000000" w:rsidRPr="00000000">
              <w:rPr>
                <w:b w:val="1"/>
                <w:rtl w:val="0"/>
              </w:rPr>
              <w:t xml:space="preserve">Contenido</w:t>
            </w:r>
          </w:hyperlink>
          <w:r w:rsidDel="00000000" w:rsidR="00000000" w:rsidRPr="00000000">
            <w:rPr>
              <w:b w:val="1"/>
              <w:rtl w:val="0"/>
            </w:rPr>
            <w:tab/>
            <w:t xml:space="preserve">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leader="none" w:pos="9025.511811023624"/>
            </w:tabs>
            <w:spacing w:after="80" w:before="200" w:line="240" w:lineRule="auto"/>
            <w:rPr/>
          </w:pPr>
          <w:hyperlink w:anchor="_heading=h.2s8eyo1">
            <w:r w:rsidDel="00000000" w:rsidR="00000000" w:rsidRPr="00000000">
              <w:rPr>
                <w:b w:val="1"/>
                <w:rtl w:val="0"/>
              </w:rPr>
              <w:t xml:space="preserve">Bibliografía</w:t>
            </w:r>
          </w:hyperlink>
          <w:r w:rsidDel="00000000" w:rsidR="00000000" w:rsidRPr="00000000">
            <w:rPr>
              <w:b w:val="1"/>
              <w:rtl w:val="0"/>
            </w:rPr>
            <w:tab/>
            <w:t xml:space="preserve">3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0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rPr/>
      </w:pPr>
      <w:bookmarkStart w:colFirst="0" w:colLast="0" w:name="_heading=h.3znysh7" w:id="1"/>
      <w:bookmarkEnd w:id="1"/>
      <w:r w:rsidDel="00000000" w:rsidR="00000000" w:rsidRPr="00000000">
        <w:rPr>
          <w:rtl w:val="0"/>
        </w:rPr>
        <w:t xml:space="preserve">Resumen </w:t>
      </w:r>
    </w:p>
    <w:p w:rsidR="00000000" w:rsidDel="00000000" w:rsidP="00000000" w:rsidRDefault="00000000" w:rsidRPr="00000000" w14:paraId="0000002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documento contiene información sobre los distintos conocimientos acerca del </w:t>
      </w:r>
      <w:r w:rsidDel="00000000" w:rsidR="00000000" w:rsidRPr="00000000">
        <w:rPr>
          <w:i w:val="1"/>
          <w:sz w:val="24"/>
          <w:szCs w:val="24"/>
          <w:rtl w:val="0"/>
        </w:rPr>
        <w:t xml:space="preserve">“Testing” </w:t>
      </w:r>
      <w:r w:rsidDel="00000000" w:rsidR="00000000" w:rsidRPr="00000000">
        <w:rPr>
          <w:sz w:val="24"/>
          <w:szCs w:val="24"/>
          <w:rtl w:val="0"/>
        </w:rPr>
        <w:t xml:space="preserve">en sistemas con arquitectura WIS por parte de todos los miembros del grupo de desarrollo en base a anteriores trabajos y asignaturas. </w:t>
      </w:r>
    </w:p>
    <w:p w:rsidR="00000000" w:rsidDel="00000000" w:rsidP="00000000" w:rsidRDefault="00000000" w:rsidRPr="00000000" w14:paraId="00000025">
      <w:pPr>
        <w:pStyle w:val="Heading1"/>
        <w:rPr/>
      </w:pPr>
      <w:bookmarkStart w:colFirst="0" w:colLast="0" w:name="_heading=h.2et92p0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rPr>
          <w:sz w:val="30"/>
          <w:szCs w:val="30"/>
        </w:rPr>
      </w:pPr>
      <w:bookmarkStart w:colFirst="0" w:colLast="0" w:name="_heading=h.tyjcwt" w:id="3"/>
      <w:bookmarkEnd w:id="3"/>
      <w:r w:rsidDel="00000000" w:rsidR="00000000" w:rsidRPr="00000000">
        <w:rPr>
          <w:rtl w:val="0"/>
        </w:rPr>
        <w:t xml:space="preserve">Tabla de revisión</w:t>
      </w:r>
      <w:r w:rsidDel="00000000" w:rsidR="00000000" w:rsidRPr="00000000">
        <w:rPr>
          <w:rtl w:val="0"/>
        </w:rPr>
      </w:r>
    </w:p>
    <w:tbl>
      <w:tblPr>
        <w:tblStyle w:val="Table1"/>
        <w:tblW w:w="89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2010"/>
        <w:gridCol w:w="5595"/>
        <w:tblGridChange w:id="0">
          <w:tblGrid>
            <w:gridCol w:w="1380"/>
            <w:gridCol w:w="2010"/>
            <w:gridCol w:w="5595"/>
          </w:tblGrid>
        </w:tblGridChange>
      </w:tblGrid>
      <w:tr>
        <w:trPr>
          <w:cantSplit w:val="0"/>
          <w:trHeight w:val="388.97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15/02/2024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Creación del primer documento te conocimientos previos de testing en WIS</w:t>
            </w:r>
          </w:p>
        </w:tc>
      </w:tr>
    </w:tbl>
    <w:p w:rsidR="00000000" w:rsidDel="00000000" w:rsidP="00000000" w:rsidRDefault="00000000" w:rsidRPr="00000000" w14:paraId="0000002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rPr/>
      </w:pPr>
      <w:bookmarkStart w:colFirst="0" w:colLast="0" w:name="_heading=h.3dy6vkm" w:id="4"/>
      <w:bookmarkEnd w:id="4"/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2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continuación, podremos comprobar de manera esquemática los distintos tipos de </w:t>
      </w:r>
      <w:r w:rsidDel="00000000" w:rsidR="00000000" w:rsidRPr="00000000">
        <w:rPr>
          <w:i w:val="1"/>
          <w:sz w:val="24"/>
          <w:szCs w:val="24"/>
          <w:rtl w:val="0"/>
        </w:rPr>
        <w:t xml:space="preserve">tests</w:t>
      </w:r>
      <w:r w:rsidDel="00000000" w:rsidR="00000000" w:rsidRPr="00000000">
        <w:rPr>
          <w:sz w:val="24"/>
          <w:szCs w:val="24"/>
          <w:rtl w:val="0"/>
        </w:rPr>
        <w:t xml:space="preserve"> con una breve explicación de los mismos.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rPr/>
      </w:pPr>
      <w:bookmarkStart w:colFirst="0" w:colLast="0" w:name="_heading=h.1t3h5sf" w:id="5"/>
      <w:bookmarkEnd w:id="5"/>
      <w:r w:rsidDel="00000000" w:rsidR="00000000" w:rsidRPr="00000000">
        <w:rPr>
          <w:rtl w:val="0"/>
        </w:rPr>
        <w:t xml:space="preserve">Contenido</w:t>
      </w:r>
    </w:p>
    <w:p w:rsidR="00000000" w:rsidDel="00000000" w:rsidP="00000000" w:rsidRDefault="00000000" w:rsidRPr="00000000" w14:paraId="00000033">
      <w:pPr>
        <w:pStyle w:val="Heading1"/>
        <w:rPr>
          <w:sz w:val="26"/>
          <w:szCs w:val="26"/>
        </w:rPr>
      </w:pPr>
      <w:bookmarkStart w:colFirst="0" w:colLast="0" w:name="_heading=h.4d34og8" w:id="6"/>
      <w:bookmarkEnd w:id="6"/>
      <w:r w:rsidDel="00000000" w:rsidR="00000000" w:rsidRPr="00000000">
        <w:rPr>
          <w:sz w:val="26"/>
          <w:szCs w:val="26"/>
          <w:rtl w:val="0"/>
        </w:rPr>
        <w:t xml:space="preserve">En mayor o menor medida todos hemos realizado algún test, de manera que se listará a continuación los tipos de tests elaborados:</w:t>
      </w:r>
    </w:p>
    <w:p w:rsidR="00000000" w:rsidDel="00000000" w:rsidP="00000000" w:rsidRDefault="00000000" w:rsidRPr="00000000" w14:paraId="00000034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unitarios</w:t>
      </w:r>
      <w:r w:rsidDel="00000000" w:rsidR="00000000" w:rsidRPr="00000000">
        <w:rPr>
          <w:sz w:val="26"/>
          <w:szCs w:val="26"/>
          <w:rtl w:val="0"/>
        </w:rPr>
        <w:t xml:space="preserve"> (JUnit) empleados en los distintos frameworks mencionados en el anterior documento, de manera que hemos trabajado </w:t>
      </w:r>
      <w:r w:rsidDel="00000000" w:rsidR="00000000" w:rsidRPr="00000000">
        <w:rPr>
          <w:sz w:val="26"/>
          <w:szCs w:val="26"/>
          <w:u w:val="single"/>
          <w:rtl w:val="0"/>
        </w:rPr>
        <w:t xml:space="preserve">tests positivos</w:t>
      </w:r>
      <w:r w:rsidDel="00000000" w:rsidR="00000000" w:rsidRPr="00000000">
        <w:rPr>
          <w:sz w:val="26"/>
          <w:szCs w:val="26"/>
          <w:rtl w:val="0"/>
        </w:rPr>
        <w:t xml:space="preserve"> (con el resultado esperado) y </w:t>
      </w:r>
      <w:r w:rsidDel="00000000" w:rsidR="00000000" w:rsidRPr="00000000">
        <w:rPr>
          <w:sz w:val="26"/>
          <w:szCs w:val="26"/>
          <w:u w:val="single"/>
          <w:rtl w:val="0"/>
        </w:rPr>
        <w:t xml:space="preserve">test negativos</w:t>
      </w:r>
      <w:r w:rsidDel="00000000" w:rsidR="00000000" w:rsidRPr="00000000">
        <w:rPr>
          <w:sz w:val="26"/>
          <w:szCs w:val="26"/>
          <w:rtl w:val="0"/>
        </w:rPr>
        <w:t xml:space="preserve"> (comprobando que los errores están registrados correctamente).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Tests de controlador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rPr/>
      </w:pPr>
      <w:bookmarkStart w:colFirst="0" w:colLast="0" w:name="_heading=h.2s8eyo1" w:id="7"/>
      <w:bookmarkEnd w:id="7"/>
      <w:r w:rsidDel="00000000" w:rsidR="00000000" w:rsidRPr="00000000">
        <w:rPr>
          <w:rtl w:val="0"/>
        </w:rPr>
        <w:t xml:space="preserve">Bibliografía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Documento 08 Annexes, de los contenidos de la plataforma virtual de esta asignatura.</w:t>
      </w:r>
    </w:p>
    <w:sectPr>
      <w:headerReference r:id="rId14" w:type="default"/>
      <w:footerReference r:id="rId15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rPr>
        <w:b w:val="1"/>
        <w:i w:val="1"/>
        <w:sz w:val="18"/>
        <w:szCs w:val="18"/>
      </w:rPr>
    </w:pPr>
    <w:r w:rsidDel="00000000" w:rsidR="00000000" w:rsidRPr="00000000">
      <w:rPr>
        <w:b w:val="1"/>
        <w:i w:val="1"/>
        <w:sz w:val="18"/>
        <w:szCs w:val="18"/>
        <w:rtl w:val="0"/>
      </w:rPr>
      <w:t xml:space="preserve">Grupo C1.027                                                                                                            Sevilla, 15 de Febrero 2024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guaridpin@alum.us.es" TargetMode="External"/><Relationship Id="rId10" Type="http://schemas.openxmlformats.org/officeDocument/2006/relationships/hyperlink" Target="mailto:agudevbon@alum.us.es" TargetMode="External"/><Relationship Id="rId13" Type="http://schemas.openxmlformats.org/officeDocument/2006/relationships/hyperlink" Target="mailto:benmauflo@alum.us.es" TargetMode="External"/><Relationship Id="rId12" Type="http://schemas.openxmlformats.org/officeDocument/2006/relationships/hyperlink" Target="mailto:danalorom1@alum.us.e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josrojrom1@alum.us.es" TargetMode="External"/><Relationship Id="rId15" Type="http://schemas.openxmlformats.org/officeDocument/2006/relationships/footer" Target="footer1.xml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gif"/><Relationship Id="rId8" Type="http://schemas.openxmlformats.org/officeDocument/2006/relationships/hyperlink" Target="https://github.com/josrojrom1/DP2-G27-Acme.gi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85Q5DWSKQ7Gzu4iQoN2EDqBf4Sg==">CgMxLjAyCGguZ2pkZ3hzMgloLjN6bnlzaDcyCWguMmV0OTJwMDIIaC50eWpjd3QyCWguM2R5NnZrbTIJaC4xdDNoNXNmMgloLjRkMzRvZzgyCWguMnM4ZXlvMTgAciExNVZCbE4td3VJeTJlR3BIMHhNOXdCNUttUmZnM2hYNkU=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