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D01</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Devós Bono, Agustín</w:t>
      </w:r>
    </w:p>
    <w:p w:rsidR="00000000" w:rsidDel="00000000" w:rsidP="00000000" w:rsidRDefault="00000000" w:rsidRPr="00000000" w14:paraId="00000011">
      <w:pPr>
        <w:rPr/>
      </w:pPr>
      <w:r w:rsidDel="00000000" w:rsidR="00000000" w:rsidRPr="00000000">
        <w:rPr>
          <w:rtl w:val="0"/>
        </w:rPr>
        <w:t xml:space="preserve">agudevbon@alum.us.es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4">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5">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9bg8wbzbssv"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3znysh7" w:id="5"/>
      <w:bookmarkEnd w:id="5"/>
      <w:r w:rsidDel="00000000" w:rsidR="00000000" w:rsidRPr="00000000">
        <w:rPr>
          <w:rtl w:val="0"/>
        </w:rPr>
        <w:t xml:space="preserve">Contenidos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b w:val="1"/>
                <w:sz w:val="24"/>
                <w:szCs w:val="24"/>
              </w:rPr>
            </w:pPr>
            <w:r w:rsidDel="00000000" w:rsidR="00000000" w:rsidRPr="00000000">
              <w:rPr>
                <w:b w:val="1"/>
                <w:sz w:val="24"/>
                <w:szCs w:val="24"/>
                <w:rtl w:val="0"/>
              </w:rPr>
              <w:t xml:space="preserve">D01-01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60" w:line="259" w:lineRule="auto"/>
              <w:ind w:left="0" w:firstLine="0"/>
              <w:jc w:val="both"/>
              <w:rPr/>
            </w:pPr>
            <w:r w:rsidDel="00000000" w:rsidR="00000000" w:rsidRPr="00000000">
              <w:rPr>
                <w:rtl w:val="0"/>
              </w:rPr>
              <w:t xml:space="preserve">Modificación del menú anónimo.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ind w:left="0" w:firstLine="0"/>
              <w:jc w:val="both"/>
              <w:rPr/>
            </w:pPr>
            <w:sdt>
              <w:sdtPr>
                <w:tag w:val="goog_rdk_0"/>
              </w:sdtPr>
              <w:sdtContent>
                <w:r w:rsidDel="00000000" w:rsidR="00000000" w:rsidRPr="00000000">
                  <w:rPr>
                    <w:rFonts w:ascii="Arial Unicode MS" w:cs="Arial Unicode MS" w:eastAsia="Arial Unicode MS" w:hAnsi="Arial Unicode MS"/>
                    <w:rtl w:val="0"/>
                  </w:rPr>
                  <w:t xml:space="preserve">Modifica el menú anónimo de manera que muestre una opción que te lleve a tu página favorita. El titulo debe leerse de la siguiente forma: “〈id-number〉: 〈surname〉, 〈name〉”, donde “〈id-number〉” denota tu DNI, NIE, o pasaporte “〈surname〉” denota tus apellidos, y “〈name〉” denota tu nombre.</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Desarrollador,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4B">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b w:val="1"/>
                <w:sz w:val="24"/>
                <w:szCs w:val="24"/>
              </w:rPr>
            </w:pPr>
            <w:r w:rsidDel="00000000" w:rsidR="00000000" w:rsidRPr="00000000">
              <w:rPr>
                <w:b w:val="1"/>
                <w:sz w:val="24"/>
                <w:szCs w:val="24"/>
                <w:rtl w:val="0"/>
              </w:rPr>
              <w:t xml:space="preserve">D01-02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60" w:line="259" w:lineRule="auto"/>
              <w:jc w:val="both"/>
              <w:rPr/>
            </w:pPr>
            <w:r w:rsidDel="00000000" w:rsidR="00000000" w:rsidRPr="00000000">
              <w:rPr>
                <w:rtl w:val="0"/>
              </w:rPr>
              <w:t xml:space="preserve">Redactar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60" w:line="259" w:lineRule="auto"/>
              <w:rPr/>
            </w:pPr>
            <w:r w:rsidDel="00000000" w:rsidR="00000000" w:rsidRPr="00000000">
              <w:rPr>
                <w:rtl w:val="0"/>
              </w:rPr>
              <w:t xml:space="preserve">Redactar el documento de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5C">
      <w:pPr>
        <w:spacing w:after="160" w:line="259" w:lineRule="auto"/>
        <w:rPr>
          <w:sz w:val="30"/>
          <w:szCs w:val="30"/>
        </w:rPr>
      </w:pPr>
      <w:r w:rsidDel="00000000" w:rsidR="00000000" w:rsidRPr="00000000">
        <w:rPr>
          <w:rtl w:val="0"/>
        </w:rPr>
      </w:r>
    </w:p>
    <w:p w:rsidR="00000000" w:rsidDel="00000000" w:rsidP="00000000" w:rsidRDefault="00000000" w:rsidRPr="00000000" w14:paraId="0000005D">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b w:val="1"/>
                <w:sz w:val="24"/>
                <w:szCs w:val="24"/>
              </w:rPr>
            </w:pPr>
            <w:r w:rsidDel="00000000" w:rsidR="00000000" w:rsidRPr="00000000">
              <w:rPr>
                <w:b w:val="1"/>
                <w:sz w:val="24"/>
                <w:szCs w:val="24"/>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60" w:line="259" w:lineRule="auto"/>
              <w:jc w:val="both"/>
              <w:rPr/>
            </w:pPr>
            <w:r w:rsidDel="00000000" w:rsidR="00000000" w:rsidRPr="00000000">
              <w:rPr>
                <w:rtl w:val="0"/>
              </w:rPr>
              <w:t xml:space="preserve">Redactar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rPr/>
            </w:pPr>
            <w:r w:rsidDel="00000000" w:rsidR="00000000" w:rsidRPr="00000000">
              <w:rPr>
                <w:rtl w:val="0"/>
              </w:rPr>
              <w:t xml:space="preserve">Redactar el documento de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Analista,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b w:val="1"/>
                <w:sz w:val="24"/>
                <w:szCs w:val="24"/>
              </w:rPr>
            </w:pPr>
            <w:r w:rsidDel="00000000" w:rsidR="00000000" w:rsidRPr="00000000">
              <w:rPr>
                <w:b w:val="1"/>
                <w:sz w:val="24"/>
                <w:szCs w:val="24"/>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60" w:line="259" w:lineRule="auto"/>
              <w:rPr/>
            </w:pPr>
            <w:r w:rsidDel="00000000" w:rsidR="00000000" w:rsidRPr="00000000">
              <w:rPr>
                <w:rtl w:val="0"/>
              </w:rPr>
              <w:t xml:space="preserve">Redactar Planning and Progress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60" w:line="259" w:lineRule="auto"/>
              <w:rPr/>
            </w:pPr>
            <w:r w:rsidDel="00000000" w:rsidR="00000000" w:rsidRPr="00000000">
              <w:rPr>
                <w:rtl w:val="0"/>
              </w:rPr>
              <w:t xml:space="preserve">Redactar el documento de Planning and Progress Report Grupal.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Manager, 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spacing w:after="160" w:line="259" w:lineRule="auto"/>
        <w:rPr>
          <w:b w:val="1"/>
          <w:sz w:val="24"/>
          <w:szCs w:val="24"/>
        </w:rPr>
      </w:pPr>
      <w:r w:rsidDel="00000000" w:rsidR="00000000" w:rsidRPr="00000000">
        <w:rPr>
          <w:rtl w:val="0"/>
        </w:rPr>
      </w:r>
    </w:p>
    <w:p w:rsidR="00000000" w:rsidDel="00000000" w:rsidP="00000000" w:rsidRDefault="00000000" w:rsidRPr="00000000" w14:paraId="00000083">
      <w:pPr>
        <w:spacing w:after="160"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85">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86">
      <w:pPr>
        <w:spacing w:after="160" w:line="259" w:lineRule="auto"/>
        <w:jc w:val="both"/>
        <w:rPr>
          <w:sz w:val="26"/>
          <w:szCs w:val="26"/>
        </w:rPr>
      </w:pPr>
      <w:r w:rsidDel="00000000" w:rsidR="00000000" w:rsidRPr="00000000">
        <w:rPr>
          <w:sz w:val="26"/>
          <w:szCs w:val="26"/>
        </w:rPr>
        <w:drawing>
          <wp:inline distB="114300" distT="114300" distL="114300" distR="114300">
            <wp:extent cx="6554518" cy="3255483"/>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54518" cy="325548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60" w:line="259" w:lineRule="auto"/>
        <w:rPr>
          <w:sz w:val="26"/>
          <w:szCs w:val="26"/>
        </w:rPr>
      </w:pPr>
      <w:r w:rsidDel="00000000" w:rsidR="00000000" w:rsidRPr="00000000">
        <w:rPr>
          <w:sz w:val="26"/>
          <w:szCs w:val="26"/>
          <w:rtl w:val="0"/>
        </w:rPr>
        <w:t xml:space="preserve">En la primera captura se muestra la columna TODO con las tareas por hacer.</w:t>
      </w:r>
    </w:p>
    <w:p w:rsidR="00000000" w:rsidDel="00000000" w:rsidP="00000000" w:rsidRDefault="00000000" w:rsidRPr="00000000" w14:paraId="00000088">
      <w:pPr>
        <w:spacing w:after="160" w:line="259" w:lineRule="auto"/>
        <w:rPr/>
      </w:pPr>
      <w:r w:rsidDel="00000000" w:rsidR="00000000" w:rsidRPr="00000000">
        <w:rPr/>
        <w:drawing>
          <wp:inline distB="114300" distT="114300" distL="114300" distR="114300">
            <wp:extent cx="6529388" cy="3177924"/>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29388" cy="317792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pPr>
      <w:r w:rsidDel="00000000" w:rsidR="00000000" w:rsidRPr="00000000">
        <w:rPr>
          <w:sz w:val="26"/>
          <w:szCs w:val="26"/>
          <w:rtl w:val="0"/>
        </w:rPr>
        <w:t xml:space="preserve">En esta segunda captura se muestran las tareas en proceso (columna IN PROGRESS) de desarrollo. </w:t>
      </w:r>
      <w:r w:rsidDel="00000000" w:rsidR="00000000" w:rsidRPr="00000000">
        <w:br w:type="page"/>
      </w:r>
      <w:r w:rsidDel="00000000" w:rsidR="00000000" w:rsidRPr="00000000">
        <w:rPr>
          <w:rtl w:val="0"/>
        </w:rPr>
      </w:r>
    </w:p>
    <w:p w:rsidR="00000000" w:rsidDel="00000000" w:rsidP="00000000" w:rsidRDefault="00000000" w:rsidRPr="00000000" w14:paraId="0000008A">
      <w:pPr>
        <w:jc w:val="both"/>
        <w:rPr/>
      </w:pPr>
      <w:r w:rsidDel="00000000" w:rsidR="00000000" w:rsidRPr="00000000">
        <w:rPr/>
        <w:drawing>
          <wp:inline distB="114300" distT="114300" distL="114300" distR="114300">
            <wp:extent cx="6519863" cy="3281592"/>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19863" cy="328159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xdw4du4qovmv" w:id="6"/>
      <w:bookmarkEnd w:id="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heading=h.mnrtdexs2nbv" w:id="7"/>
      <w:bookmarkEnd w:id="7"/>
      <w:r w:rsidDel="00000000" w:rsidR="00000000" w:rsidRPr="00000000">
        <w:rPr>
          <w:rtl w:val="0"/>
        </w:rPr>
        <w:t xml:space="preserve">Presupuesto</w:t>
      </w:r>
    </w:p>
    <w:p w:rsidR="00000000" w:rsidDel="00000000" w:rsidP="00000000" w:rsidRDefault="00000000" w:rsidRPr="00000000" w14:paraId="0000008F">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92">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93">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 base: 20€/h</w:t>
      </w:r>
    </w:p>
    <w:p w:rsidR="00000000" w:rsidDel="00000000" w:rsidP="00000000" w:rsidRDefault="00000000" w:rsidRPr="00000000" w14:paraId="00000094">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95">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b w:val="1"/>
                <w:sz w:val="24"/>
                <w:szCs w:val="24"/>
              </w:rPr>
            </w:pPr>
            <w:r w:rsidDel="00000000" w:rsidR="00000000" w:rsidRPr="00000000">
              <w:rPr>
                <w:b w:val="1"/>
                <w:sz w:val="24"/>
                <w:szCs w:val="24"/>
                <w:rtl w:val="0"/>
              </w:rPr>
              <w:t xml:space="preserve">Agustín Devós Bono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 horas y 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 horas y 2 minutos</w:t>
            </w:r>
          </w:p>
        </w:tc>
      </w:tr>
    </w:tbl>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B0">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w:t>
      </w:r>
      <w:r w:rsidDel="00000000" w:rsidR="00000000" w:rsidRPr="00000000">
        <w:rPr>
          <w:rtl w:val="0"/>
        </w:rPr>
        <w:t xml:space="preserve">2 horas y 2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7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90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25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B1">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B2">
      <w:pPr>
        <w:numPr>
          <w:ilvl w:val="0"/>
          <w:numId w:val="1"/>
        </w:numPr>
        <w:spacing w:after="0" w:line="259" w:lineRule="auto"/>
        <w:ind w:left="72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7 min * 20€/h → </w:t>
          </w:r>
        </w:sdtContent>
      </w:sdt>
      <w:r w:rsidDel="00000000" w:rsidR="00000000" w:rsidRPr="00000000">
        <w:rPr>
          <w:b w:val="1"/>
          <w:sz w:val="26"/>
          <w:szCs w:val="26"/>
          <w:rtl w:val="0"/>
        </w:rPr>
        <w:t xml:space="preserve">2,33€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90 min * 30€/h → </w:t>
          </w:r>
        </w:sdtContent>
      </w:sdt>
      <w:r w:rsidDel="00000000" w:rsidR="00000000" w:rsidRPr="00000000">
        <w:rPr>
          <w:b w:val="1"/>
          <w:sz w:val="26"/>
          <w:szCs w:val="26"/>
          <w:rtl w:val="0"/>
        </w:rPr>
        <w:t xml:space="preserve">45€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0B4">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25 min * 30€/h → </w:t>
          </w:r>
        </w:sdtContent>
      </w:sdt>
      <w:r w:rsidDel="00000000" w:rsidR="00000000" w:rsidRPr="00000000">
        <w:rPr>
          <w:b w:val="1"/>
          <w:sz w:val="26"/>
          <w:szCs w:val="26"/>
          <w:rtl w:val="0"/>
        </w:rPr>
        <w:t xml:space="preserve">12,5€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B5">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59,83€</w:t>
      </w:r>
      <w:r w:rsidDel="00000000" w:rsidR="00000000" w:rsidRPr="00000000">
        <w:rPr>
          <w:sz w:val="26"/>
          <w:szCs w:val="26"/>
          <w:rtl w:val="0"/>
        </w:rPr>
        <w:t xml:space="preserve"> del coste del contrato.</w:t>
      </w:r>
    </w:p>
    <w:p w:rsidR="00000000" w:rsidDel="00000000" w:rsidP="00000000" w:rsidRDefault="00000000" w:rsidRPr="00000000" w14:paraId="000000B6">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1500€,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B7">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B8">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B9">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BA">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59,83€</w:t>
      </w:r>
      <w:r w:rsidDel="00000000" w:rsidR="00000000" w:rsidRPr="00000000">
        <w:rPr>
          <w:sz w:val="26"/>
          <w:szCs w:val="26"/>
          <w:rtl w:val="0"/>
        </w:rPr>
        <w:t xml:space="preserve"> son </w:t>
      </w:r>
      <w:r w:rsidDel="00000000" w:rsidR="00000000" w:rsidRPr="00000000">
        <w:rPr>
          <w:b w:val="1"/>
          <w:sz w:val="26"/>
          <w:szCs w:val="26"/>
          <w:rtl w:val="0"/>
        </w:rPr>
        <w:t xml:space="preserve">6,5813€</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66,4113€</w:t>
      </w:r>
      <w:r w:rsidDel="00000000" w:rsidR="00000000" w:rsidRPr="00000000">
        <w:rPr>
          <w:b w:val="1"/>
          <w:sz w:val="26"/>
          <w:szCs w:val="26"/>
          <w:rtl w:val="0"/>
        </w:rPr>
        <w:t xml:space="preserve"> </w:t>
      </w:r>
      <w:r w:rsidDel="00000000" w:rsidR="00000000" w:rsidRPr="00000000">
        <w:rPr>
          <w:sz w:val="26"/>
          <w:szCs w:val="26"/>
          <w:rtl w:val="0"/>
        </w:rPr>
        <w:t xml:space="preserve">( 59,83€ + 6,5813€</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0BB">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D01 de 6,5813€ </w:t>
      </w:r>
    </w:p>
    <w:p w:rsidR="00000000" w:rsidDel="00000000" w:rsidP="00000000" w:rsidRDefault="00000000" w:rsidRPr="00000000" w14:paraId="000000BC">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0BD">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BE">
      <w:pPr>
        <w:pStyle w:val="Heading1"/>
        <w:rPr>
          <w:b w:val="1"/>
          <w:sz w:val="26"/>
          <w:szCs w:val="26"/>
        </w:rPr>
      </w:pPr>
      <w:bookmarkStart w:colFirst="0" w:colLast="0" w:name="_heading=h.9bn636e0oea" w:id="8"/>
      <w:bookmarkEnd w:id="8"/>
      <w:r w:rsidDel="00000000" w:rsidR="00000000" w:rsidRPr="00000000">
        <w:rPr>
          <w:b w:val="1"/>
          <w:sz w:val="26"/>
          <w:szCs w:val="26"/>
          <w:rtl w:val="0"/>
        </w:rPr>
        <w:t xml:space="preserve">Capítulo de progreso</w:t>
      </w:r>
    </w:p>
    <w:p w:rsidR="00000000" w:rsidDel="00000000" w:rsidP="00000000" w:rsidRDefault="00000000" w:rsidRPr="00000000" w14:paraId="000000BF">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0C0">
      <w:pPr>
        <w:spacing w:after="160" w:line="259" w:lineRule="auto"/>
        <w:rPr>
          <w:sz w:val="26"/>
          <w:szCs w:val="26"/>
        </w:rPr>
      </w:pPr>
      <w:r w:rsidDel="00000000" w:rsidR="00000000" w:rsidRPr="00000000">
        <w:rPr>
          <w:rtl w:val="0"/>
        </w:rPr>
      </w:r>
    </w:p>
    <w:tbl>
      <w:tblPr>
        <w:tblStyle w:val="Table7"/>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jc w:val="both"/>
              <w:rPr>
                <w:i w:val="1"/>
                <w:sz w:val="26"/>
                <w:szCs w:val="26"/>
              </w:rPr>
            </w:pPr>
            <w:r w:rsidDel="00000000" w:rsidR="00000000" w:rsidRPr="00000000">
              <w:rPr>
                <w:sz w:val="26"/>
                <w:szCs w:val="26"/>
                <w:rtl w:val="0"/>
              </w:rPr>
              <w:t xml:space="preserve">Agustín Devós Bono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sz w:val="26"/>
                <w:szCs w:val="26"/>
              </w:rPr>
            </w:pPr>
            <w:r w:rsidDel="00000000" w:rsidR="00000000" w:rsidRPr="00000000">
              <w:rPr>
                <w:sz w:val="26"/>
                <w:szCs w:val="26"/>
                <w:rtl w:val="0"/>
              </w:rPr>
              <w:t xml:space="preserve">El miembro Agustín Devós Bono progresa adecuadamente y ha cumplido con todas las tareas asignadas dentro del plazo asignado.</w:t>
            </w:r>
          </w:p>
        </w:tc>
      </w:tr>
    </w:tbl>
    <w:p w:rsidR="00000000" w:rsidDel="00000000" w:rsidP="00000000" w:rsidRDefault="00000000" w:rsidRPr="00000000" w14:paraId="000000CB">
      <w:pPr>
        <w:rPr>
          <w:b w:val="1"/>
          <w:sz w:val="26"/>
          <w:szCs w:val="26"/>
        </w:rPr>
      </w:pPr>
      <w:r w:rsidDel="00000000" w:rsidR="00000000" w:rsidRPr="00000000">
        <w:rPr>
          <w:rtl w:val="0"/>
        </w:rPr>
      </w:r>
    </w:p>
    <w:p w:rsidR="00000000" w:rsidDel="00000000" w:rsidP="00000000" w:rsidRDefault="00000000" w:rsidRPr="00000000" w14:paraId="000000CC">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0CD">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0CE">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0CF">
      <w:pPr>
        <w:spacing w:after="160" w:line="259" w:lineRule="auto"/>
        <w:rPr>
          <w:sz w:val="26"/>
          <w:szCs w:val="26"/>
        </w:rPr>
      </w:pPr>
      <w:r w:rsidDel="00000000" w:rsidR="00000000" w:rsidRPr="00000000">
        <w:rPr>
          <w:rtl w:val="0"/>
        </w:rPr>
      </w:r>
    </w:p>
    <w:tbl>
      <w:tblPr>
        <w:tblStyle w:val="Table8"/>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60" w:line="259" w:lineRule="auto"/>
              <w:rPr>
                <w:i w:val="1"/>
                <w:sz w:val="26"/>
                <w:szCs w:val="26"/>
              </w:rPr>
            </w:pPr>
            <w:r w:rsidDel="00000000" w:rsidR="00000000" w:rsidRPr="00000000">
              <w:rPr>
                <w:sz w:val="26"/>
                <w:szCs w:val="26"/>
                <w:rtl w:val="0"/>
              </w:rPr>
              <w:t xml:space="preserve">Se ha estimado un total de 1,5 horas y se ha finalizado con dicho tiempo, por lo que no se han sobreestimado las tareas de este rol.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60" w:line="259" w:lineRule="auto"/>
              <w:rPr>
                <w:i w:val="1"/>
                <w:sz w:val="26"/>
                <w:szCs w:val="26"/>
              </w:rPr>
            </w:pPr>
            <w:r w:rsidDel="00000000" w:rsidR="00000000" w:rsidRPr="00000000">
              <w:rPr>
                <w:sz w:val="26"/>
                <w:szCs w:val="26"/>
                <w:rtl w:val="0"/>
              </w:rPr>
              <w:t xml:space="preserve">Se ha estimado un total de 30 minutos y se ha finalizado con 25 minutos, por lo que se ha sobreestimado en 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160" w:line="259" w:lineRule="auto"/>
              <w:rPr>
                <w:i w:val="1"/>
                <w:sz w:val="26"/>
                <w:szCs w:val="26"/>
              </w:rPr>
            </w:pPr>
            <w:r w:rsidDel="00000000" w:rsidR="00000000" w:rsidRPr="00000000">
              <w:rPr>
                <w:sz w:val="26"/>
                <w:szCs w:val="26"/>
                <w:rtl w:val="0"/>
              </w:rPr>
              <w:t xml:space="preserve">Se han estimado un total de 10 minutos y se ha finalizado con 7 minutos, por lo que se ha sobreestimado en 3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6"/>
                <w:szCs w:val="26"/>
              </w:rPr>
            </w:pPr>
            <w:r w:rsidDel="00000000" w:rsidR="00000000" w:rsidRPr="00000000">
              <w:rPr>
                <w:sz w:val="26"/>
                <w:szCs w:val="26"/>
                <w:rtl w:val="0"/>
              </w:rPr>
              <w:t xml:space="preserve">45 €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6"/>
                <w:szCs w:val="26"/>
              </w:rPr>
            </w:pPr>
            <w:r w:rsidDel="00000000" w:rsidR="00000000" w:rsidRPr="00000000">
              <w:rPr>
                <w:sz w:val="26"/>
                <w:szCs w:val="26"/>
                <w:rtl w:val="0"/>
              </w:rPr>
              <w:t xml:space="preserve">12,5 €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6"/>
                <w:szCs w:val="26"/>
              </w:rPr>
            </w:pPr>
            <w:r w:rsidDel="00000000" w:rsidR="00000000" w:rsidRPr="00000000">
              <w:rPr>
                <w:sz w:val="26"/>
                <w:szCs w:val="26"/>
                <w:rtl w:val="0"/>
              </w:rPr>
              <w:t xml:space="preserve">2,33 €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6"/>
                <w:szCs w:val="26"/>
              </w:rPr>
            </w:pPr>
            <w:r w:rsidDel="00000000" w:rsidR="00000000" w:rsidRPr="00000000">
              <w:rPr>
                <w:sz w:val="26"/>
                <w:szCs w:val="26"/>
                <w:rtl w:val="0"/>
              </w:rPr>
              <w:t xml:space="preserve">6,5813 €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6"/>
                <w:szCs w:val="26"/>
              </w:rPr>
            </w:pPr>
            <w:r w:rsidDel="00000000" w:rsidR="00000000" w:rsidRPr="00000000">
              <w:rPr>
                <w:sz w:val="26"/>
                <w:szCs w:val="26"/>
                <w:rtl w:val="0"/>
              </w:rPr>
              <w:t xml:space="preserve">66,4113 € </w:t>
            </w:r>
          </w:p>
        </w:tc>
      </w:tr>
    </w:tbl>
    <w:p w:rsidR="00000000" w:rsidDel="00000000" w:rsidP="00000000" w:rsidRDefault="00000000" w:rsidRPr="00000000" w14:paraId="000000E2">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E3">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0E7">
      <w:pPr>
        <w:jc w:val="both"/>
        <w:rPr>
          <w:sz w:val="24"/>
          <w:szCs w:val="24"/>
        </w:rPr>
      </w:pPr>
      <w:hyperlink r:id="rId12">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cente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www.ionos.es/startupguide/gestion/calculo-de-la-amortiz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70jowy6jyANq8qHBnp5NXq1OQ==">CgMxLjAaHQoBMBIYChYIB0ISEhBBcmlhbCBVbmljb2RlIE1TGh0KATESGAoWCAdCEhIQQXJpYWwgVW5pY29kZSBNUxodCgEyEhgKFggHQhISEEFyaWFsIFVuaWNvZGUgTVMaHQoBMxIYChYIB0ISEhBBcmlhbCBVbmljb2RlIE1TMg5oLmxlbTY5bW9tODh1eTIIaC5namRneHMyCWguMzBqMHpsbDIJaC4xZm9iOXRlMg1oLjliZzh3Ynpic3N2MgloLjN6bnlzaDcyDmgueGR3NGR1NHFvdm12Mg5oLm1ucnRkZXhzMm5idjINaC45Ym42MzZlMG9lYTIJaC4yZXQ5MnAwOAByITFSYmdnU1dGeTZxQkxYU3lfcXRyOWhHckJrckdTT2N5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