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D2" w:rsidRPr="007D1415" w:rsidRDefault="007D1415" w:rsidP="007D141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7D1415">
        <w:rPr>
          <w:rFonts w:ascii="Times New Roman" w:hAnsi="Times New Roman" w:cs="Times New Roman"/>
          <w:b/>
        </w:rPr>
        <w:t>CLASS 3 - COMPARISON OF VARIOUS STRATEGIES</w:t>
      </w:r>
    </w:p>
    <w:p w:rsidR="000B39AC" w:rsidRPr="007D1415" w:rsidRDefault="000B39AC">
      <w:pPr>
        <w:rPr>
          <w:rFonts w:ascii="Times New Roman" w:hAnsi="Times New Roman" w:cs="Times New Roman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3760"/>
        <w:gridCol w:w="960"/>
        <w:gridCol w:w="960"/>
        <w:gridCol w:w="960"/>
        <w:gridCol w:w="960"/>
        <w:gridCol w:w="960"/>
        <w:gridCol w:w="960"/>
      </w:tblGrid>
      <w:tr w:rsidR="007D1415" w:rsidRPr="007D1415" w:rsidTr="007D1415">
        <w:trPr>
          <w:trHeight w:val="29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g3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g6</w:t>
            </w:r>
          </w:p>
        </w:tc>
      </w:tr>
      <w:tr w:rsidR="007D1415" w:rsidRPr="007D1415" w:rsidTr="007D1415">
        <w:trPr>
          <w:trHeight w:val="290"/>
        </w:trPr>
        <w:tc>
          <w:tcPr>
            <w:tcW w:w="952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Centre Starting Point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Greedy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Reward Based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1415" w:rsidRPr="007D1415" w:rsidTr="007D1415">
        <w:trPr>
          <w:trHeight w:val="290"/>
        </w:trPr>
        <w:tc>
          <w:tcPr>
            <w:tcW w:w="952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Random Starting Point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Greedy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Reward Based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1415" w:rsidRPr="007D1415" w:rsidTr="007D1415">
        <w:trPr>
          <w:trHeight w:val="290"/>
        </w:trPr>
        <w:tc>
          <w:tcPr>
            <w:tcW w:w="952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Starting Point Chosen </w:t>
            </w:r>
            <w:proofErr w:type="spellStart"/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wrt</w:t>
            </w:r>
            <w:proofErr w:type="spellEnd"/>
            <w:r w:rsidRPr="007D14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Wind Direction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Greedy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7D1415" w:rsidRPr="007D1415" w:rsidTr="007D1415">
        <w:trPr>
          <w:trHeight w:val="29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Weighted Greedy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7D1415" w:rsidRPr="007D1415" w:rsidTr="007D1415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Reward Based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415" w:rsidRPr="007D1415" w:rsidRDefault="007D1415" w:rsidP="007D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141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</w:tbl>
    <w:p w:rsidR="000B39AC" w:rsidRPr="007D1415" w:rsidRDefault="000B39AC">
      <w:pPr>
        <w:rPr>
          <w:rFonts w:ascii="Times New Roman" w:hAnsi="Times New Roman" w:cs="Times New Roman"/>
        </w:rPr>
      </w:pPr>
    </w:p>
    <w:sectPr w:rsidR="000B39AC" w:rsidRPr="007D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AC"/>
    <w:rsid w:val="00082840"/>
    <w:rsid w:val="000A43FF"/>
    <w:rsid w:val="000B39AC"/>
    <w:rsid w:val="00176CD9"/>
    <w:rsid w:val="001B36D4"/>
    <w:rsid w:val="001D043E"/>
    <w:rsid w:val="0028075A"/>
    <w:rsid w:val="003A2600"/>
    <w:rsid w:val="0050683D"/>
    <w:rsid w:val="00541FBD"/>
    <w:rsid w:val="005D79DA"/>
    <w:rsid w:val="0069592D"/>
    <w:rsid w:val="00697810"/>
    <w:rsid w:val="006E65E1"/>
    <w:rsid w:val="007D1415"/>
    <w:rsid w:val="009204CC"/>
    <w:rsid w:val="009969D2"/>
    <w:rsid w:val="00B00226"/>
    <w:rsid w:val="00B13A0C"/>
    <w:rsid w:val="00C4347A"/>
    <w:rsid w:val="00C71DA7"/>
    <w:rsid w:val="00E14DDF"/>
    <w:rsid w:val="00E65F1D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8C56"/>
  <w15:chartTrackingRefBased/>
  <w15:docId w15:val="{B108A86B-6A1F-429E-905F-DAF009EB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Srinivasa Raghavan</dc:creator>
  <cp:keywords/>
  <dc:description/>
  <cp:lastModifiedBy>Srinidhi Srinivasa Raghavan</cp:lastModifiedBy>
  <cp:revision>1</cp:revision>
  <dcterms:created xsi:type="dcterms:W3CDTF">2017-11-27T02:54:00Z</dcterms:created>
  <dcterms:modified xsi:type="dcterms:W3CDTF">2017-11-27T03:13:00Z</dcterms:modified>
</cp:coreProperties>
</file>