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85EA" w14:textId="77777777" w:rsidR="00EE4B8C" w:rsidRDefault="00EE4B8C" w:rsidP="00D36847">
      <w:pPr>
        <w:pStyle w:val="Ttulo1"/>
        <w:rPr>
          <w:rFonts w:ascii="Arial" w:hAnsi="Arial" w:cs="Arial"/>
          <w:sz w:val="36"/>
          <w:szCs w:val="36"/>
          <w:lang w:val="es-PE"/>
        </w:rPr>
      </w:pPr>
    </w:p>
    <w:p w14:paraId="2696B209" w14:textId="77777777" w:rsidR="00EE4B8C" w:rsidRDefault="00EE4B8C" w:rsidP="00D36847">
      <w:pPr>
        <w:pStyle w:val="Ttulo1"/>
        <w:rPr>
          <w:rFonts w:ascii="Arial" w:hAnsi="Arial" w:cs="Arial"/>
          <w:sz w:val="36"/>
          <w:szCs w:val="36"/>
          <w:lang w:val="es-PE"/>
        </w:rPr>
      </w:pPr>
    </w:p>
    <w:p w14:paraId="653F9B96" w14:textId="77777777" w:rsidR="00EE4B8C" w:rsidRDefault="00EE4B8C" w:rsidP="00D36847">
      <w:pPr>
        <w:pStyle w:val="Ttulo1"/>
        <w:rPr>
          <w:rFonts w:ascii="Arial" w:hAnsi="Arial" w:cs="Arial"/>
          <w:sz w:val="36"/>
          <w:szCs w:val="36"/>
          <w:lang w:val="es-PE"/>
        </w:rPr>
      </w:pPr>
    </w:p>
    <w:p w14:paraId="501FB608" w14:textId="77777777" w:rsidR="00EE4B8C" w:rsidRDefault="00EE4B8C" w:rsidP="00D36847">
      <w:pPr>
        <w:pStyle w:val="Ttulo1"/>
        <w:rPr>
          <w:rFonts w:ascii="Arial" w:hAnsi="Arial" w:cs="Arial"/>
          <w:sz w:val="36"/>
          <w:szCs w:val="36"/>
          <w:lang w:val="es-PE"/>
        </w:rPr>
      </w:pPr>
    </w:p>
    <w:p w14:paraId="15FEB45E" w14:textId="5440AC52" w:rsidR="00D36847" w:rsidRPr="00D36847" w:rsidRDefault="00D36847" w:rsidP="00D36847">
      <w:pPr>
        <w:pStyle w:val="Ttulo1"/>
        <w:rPr>
          <w:rFonts w:ascii="Arial" w:hAnsi="Arial" w:cs="Arial"/>
          <w:sz w:val="36"/>
          <w:szCs w:val="36"/>
          <w:lang w:val="es-PE"/>
        </w:rPr>
      </w:pPr>
      <w:r w:rsidRPr="00D36847">
        <w:rPr>
          <w:rFonts w:ascii="Arial" w:hAnsi="Arial" w:cs="Arial"/>
          <w:sz w:val="36"/>
          <w:szCs w:val="36"/>
          <w:lang w:val="es-PE"/>
        </w:rPr>
        <w:t>DOCUMENTACIÓN TÉCNICA</w:t>
      </w:r>
    </w:p>
    <w:p w14:paraId="5F4223F0" w14:textId="77777777" w:rsidR="003337DE" w:rsidRPr="00D36847" w:rsidRDefault="00000000">
      <w:pPr>
        <w:pStyle w:val="Ttulo2"/>
        <w:rPr>
          <w:rFonts w:ascii="Arial" w:hAnsi="Arial" w:cs="Arial"/>
          <w:sz w:val="22"/>
          <w:szCs w:val="22"/>
          <w:lang w:val="es-PE"/>
        </w:rPr>
      </w:pPr>
      <w:r w:rsidRPr="00D36847">
        <w:rPr>
          <w:rFonts w:ascii="Arial" w:hAnsi="Arial" w:cs="Arial"/>
          <w:sz w:val="22"/>
          <w:szCs w:val="22"/>
          <w:lang w:val="es-PE"/>
        </w:rPr>
        <w:t>Mini App de Gestión de Tareas</w:t>
      </w:r>
    </w:p>
    <w:p w14:paraId="0769A208" w14:textId="77777777" w:rsidR="003337DE" w:rsidRPr="00D36847" w:rsidRDefault="00000000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Fecha: 15/02/2026</w:t>
      </w:r>
    </w:p>
    <w:p w14:paraId="7A79B956" w14:textId="77777777" w:rsidR="003337DE" w:rsidRPr="00D36847" w:rsidRDefault="00000000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br w:type="page"/>
      </w:r>
    </w:p>
    <w:p w14:paraId="2AC80D6F" w14:textId="77777777" w:rsidR="003337DE" w:rsidRPr="00D36847" w:rsidRDefault="00000000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</w:rPr>
        <w:lastRenderedPageBreak/>
        <w:fldChar w:fldCharType="begin"/>
      </w:r>
      <w:r w:rsidRPr="00D36847">
        <w:rPr>
          <w:rFonts w:ascii="Arial" w:hAnsi="Arial" w:cs="Arial"/>
          <w:lang w:val="es-PE"/>
        </w:rPr>
        <w:instrText>TOC \o "1-3" \h \z \u</w:instrText>
      </w:r>
      <w:r w:rsidRPr="00D36847">
        <w:rPr>
          <w:rFonts w:ascii="Arial" w:hAnsi="Arial" w:cs="Arial"/>
        </w:rPr>
        <w:fldChar w:fldCharType="end"/>
      </w:r>
    </w:p>
    <w:p w14:paraId="79832D5B" w14:textId="77777777" w:rsidR="00C62C5A" w:rsidRDefault="00C62C5A">
      <w:pPr>
        <w:pStyle w:val="Ttulo1"/>
        <w:rPr>
          <w:rFonts w:ascii="Arial" w:eastAsia="Times New Roman" w:hAnsi="Arial" w:cs="Arial"/>
          <w:sz w:val="32"/>
          <w:szCs w:val="32"/>
          <w:lang w:val="es-ES"/>
        </w:rPr>
      </w:pPr>
      <w:r>
        <w:rPr>
          <w:rFonts w:ascii="Arial" w:eastAsia="Times New Roman" w:hAnsi="Arial" w:cs="Arial"/>
          <w:sz w:val="32"/>
          <w:szCs w:val="32"/>
          <w:lang w:val="es-ES"/>
        </w:rPr>
        <w:t>Índice</w:t>
      </w:r>
    </w:p>
    <w:p w14:paraId="54EA2ABA" w14:textId="77777777" w:rsidR="007A2FDF" w:rsidRPr="007A2FDF" w:rsidRDefault="007A2FDF" w:rsidP="007A2FDF">
      <w:pPr>
        <w:rPr>
          <w:lang w:val="es-ES"/>
        </w:rPr>
      </w:pPr>
    </w:p>
    <w:p w14:paraId="386FF0CC" w14:textId="0FDE8575" w:rsidR="00C62C5A" w:rsidRDefault="00C62C5A" w:rsidP="007A2FDF">
      <w:pPr>
        <w:numPr>
          <w:ilvl w:val="0"/>
          <w:numId w:val="35"/>
        </w:numPr>
        <w:jc w:val="both"/>
        <w:rPr>
          <w:rFonts w:ascii="Cambria" w:eastAsia="Times New Roman" w:hAnsi="Cambria" w:cs="Arial"/>
          <w:lang w:val="es-ES"/>
        </w:rPr>
      </w:pPr>
      <w:r>
        <w:rPr>
          <w:rFonts w:eastAsia="Times New Roman" w:cs="Arial"/>
          <w:lang w:val="es-ES"/>
        </w:rPr>
        <w:t>Documentación Técnica.............................................................................................................................</w:t>
      </w:r>
      <w:r w:rsidR="00F27D43">
        <w:rPr>
          <w:rFonts w:eastAsia="Times New Roman" w:cs="Arial"/>
          <w:lang w:val="es-ES"/>
        </w:rPr>
        <w:t>............................</w:t>
      </w:r>
      <w:r>
        <w:rPr>
          <w:rFonts w:eastAsia="Times New Roman" w:cs="Arial"/>
          <w:lang w:val="es-ES"/>
        </w:rPr>
        <w:t>1</w:t>
      </w:r>
    </w:p>
    <w:p w14:paraId="39759BF3" w14:textId="4D0D3CB3" w:rsidR="00C62C5A" w:rsidRDefault="00C62C5A" w:rsidP="007A2FDF">
      <w:pPr>
        <w:numPr>
          <w:ilvl w:val="0"/>
          <w:numId w:val="35"/>
        </w:numPr>
        <w:jc w:val="both"/>
        <w:rPr>
          <w:rFonts w:eastAsia="Times New Roman" w:cs="Arial"/>
          <w:lang w:val="es-ES"/>
        </w:rPr>
      </w:pPr>
      <w:r>
        <w:rPr>
          <w:rFonts w:eastAsia="Times New Roman" w:cs="Arial"/>
          <w:lang w:val="es-ES"/>
        </w:rPr>
        <w:t>Mini App de Gestión de Tareas........................................................................................................</w:t>
      </w:r>
      <w:r w:rsidR="00F27D43">
        <w:rPr>
          <w:rFonts w:eastAsia="Times New Roman" w:cs="Arial"/>
          <w:lang w:val="es-ES"/>
        </w:rPr>
        <w:t>..</w:t>
      </w:r>
      <w:r>
        <w:rPr>
          <w:rFonts w:eastAsia="Times New Roman" w:cs="Arial"/>
          <w:lang w:val="es-ES"/>
        </w:rPr>
        <w:t>2</w:t>
      </w:r>
    </w:p>
    <w:p w14:paraId="6FEC8AF2" w14:textId="6EAD192D" w:rsidR="00C62C5A" w:rsidRDefault="00C62C5A" w:rsidP="007A2FDF">
      <w:pPr>
        <w:numPr>
          <w:ilvl w:val="0"/>
          <w:numId w:val="35"/>
        </w:numPr>
        <w:jc w:val="both"/>
        <w:rPr>
          <w:rFonts w:eastAsia="Times New Roman" w:cs="Arial"/>
          <w:lang w:val="es-ES"/>
        </w:rPr>
      </w:pPr>
      <w:r>
        <w:rPr>
          <w:rFonts w:eastAsia="Times New Roman" w:cs="Arial"/>
          <w:lang w:val="es-ES"/>
        </w:rPr>
        <w:t>Fecha.....................................................................................................................................................</w:t>
      </w:r>
      <w:r w:rsidR="00F27D43">
        <w:rPr>
          <w:rFonts w:eastAsia="Times New Roman" w:cs="Arial"/>
          <w:lang w:val="es-ES"/>
        </w:rPr>
        <w:t>........</w:t>
      </w:r>
      <w:r>
        <w:rPr>
          <w:rFonts w:eastAsia="Times New Roman" w:cs="Arial"/>
          <w:lang w:val="es-ES"/>
        </w:rPr>
        <w:t>3</w:t>
      </w:r>
    </w:p>
    <w:p w14:paraId="609B65AA" w14:textId="73743B20" w:rsidR="00C62C5A" w:rsidRDefault="00C62C5A" w:rsidP="007A2FDF">
      <w:pPr>
        <w:numPr>
          <w:ilvl w:val="0"/>
          <w:numId w:val="35"/>
        </w:numPr>
        <w:jc w:val="both"/>
        <w:rPr>
          <w:rFonts w:eastAsia="Times New Roman" w:cs="Arial"/>
          <w:lang w:val="es-ES"/>
        </w:rPr>
      </w:pPr>
      <w:r>
        <w:rPr>
          <w:rFonts w:eastAsia="Times New Roman" w:cs="Arial"/>
          <w:lang w:val="es-ES"/>
        </w:rPr>
        <w:t>Introducción......................................................................................................................................</w:t>
      </w:r>
      <w:r w:rsidR="00F27D43">
        <w:rPr>
          <w:rFonts w:eastAsia="Times New Roman" w:cs="Arial"/>
          <w:lang w:val="es-ES"/>
        </w:rPr>
        <w:t>.........</w:t>
      </w:r>
      <w:r>
        <w:rPr>
          <w:rFonts w:eastAsia="Times New Roman" w:cs="Arial"/>
          <w:lang w:val="es-ES"/>
        </w:rPr>
        <w:t>4</w:t>
      </w:r>
    </w:p>
    <w:p w14:paraId="44981F6C" w14:textId="31ADF3EB" w:rsidR="00C62C5A" w:rsidRDefault="00C62C5A" w:rsidP="007A2FDF">
      <w:pPr>
        <w:numPr>
          <w:ilvl w:val="0"/>
          <w:numId w:val="35"/>
        </w:numPr>
        <w:jc w:val="both"/>
        <w:rPr>
          <w:rFonts w:eastAsia="Times New Roman" w:cs="Arial"/>
          <w:lang w:val="es-ES"/>
        </w:rPr>
      </w:pPr>
      <w:r>
        <w:rPr>
          <w:rFonts w:eastAsia="Times New Roman" w:cs="Arial"/>
          <w:lang w:val="es-ES"/>
        </w:rPr>
        <w:t>Arquitectura General del Sistema..........................................................................................</w:t>
      </w:r>
      <w:r w:rsidR="00F27D43">
        <w:rPr>
          <w:rFonts w:eastAsia="Times New Roman" w:cs="Arial"/>
          <w:lang w:val="es-ES"/>
        </w:rPr>
        <w:t>...........</w:t>
      </w:r>
      <w:r>
        <w:rPr>
          <w:rFonts w:eastAsia="Times New Roman" w:cs="Arial"/>
          <w:lang w:val="es-ES"/>
        </w:rPr>
        <w:t>5</w:t>
      </w:r>
    </w:p>
    <w:p w14:paraId="1AFA44F5" w14:textId="283B0B36" w:rsidR="00C62C5A" w:rsidRPr="00C62C5A" w:rsidRDefault="00C62C5A" w:rsidP="007A2FDF">
      <w:pPr>
        <w:numPr>
          <w:ilvl w:val="0"/>
          <w:numId w:val="35"/>
        </w:numPr>
        <w:jc w:val="both"/>
        <w:rPr>
          <w:rFonts w:eastAsia="Times New Roman" w:cs="Arial"/>
        </w:rPr>
      </w:pPr>
      <w:r w:rsidRPr="00C62C5A">
        <w:rPr>
          <w:rFonts w:eastAsia="Times New Roman" w:cs="Arial"/>
        </w:rPr>
        <w:t xml:space="preserve"> Arquitectura del Backend (Clean Architecture)...............................................................</w:t>
      </w:r>
      <w:r w:rsidR="00F27D43">
        <w:rPr>
          <w:rFonts w:eastAsia="Times New Roman" w:cs="Arial"/>
        </w:rPr>
        <w:t>........</w:t>
      </w:r>
      <w:r w:rsidRPr="00C62C5A">
        <w:rPr>
          <w:rFonts w:eastAsia="Times New Roman" w:cs="Arial"/>
        </w:rPr>
        <w:t>.6</w:t>
      </w:r>
    </w:p>
    <w:p w14:paraId="0E3432DD" w14:textId="13C3B6E9" w:rsidR="00C62C5A" w:rsidRPr="00C62C5A" w:rsidRDefault="00C62C5A" w:rsidP="007A2FDF">
      <w:pPr>
        <w:numPr>
          <w:ilvl w:val="0"/>
          <w:numId w:val="35"/>
        </w:numPr>
        <w:jc w:val="both"/>
        <w:rPr>
          <w:rFonts w:eastAsia="Times New Roman" w:cs="Arial"/>
        </w:rPr>
      </w:pPr>
      <w:r w:rsidRPr="00C62C5A">
        <w:rPr>
          <w:rFonts w:eastAsia="Times New Roman" w:cs="Arial"/>
        </w:rPr>
        <w:t>Presentation Layer: Controllers, Swagger y Middlewares..........................................</w:t>
      </w:r>
      <w:r w:rsidR="00F27D43">
        <w:rPr>
          <w:rFonts w:eastAsia="Times New Roman" w:cs="Arial"/>
        </w:rPr>
        <w:t>...........</w:t>
      </w:r>
      <w:r w:rsidRPr="00C62C5A">
        <w:rPr>
          <w:rFonts w:eastAsia="Times New Roman" w:cs="Arial"/>
        </w:rPr>
        <w:t>7</w:t>
      </w:r>
    </w:p>
    <w:p w14:paraId="0390032F" w14:textId="5C81374E" w:rsidR="00C62C5A" w:rsidRDefault="00C62C5A" w:rsidP="007A2FDF">
      <w:pPr>
        <w:numPr>
          <w:ilvl w:val="0"/>
          <w:numId w:val="35"/>
        </w:numPr>
        <w:jc w:val="both"/>
        <w:rPr>
          <w:rFonts w:eastAsia="Times New Roman" w:cs="Arial"/>
          <w:lang w:val="es-ES"/>
        </w:rPr>
      </w:pPr>
      <w:r>
        <w:rPr>
          <w:rFonts w:eastAsia="Times New Roman" w:cs="Arial"/>
          <w:lang w:val="es-ES"/>
        </w:rPr>
        <w:t>Application Layer: Casos de uso y lógica de aplicación...........................................</w:t>
      </w:r>
      <w:r w:rsidR="00F27D43">
        <w:rPr>
          <w:rFonts w:eastAsia="Times New Roman" w:cs="Arial"/>
          <w:lang w:val="es-ES"/>
        </w:rPr>
        <w:t>................</w:t>
      </w:r>
      <w:r>
        <w:rPr>
          <w:rFonts w:eastAsia="Times New Roman" w:cs="Arial"/>
          <w:lang w:val="es-ES"/>
        </w:rPr>
        <w:t>8</w:t>
      </w:r>
    </w:p>
    <w:p w14:paraId="46D6CCB5" w14:textId="3DDA1C16" w:rsidR="00C62C5A" w:rsidRDefault="00C62C5A" w:rsidP="007A2FDF">
      <w:pPr>
        <w:numPr>
          <w:ilvl w:val="0"/>
          <w:numId w:val="35"/>
        </w:numPr>
        <w:jc w:val="both"/>
        <w:rPr>
          <w:rFonts w:eastAsia="Times New Roman" w:cs="Arial"/>
          <w:lang w:val="es-ES"/>
        </w:rPr>
      </w:pPr>
      <w:r>
        <w:rPr>
          <w:rFonts w:eastAsia="Times New Roman" w:cs="Arial"/>
          <w:lang w:val="es-ES"/>
        </w:rPr>
        <w:t>Domain Layer: Entidades y reglas de negocio............................................................</w:t>
      </w:r>
      <w:r w:rsidR="00F27D43">
        <w:rPr>
          <w:rFonts w:eastAsia="Times New Roman" w:cs="Arial"/>
          <w:lang w:val="es-ES"/>
        </w:rPr>
        <w:t>.................</w:t>
      </w:r>
      <w:r>
        <w:rPr>
          <w:rFonts w:eastAsia="Times New Roman" w:cs="Arial"/>
          <w:lang w:val="es-ES"/>
        </w:rPr>
        <w:t>9</w:t>
      </w:r>
    </w:p>
    <w:p w14:paraId="2FB4FF0A" w14:textId="75EC577E" w:rsidR="00F27D43" w:rsidRDefault="00C62C5A" w:rsidP="007A2FDF">
      <w:pPr>
        <w:numPr>
          <w:ilvl w:val="0"/>
          <w:numId w:val="35"/>
        </w:numPr>
        <w:jc w:val="both"/>
        <w:rPr>
          <w:rFonts w:eastAsia="Times New Roman" w:cs="Arial"/>
          <w:lang w:val="es-ES"/>
        </w:rPr>
      </w:pPr>
      <w:r>
        <w:rPr>
          <w:rFonts w:eastAsia="Times New Roman" w:cs="Arial"/>
          <w:lang w:val="es-ES"/>
        </w:rPr>
        <w:t>Infrastructure Layer: Acceso a datos y ejecución de Stored Procedures...........</w:t>
      </w:r>
      <w:r w:rsidR="00F27D43">
        <w:rPr>
          <w:rFonts w:eastAsia="Times New Roman" w:cs="Arial"/>
          <w:lang w:val="es-ES"/>
        </w:rPr>
        <w:t>.............</w:t>
      </w:r>
      <w:r>
        <w:rPr>
          <w:rFonts w:eastAsia="Times New Roman" w:cs="Arial"/>
          <w:lang w:val="es-ES"/>
        </w:rPr>
        <w:t>10</w:t>
      </w:r>
    </w:p>
    <w:p w14:paraId="57B81218" w14:textId="63D4C1DA" w:rsidR="003337DE" w:rsidRPr="007A2FDF" w:rsidRDefault="00000000">
      <w:pPr>
        <w:rPr>
          <w:rFonts w:ascii="Arial" w:hAnsi="Arial" w:cs="Arial"/>
          <w:lang w:val="es-PE"/>
        </w:rPr>
      </w:pPr>
      <w:r w:rsidRPr="007A2FDF">
        <w:rPr>
          <w:rFonts w:ascii="Arial" w:hAnsi="Arial" w:cs="Arial"/>
          <w:lang w:val="es-PE"/>
        </w:rPr>
        <w:br w:type="page"/>
      </w:r>
    </w:p>
    <w:p w14:paraId="4B9B1A74" w14:textId="77777777" w:rsidR="003337DE" w:rsidRPr="00D36847" w:rsidRDefault="00000000">
      <w:pPr>
        <w:pStyle w:val="Ttulo1"/>
        <w:rPr>
          <w:rFonts w:ascii="Arial" w:hAnsi="Arial" w:cs="Arial"/>
          <w:sz w:val="22"/>
          <w:szCs w:val="22"/>
          <w:lang w:val="es-PE"/>
        </w:rPr>
      </w:pPr>
      <w:r w:rsidRPr="00D36847">
        <w:rPr>
          <w:rFonts w:ascii="Arial" w:hAnsi="Arial" w:cs="Arial"/>
          <w:sz w:val="22"/>
          <w:szCs w:val="22"/>
          <w:lang w:val="es-PE"/>
        </w:rPr>
        <w:lastRenderedPageBreak/>
        <w:t>1. Introducción</w:t>
      </w:r>
    </w:p>
    <w:p w14:paraId="1852B806" w14:textId="77777777" w:rsidR="003337DE" w:rsidRPr="00D36847" w:rsidRDefault="00000000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La Mini App de Gestión de Tareas está diseñada bajo principios de Clean Architecture, utilizando .NET 8 para el backend, SQL Server como base de datos y React Native CLI para el frontend.</w:t>
      </w:r>
    </w:p>
    <w:p w14:paraId="386A7687" w14:textId="77777777" w:rsidR="003337DE" w:rsidRPr="00D36847" w:rsidRDefault="00000000">
      <w:pPr>
        <w:pStyle w:val="Ttulo1"/>
        <w:rPr>
          <w:rFonts w:ascii="Arial" w:hAnsi="Arial" w:cs="Arial"/>
          <w:sz w:val="22"/>
          <w:szCs w:val="22"/>
          <w:lang w:val="es-PE"/>
        </w:rPr>
      </w:pPr>
      <w:r w:rsidRPr="00D36847">
        <w:rPr>
          <w:rFonts w:ascii="Arial" w:hAnsi="Arial" w:cs="Arial"/>
          <w:sz w:val="22"/>
          <w:szCs w:val="22"/>
          <w:lang w:val="es-PE"/>
        </w:rPr>
        <w:t>2. Arquitectura General del Sistema</w:t>
      </w:r>
    </w:p>
    <w:p w14:paraId="6751E34B" w14:textId="77777777" w:rsidR="003337DE" w:rsidRPr="00D36847" w:rsidRDefault="00000000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La solución está compuesta por tres componentes principales: Aplicación móvil, API REST y Base de Datos SQL Server.</w:t>
      </w:r>
    </w:p>
    <w:p w14:paraId="52586931" w14:textId="709F3DFB" w:rsidR="002F608A" w:rsidRPr="00D36847" w:rsidRDefault="002F608A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drawing>
          <wp:inline distT="0" distB="0" distL="0" distR="0" wp14:anchorId="2819BDEC" wp14:editId="40332CAE">
            <wp:extent cx="5486400" cy="3178810"/>
            <wp:effectExtent l="0" t="0" r="0" b="2540"/>
            <wp:docPr id="17693864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6490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B4AC" w14:textId="77777777" w:rsidR="003337DE" w:rsidRPr="00D36847" w:rsidRDefault="00000000">
      <w:pPr>
        <w:pStyle w:val="Ttulo1"/>
        <w:rPr>
          <w:rFonts w:ascii="Arial" w:hAnsi="Arial" w:cs="Arial"/>
          <w:sz w:val="22"/>
          <w:szCs w:val="22"/>
        </w:rPr>
      </w:pPr>
      <w:r w:rsidRPr="00D36847">
        <w:rPr>
          <w:rFonts w:ascii="Arial" w:hAnsi="Arial" w:cs="Arial"/>
          <w:sz w:val="22"/>
          <w:szCs w:val="22"/>
        </w:rPr>
        <w:t>3. Arquitectura del Backend (Clean Architecture)</w:t>
      </w:r>
    </w:p>
    <w:p w14:paraId="7CE5110F" w14:textId="5151662A" w:rsidR="003337DE" w:rsidRPr="00D36847" w:rsidRDefault="00000000">
      <w:pPr>
        <w:rPr>
          <w:rFonts w:ascii="Arial" w:hAnsi="Arial" w:cs="Arial"/>
        </w:rPr>
      </w:pPr>
      <w:r w:rsidRPr="00D36847">
        <w:rPr>
          <w:rFonts w:ascii="Arial" w:hAnsi="Arial" w:cs="Arial"/>
        </w:rPr>
        <w:t>El backend implementa Clean Architecture separando responsabilidades en capas: Presentation, Application, Domain e Infra</w:t>
      </w:r>
      <w:r w:rsidR="00790ED2" w:rsidRPr="00D36847">
        <w:rPr>
          <w:rFonts w:ascii="Arial" w:hAnsi="Arial" w:cs="Arial"/>
        </w:rPr>
        <w:t>e</w:t>
      </w:r>
      <w:r w:rsidRPr="00D36847">
        <w:rPr>
          <w:rFonts w:ascii="Arial" w:hAnsi="Arial" w:cs="Arial"/>
        </w:rPr>
        <w:t>structure</w:t>
      </w:r>
      <w:r w:rsidR="00790ED2" w:rsidRPr="00D36847">
        <w:rPr>
          <w:rFonts w:ascii="Arial" w:hAnsi="Arial" w:cs="Arial"/>
        </w:rPr>
        <w:t>.</w:t>
      </w:r>
    </w:p>
    <w:p w14:paraId="40C78241" w14:textId="77777777" w:rsidR="00790ED2" w:rsidRPr="00D36847" w:rsidRDefault="00790ED2" w:rsidP="00790ED2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D36847">
        <w:rPr>
          <w:rFonts w:ascii="Arial" w:hAnsi="Arial" w:cs="Arial"/>
        </w:rPr>
        <w:t>Presentation Layer: Controllers, Swagger y Middlewares.</w:t>
      </w:r>
    </w:p>
    <w:p w14:paraId="40DCBFD8" w14:textId="77777777" w:rsidR="00790ED2" w:rsidRPr="00D36847" w:rsidRDefault="00790ED2" w:rsidP="00790ED2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Application Layer: Casos de uso y lógica de aplicación.</w:t>
      </w:r>
    </w:p>
    <w:p w14:paraId="6FB89F34" w14:textId="77777777" w:rsidR="00790ED2" w:rsidRPr="00D36847" w:rsidRDefault="00790ED2" w:rsidP="00790ED2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Domain Layer: Entidades y reglas de negocio.</w:t>
      </w:r>
    </w:p>
    <w:p w14:paraId="18C070A6" w14:textId="77777777" w:rsidR="00790ED2" w:rsidRPr="00D36847" w:rsidRDefault="00790ED2" w:rsidP="00790ED2">
      <w:pPr>
        <w:pStyle w:val="Prrafodelista"/>
        <w:numPr>
          <w:ilvl w:val="0"/>
          <w:numId w:val="10"/>
        </w:num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Infrastructure Layer: Acceso a datos y ejecución de Stored Procedures.</w:t>
      </w:r>
    </w:p>
    <w:p w14:paraId="538C19D2" w14:textId="77777777" w:rsidR="00790ED2" w:rsidRPr="00D36847" w:rsidRDefault="00790ED2">
      <w:pPr>
        <w:rPr>
          <w:rFonts w:ascii="Arial" w:hAnsi="Arial" w:cs="Arial"/>
          <w:lang w:val="es-PE"/>
        </w:rPr>
      </w:pPr>
    </w:p>
    <w:p w14:paraId="39F0E976" w14:textId="77777777" w:rsidR="00790ED2" w:rsidRPr="00D36847" w:rsidRDefault="00790ED2">
      <w:pPr>
        <w:rPr>
          <w:rFonts w:ascii="Arial" w:hAnsi="Arial" w:cs="Arial"/>
          <w:lang w:val="es-PE"/>
        </w:rPr>
      </w:pPr>
    </w:p>
    <w:p w14:paraId="2B59AFEF" w14:textId="64526B35" w:rsidR="00790ED2" w:rsidRPr="00D36847" w:rsidRDefault="00790ED2">
      <w:pPr>
        <w:rPr>
          <w:rFonts w:ascii="Arial" w:hAnsi="Arial" w:cs="Arial"/>
        </w:rPr>
      </w:pPr>
      <w:r w:rsidRPr="00D36847">
        <w:rPr>
          <w:rFonts w:ascii="Arial" w:hAnsi="Arial" w:cs="Arial"/>
        </w:rPr>
        <w:lastRenderedPageBreak/>
        <w:drawing>
          <wp:inline distT="0" distB="0" distL="0" distR="0" wp14:anchorId="48E7BCC0" wp14:editId="076DC30F">
            <wp:extent cx="5486400" cy="2997200"/>
            <wp:effectExtent l="0" t="0" r="0" b="0"/>
            <wp:docPr id="38349473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94736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CED1" w14:textId="77777777" w:rsidR="003337DE" w:rsidRPr="00D36847" w:rsidRDefault="00000000">
      <w:pPr>
        <w:pStyle w:val="Ttulo1"/>
        <w:rPr>
          <w:rFonts w:ascii="Arial" w:hAnsi="Arial" w:cs="Arial"/>
          <w:sz w:val="22"/>
          <w:szCs w:val="22"/>
          <w:lang w:val="es-PE"/>
        </w:rPr>
      </w:pPr>
      <w:r w:rsidRPr="00D36847">
        <w:rPr>
          <w:rFonts w:ascii="Arial" w:hAnsi="Arial" w:cs="Arial"/>
          <w:sz w:val="22"/>
          <w:szCs w:val="22"/>
          <w:lang w:val="es-PE"/>
        </w:rPr>
        <w:t>4. Diagrama de Comunicación (App – API – DB)</w:t>
      </w:r>
    </w:p>
    <w:p w14:paraId="41C6CA54" w14:textId="3A129743" w:rsidR="0030748B" w:rsidRPr="00D36847" w:rsidRDefault="00000000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La aplicación móvil consume servicios REST expuestos por la API, la cual ejecuta lógica de negocio y accede a SQL Server mediante Stored Procedures.</w:t>
      </w:r>
    </w:p>
    <w:p w14:paraId="57E6F8F7" w14:textId="4C831E93" w:rsidR="0030748B" w:rsidRPr="00D36847" w:rsidRDefault="0030748B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drawing>
          <wp:inline distT="0" distB="0" distL="0" distR="0" wp14:anchorId="5D38D759" wp14:editId="11530C7B">
            <wp:extent cx="5486400" cy="3065780"/>
            <wp:effectExtent l="0" t="0" r="0" b="1270"/>
            <wp:docPr id="5731692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9268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DB9F" w14:textId="0BC59BF5" w:rsidR="00EE4B8C" w:rsidRDefault="00ED0B63" w:rsidP="00ED0B63">
      <w:pPr>
        <w:pStyle w:val="Ttulo1"/>
        <w:tabs>
          <w:tab w:val="left" w:pos="4884"/>
        </w:tabs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lastRenderedPageBreak/>
        <w:tab/>
      </w:r>
    </w:p>
    <w:p w14:paraId="39AA6129" w14:textId="51053AE0" w:rsidR="003337DE" w:rsidRDefault="00000000">
      <w:pPr>
        <w:pStyle w:val="Ttulo1"/>
        <w:rPr>
          <w:rFonts w:ascii="Arial" w:hAnsi="Arial" w:cs="Arial"/>
          <w:sz w:val="22"/>
          <w:szCs w:val="22"/>
          <w:lang w:val="es-PE"/>
        </w:rPr>
      </w:pPr>
      <w:r w:rsidRPr="00D36847">
        <w:rPr>
          <w:rFonts w:ascii="Arial" w:hAnsi="Arial" w:cs="Arial"/>
          <w:sz w:val="22"/>
          <w:szCs w:val="22"/>
          <w:lang w:val="es-PE"/>
        </w:rPr>
        <w:t>5. Justificación de Decisiones Técnicas</w:t>
      </w:r>
      <w:r w:rsidR="00BF4A51">
        <w:rPr>
          <w:rFonts w:ascii="Arial" w:hAnsi="Arial" w:cs="Arial"/>
          <w:sz w:val="22"/>
          <w:szCs w:val="22"/>
          <w:lang w:val="es-PE"/>
        </w:rPr>
        <w:t xml:space="preserve"> Clave</w:t>
      </w:r>
    </w:p>
    <w:p w14:paraId="318AC940" w14:textId="77777777" w:rsidR="00EE4B8C" w:rsidRPr="00EE4B8C" w:rsidRDefault="00EE4B8C" w:rsidP="00EE4B8C">
      <w:pPr>
        <w:rPr>
          <w:lang w:val="es-PE"/>
        </w:rPr>
      </w:pPr>
    </w:p>
    <w:p w14:paraId="585E422D" w14:textId="77777777" w:rsidR="003337DE" w:rsidRPr="00EE4B8C" w:rsidRDefault="00000000" w:rsidP="00EE4B8C">
      <w:pPr>
        <w:pStyle w:val="Prrafodelista"/>
        <w:numPr>
          <w:ilvl w:val="0"/>
          <w:numId w:val="11"/>
        </w:numPr>
        <w:rPr>
          <w:rFonts w:ascii="Arial" w:hAnsi="Arial" w:cs="Arial"/>
          <w:lang w:val="es-PE"/>
        </w:rPr>
      </w:pPr>
      <w:r w:rsidRPr="00EE4B8C">
        <w:rPr>
          <w:rFonts w:ascii="Arial" w:hAnsi="Arial" w:cs="Arial"/>
          <w:lang w:val="es-PE"/>
        </w:rPr>
        <w:t>.NET 8: Plataforma LTS de alto rendimiento.</w:t>
      </w:r>
    </w:p>
    <w:p w14:paraId="331DA1D9" w14:textId="77777777" w:rsidR="003337DE" w:rsidRPr="00EE4B8C" w:rsidRDefault="00000000" w:rsidP="00EE4B8C">
      <w:pPr>
        <w:pStyle w:val="Prrafodelista"/>
        <w:numPr>
          <w:ilvl w:val="0"/>
          <w:numId w:val="11"/>
        </w:numPr>
        <w:rPr>
          <w:rFonts w:ascii="Arial" w:hAnsi="Arial" w:cs="Arial"/>
          <w:lang w:val="es-PE"/>
        </w:rPr>
      </w:pPr>
      <w:r w:rsidRPr="00EE4B8C">
        <w:rPr>
          <w:rFonts w:ascii="Arial" w:hAnsi="Arial" w:cs="Arial"/>
          <w:lang w:val="es-PE"/>
        </w:rPr>
        <w:t>Clean Architecture: Bajo acoplamiento y alta mantenibilidad.</w:t>
      </w:r>
    </w:p>
    <w:p w14:paraId="12D6D215" w14:textId="77777777" w:rsidR="003337DE" w:rsidRPr="00EE4B8C" w:rsidRDefault="00000000" w:rsidP="00EE4B8C">
      <w:pPr>
        <w:pStyle w:val="Prrafodelista"/>
        <w:numPr>
          <w:ilvl w:val="0"/>
          <w:numId w:val="11"/>
        </w:numPr>
        <w:rPr>
          <w:rFonts w:ascii="Arial" w:hAnsi="Arial" w:cs="Arial"/>
          <w:lang w:val="es-PE"/>
        </w:rPr>
      </w:pPr>
      <w:r w:rsidRPr="00EE4B8C">
        <w:rPr>
          <w:rFonts w:ascii="Arial" w:hAnsi="Arial" w:cs="Arial"/>
          <w:lang w:val="es-PE"/>
        </w:rPr>
        <w:t>Stored Procedures: Seguridad y optimización.</w:t>
      </w:r>
    </w:p>
    <w:p w14:paraId="564637B5" w14:textId="77777777" w:rsidR="003337DE" w:rsidRPr="00EE4B8C" w:rsidRDefault="00000000" w:rsidP="00EE4B8C">
      <w:pPr>
        <w:pStyle w:val="Prrafodelista"/>
        <w:numPr>
          <w:ilvl w:val="0"/>
          <w:numId w:val="11"/>
        </w:numPr>
        <w:rPr>
          <w:rFonts w:ascii="Arial" w:hAnsi="Arial" w:cs="Arial"/>
          <w:lang w:val="es-PE"/>
        </w:rPr>
      </w:pPr>
      <w:r w:rsidRPr="00EE4B8C">
        <w:rPr>
          <w:rFonts w:ascii="Arial" w:hAnsi="Arial" w:cs="Arial"/>
          <w:lang w:val="es-PE"/>
        </w:rPr>
        <w:t>React Native CLI: Desarrollo multiplataforma.</w:t>
      </w:r>
    </w:p>
    <w:p w14:paraId="5ED410EA" w14:textId="77777777" w:rsidR="003337DE" w:rsidRPr="00D36847" w:rsidRDefault="00000000">
      <w:pPr>
        <w:pStyle w:val="Ttulo1"/>
        <w:rPr>
          <w:rFonts w:ascii="Arial" w:hAnsi="Arial" w:cs="Arial"/>
          <w:sz w:val="22"/>
          <w:szCs w:val="22"/>
          <w:lang w:val="es-PE"/>
        </w:rPr>
      </w:pPr>
      <w:r w:rsidRPr="00D36847">
        <w:rPr>
          <w:rFonts w:ascii="Arial" w:hAnsi="Arial" w:cs="Arial"/>
          <w:sz w:val="22"/>
          <w:szCs w:val="22"/>
          <w:lang w:val="es-PE"/>
        </w:rPr>
        <w:t>6. Seguridad</w:t>
      </w:r>
    </w:p>
    <w:p w14:paraId="0899CC02" w14:textId="77777777" w:rsidR="003337DE" w:rsidRPr="00D36847" w:rsidRDefault="00000000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Validaciones en la capa Application, manejo centralizado de excepciones y preparación para autenticación JWT.</w:t>
      </w:r>
    </w:p>
    <w:p w14:paraId="0F342AE4" w14:textId="77777777" w:rsidR="003337DE" w:rsidRPr="00D36847" w:rsidRDefault="00000000">
      <w:pPr>
        <w:pStyle w:val="Ttulo1"/>
        <w:rPr>
          <w:rFonts w:ascii="Arial" w:hAnsi="Arial" w:cs="Arial"/>
          <w:sz w:val="22"/>
          <w:szCs w:val="22"/>
          <w:lang w:val="es-PE"/>
        </w:rPr>
      </w:pPr>
      <w:r w:rsidRPr="00D36847">
        <w:rPr>
          <w:rFonts w:ascii="Arial" w:hAnsi="Arial" w:cs="Arial"/>
          <w:sz w:val="22"/>
          <w:szCs w:val="22"/>
          <w:lang w:val="es-PE"/>
        </w:rPr>
        <w:t>7. Conclusión</w:t>
      </w:r>
    </w:p>
    <w:p w14:paraId="5F5E2F37" w14:textId="77777777" w:rsidR="003337DE" w:rsidRPr="00D36847" w:rsidRDefault="00000000">
      <w:pPr>
        <w:rPr>
          <w:rFonts w:ascii="Arial" w:hAnsi="Arial" w:cs="Arial"/>
          <w:lang w:val="es-PE"/>
        </w:rPr>
      </w:pPr>
      <w:r w:rsidRPr="00D36847">
        <w:rPr>
          <w:rFonts w:ascii="Arial" w:hAnsi="Arial" w:cs="Arial"/>
          <w:lang w:val="es-PE"/>
        </w:rPr>
        <w:t>La solución es escalable, mantenible y preparada para evolucionar hacia un entorno productivo empresarial.</w:t>
      </w:r>
    </w:p>
    <w:sectPr w:rsidR="003337DE" w:rsidRPr="00D36847" w:rsidSect="00ED0B63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3787C" w14:textId="77777777" w:rsidR="00E46A5A" w:rsidRDefault="00E46A5A" w:rsidP="00C62C5A">
      <w:pPr>
        <w:spacing w:after="0" w:line="240" w:lineRule="auto"/>
      </w:pPr>
      <w:r>
        <w:separator/>
      </w:r>
    </w:p>
  </w:endnote>
  <w:endnote w:type="continuationSeparator" w:id="0">
    <w:p w14:paraId="5AE9D154" w14:textId="77777777" w:rsidR="00E46A5A" w:rsidRDefault="00E46A5A" w:rsidP="00C62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5187391"/>
      <w:docPartObj>
        <w:docPartGallery w:val="Page Numbers (Bottom of Page)"/>
        <w:docPartUnique/>
      </w:docPartObj>
    </w:sdtPr>
    <w:sdtContent>
      <w:p w14:paraId="6BF2DF04" w14:textId="51BB40D5" w:rsidR="000541E7" w:rsidRDefault="000541E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ABA1BCB" w14:textId="77777777" w:rsidR="00ED0B63" w:rsidRDefault="00ED0B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332A1" w14:textId="77777777" w:rsidR="00E46A5A" w:rsidRDefault="00E46A5A" w:rsidP="00C62C5A">
      <w:pPr>
        <w:spacing w:after="0" w:line="240" w:lineRule="auto"/>
      </w:pPr>
      <w:r>
        <w:separator/>
      </w:r>
    </w:p>
  </w:footnote>
  <w:footnote w:type="continuationSeparator" w:id="0">
    <w:p w14:paraId="0D5987A1" w14:textId="77777777" w:rsidR="00E46A5A" w:rsidRDefault="00E46A5A" w:rsidP="00C62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25A6" w14:textId="3C1C64F6" w:rsidR="00ED0B63" w:rsidRDefault="00ED0B63" w:rsidP="000541E7">
    <w:pPr>
      <w:pStyle w:val="Encabezado"/>
    </w:pPr>
  </w:p>
  <w:p w14:paraId="7597719B" w14:textId="77777777" w:rsidR="00ED0B63" w:rsidRDefault="00ED0B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308D6"/>
    <w:multiLevelType w:val="multilevel"/>
    <w:tmpl w:val="37C4D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EB5001"/>
    <w:multiLevelType w:val="multilevel"/>
    <w:tmpl w:val="0EB69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980A0E"/>
    <w:multiLevelType w:val="hybridMultilevel"/>
    <w:tmpl w:val="DE60B4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D21169"/>
    <w:multiLevelType w:val="multilevel"/>
    <w:tmpl w:val="4EB4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80118E"/>
    <w:multiLevelType w:val="multilevel"/>
    <w:tmpl w:val="2FD6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6F6AD5"/>
    <w:multiLevelType w:val="multilevel"/>
    <w:tmpl w:val="8370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A3110D"/>
    <w:multiLevelType w:val="multilevel"/>
    <w:tmpl w:val="93BE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BB6D06"/>
    <w:multiLevelType w:val="multilevel"/>
    <w:tmpl w:val="9CF6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CE565C"/>
    <w:multiLevelType w:val="multilevel"/>
    <w:tmpl w:val="9802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6F4031"/>
    <w:multiLevelType w:val="multilevel"/>
    <w:tmpl w:val="B604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447C9D"/>
    <w:multiLevelType w:val="multilevel"/>
    <w:tmpl w:val="DB1EA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940563"/>
    <w:multiLevelType w:val="multilevel"/>
    <w:tmpl w:val="9BB8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706FBC"/>
    <w:multiLevelType w:val="multilevel"/>
    <w:tmpl w:val="BA16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11779B"/>
    <w:multiLevelType w:val="multilevel"/>
    <w:tmpl w:val="AD1A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F46DA2"/>
    <w:multiLevelType w:val="multilevel"/>
    <w:tmpl w:val="8102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615E11"/>
    <w:multiLevelType w:val="multilevel"/>
    <w:tmpl w:val="E9D6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94022D"/>
    <w:multiLevelType w:val="multilevel"/>
    <w:tmpl w:val="6752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9C5ED8"/>
    <w:multiLevelType w:val="multilevel"/>
    <w:tmpl w:val="8564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6C0ABC"/>
    <w:multiLevelType w:val="multilevel"/>
    <w:tmpl w:val="DADA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A84314"/>
    <w:multiLevelType w:val="multilevel"/>
    <w:tmpl w:val="34E2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B351BD"/>
    <w:multiLevelType w:val="multilevel"/>
    <w:tmpl w:val="278A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CE1F63"/>
    <w:multiLevelType w:val="multilevel"/>
    <w:tmpl w:val="7E86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EB078E"/>
    <w:multiLevelType w:val="multilevel"/>
    <w:tmpl w:val="23E0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FA496F"/>
    <w:multiLevelType w:val="multilevel"/>
    <w:tmpl w:val="CBE2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C1076A"/>
    <w:multiLevelType w:val="multilevel"/>
    <w:tmpl w:val="34A8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285CF2"/>
    <w:multiLevelType w:val="multilevel"/>
    <w:tmpl w:val="CF743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142447"/>
    <w:multiLevelType w:val="multilevel"/>
    <w:tmpl w:val="C3EE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492DA0"/>
    <w:multiLevelType w:val="multilevel"/>
    <w:tmpl w:val="FEC4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8F6B87"/>
    <w:multiLevelType w:val="multilevel"/>
    <w:tmpl w:val="EA7A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CA435A"/>
    <w:multiLevelType w:val="multilevel"/>
    <w:tmpl w:val="366AD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8C3C16"/>
    <w:multiLevelType w:val="multilevel"/>
    <w:tmpl w:val="9F8C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041BD3"/>
    <w:multiLevelType w:val="hybridMultilevel"/>
    <w:tmpl w:val="5B7C33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311BF"/>
    <w:multiLevelType w:val="multilevel"/>
    <w:tmpl w:val="10AA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337544"/>
    <w:multiLevelType w:val="multilevel"/>
    <w:tmpl w:val="0FBCD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A517A7"/>
    <w:multiLevelType w:val="multilevel"/>
    <w:tmpl w:val="2F56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AF7A2C"/>
    <w:multiLevelType w:val="multilevel"/>
    <w:tmpl w:val="6222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157D99"/>
    <w:multiLevelType w:val="multilevel"/>
    <w:tmpl w:val="69F8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6D25A6"/>
    <w:multiLevelType w:val="multilevel"/>
    <w:tmpl w:val="1EE49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9767">
    <w:abstractNumId w:val="8"/>
  </w:num>
  <w:num w:numId="2" w16cid:durableId="2113279497">
    <w:abstractNumId w:val="6"/>
  </w:num>
  <w:num w:numId="3" w16cid:durableId="609312435">
    <w:abstractNumId w:val="5"/>
  </w:num>
  <w:num w:numId="4" w16cid:durableId="2001813491">
    <w:abstractNumId w:val="4"/>
  </w:num>
  <w:num w:numId="5" w16cid:durableId="813792107">
    <w:abstractNumId w:val="7"/>
  </w:num>
  <w:num w:numId="6" w16cid:durableId="1942956380">
    <w:abstractNumId w:val="3"/>
  </w:num>
  <w:num w:numId="7" w16cid:durableId="356930819">
    <w:abstractNumId w:val="2"/>
  </w:num>
  <w:num w:numId="8" w16cid:durableId="405499633">
    <w:abstractNumId w:val="1"/>
  </w:num>
  <w:num w:numId="9" w16cid:durableId="1164977740">
    <w:abstractNumId w:val="0"/>
  </w:num>
  <w:num w:numId="10" w16cid:durableId="583150607">
    <w:abstractNumId w:val="40"/>
  </w:num>
  <w:num w:numId="11" w16cid:durableId="254754709">
    <w:abstractNumId w:val="11"/>
  </w:num>
  <w:num w:numId="12" w16cid:durableId="1148865297">
    <w:abstractNumId w:val="42"/>
  </w:num>
  <w:num w:numId="13" w16cid:durableId="294524498">
    <w:abstractNumId w:val="19"/>
  </w:num>
  <w:num w:numId="14" w16cid:durableId="822888480">
    <w:abstractNumId w:val="45"/>
  </w:num>
  <w:num w:numId="15" w16cid:durableId="119228171">
    <w:abstractNumId w:val="32"/>
  </w:num>
  <w:num w:numId="16" w16cid:durableId="139269660">
    <w:abstractNumId w:val="20"/>
  </w:num>
  <w:num w:numId="17" w16cid:durableId="43483007">
    <w:abstractNumId w:val="9"/>
  </w:num>
  <w:num w:numId="18" w16cid:durableId="678506612">
    <w:abstractNumId w:val="25"/>
  </w:num>
  <w:num w:numId="19" w16cid:durableId="62603240">
    <w:abstractNumId w:val="21"/>
  </w:num>
  <w:num w:numId="20" w16cid:durableId="1741752993">
    <w:abstractNumId w:val="38"/>
  </w:num>
  <w:num w:numId="21" w16cid:durableId="1852601787">
    <w:abstractNumId w:val="46"/>
  </w:num>
  <w:num w:numId="22" w16cid:durableId="1552225647">
    <w:abstractNumId w:val="18"/>
  </w:num>
  <w:num w:numId="23" w16cid:durableId="1486553977">
    <w:abstractNumId w:val="44"/>
  </w:num>
  <w:num w:numId="24" w16cid:durableId="485558548">
    <w:abstractNumId w:val="10"/>
  </w:num>
  <w:num w:numId="25" w16cid:durableId="891234350">
    <w:abstractNumId w:val="36"/>
  </w:num>
  <w:num w:numId="26" w16cid:durableId="1611084579">
    <w:abstractNumId w:val="31"/>
  </w:num>
  <w:num w:numId="27" w16cid:durableId="1256789020">
    <w:abstractNumId w:val="24"/>
  </w:num>
  <w:num w:numId="28" w16cid:durableId="1792672593">
    <w:abstractNumId w:val="13"/>
  </w:num>
  <w:num w:numId="29" w16cid:durableId="586156161">
    <w:abstractNumId w:val="28"/>
  </w:num>
  <w:num w:numId="30" w16cid:durableId="803809220">
    <w:abstractNumId w:val="17"/>
  </w:num>
  <w:num w:numId="31" w16cid:durableId="1600332995">
    <w:abstractNumId w:val="30"/>
  </w:num>
  <w:num w:numId="32" w16cid:durableId="635374666">
    <w:abstractNumId w:val="43"/>
  </w:num>
  <w:num w:numId="33" w16cid:durableId="148640432">
    <w:abstractNumId w:val="23"/>
  </w:num>
  <w:num w:numId="34" w16cid:durableId="112330576">
    <w:abstractNumId w:val="41"/>
  </w:num>
  <w:num w:numId="35" w16cid:durableId="273102939">
    <w:abstractNumId w:val="35"/>
  </w:num>
  <w:num w:numId="36" w16cid:durableId="1606696139">
    <w:abstractNumId w:val="29"/>
  </w:num>
  <w:num w:numId="37" w16cid:durableId="2057854214">
    <w:abstractNumId w:val="26"/>
  </w:num>
  <w:num w:numId="38" w16cid:durableId="2091463381">
    <w:abstractNumId w:val="14"/>
  </w:num>
  <w:num w:numId="39" w16cid:durableId="866061977">
    <w:abstractNumId w:val="37"/>
  </w:num>
  <w:num w:numId="40" w16cid:durableId="1727681494">
    <w:abstractNumId w:val="12"/>
  </w:num>
  <w:num w:numId="41" w16cid:durableId="547449922">
    <w:abstractNumId w:val="22"/>
  </w:num>
  <w:num w:numId="42" w16cid:durableId="877082877">
    <w:abstractNumId w:val="15"/>
  </w:num>
  <w:num w:numId="43" w16cid:durableId="69473781">
    <w:abstractNumId w:val="34"/>
  </w:num>
  <w:num w:numId="44" w16cid:durableId="1105005890">
    <w:abstractNumId w:val="33"/>
  </w:num>
  <w:num w:numId="45" w16cid:durableId="1524973327">
    <w:abstractNumId w:val="16"/>
  </w:num>
  <w:num w:numId="46" w16cid:durableId="96874607">
    <w:abstractNumId w:val="39"/>
  </w:num>
  <w:num w:numId="47" w16cid:durableId="2450683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E7"/>
    <w:rsid w:val="0006063C"/>
    <w:rsid w:val="0015074B"/>
    <w:rsid w:val="0029639D"/>
    <w:rsid w:val="002D5CDD"/>
    <w:rsid w:val="002F608A"/>
    <w:rsid w:val="0030748B"/>
    <w:rsid w:val="00326F90"/>
    <w:rsid w:val="003337DE"/>
    <w:rsid w:val="00334C93"/>
    <w:rsid w:val="00790ED2"/>
    <w:rsid w:val="007A2FDF"/>
    <w:rsid w:val="00AA1D8D"/>
    <w:rsid w:val="00B47730"/>
    <w:rsid w:val="00BF4A51"/>
    <w:rsid w:val="00C62C5A"/>
    <w:rsid w:val="00CB0664"/>
    <w:rsid w:val="00D36847"/>
    <w:rsid w:val="00E46A5A"/>
    <w:rsid w:val="00ED0B63"/>
    <w:rsid w:val="00EE4B8C"/>
    <w:rsid w:val="00F27D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2F37AD0"/>
  <w14:defaultImageDpi w14:val="300"/>
  <w15:docId w15:val="{47494FDB-0580-48DD-8D22-E97A709B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index 1"/>
    <w:basedOn w:val="Normal"/>
    <w:next w:val="Normal"/>
    <w:autoRedefine/>
    <w:uiPriority w:val="99"/>
    <w:unhideWhenUsed/>
    <w:rsid w:val="00334C93"/>
    <w:pPr>
      <w:spacing w:after="0"/>
      <w:ind w:left="220" w:hanging="22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334C93"/>
    <w:pPr>
      <w:spacing w:after="0"/>
      <w:ind w:left="440" w:hanging="22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334C93"/>
    <w:pPr>
      <w:spacing w:after="0"/>
      <w:ind w:left="660" w:hanging="22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334C93"/>
    <w:pPr>
      <w:spacing w:after="0"/>
      <w:ind w:left="880" w:hanging="22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334C93"/>
    <w:pPr>
      <w:spacing w:after="0"/>
      <w:ind w:left="1100" w:hanging="22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334C93"/>
    <w:pPr>
      <w:spacing w:after="0"/>
      <w:ind w:left="1320" w:hanging="22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334C93"/>
    <w:pPr>
      <w:spacing w:after="0"/>
      <w:ind w:left="1540" w:hanging="22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334C93"/>
    <w:pPr>
      <w:spacing w:after="0"/>
      <w:ind w:left="1760" w:hanging="22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334C93"/>
    <w:pPr>
      <w:spacing w:after="0"/>
      <w:ind w:left="1980" w:hanging="22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334C93"/>
    <w:pPr>
      <w:spacing w:before="240" w:after="120"/>
      <w:jc w:val="center"/>
    </w:pPr>
    <w:rPr>
      <w:b/>
      <w:bCs/>
      <w:sz w:val="26"/>
      <w:szCs w:val="26"/>
    </w:rPr>
  </w:style>
  <w:style w:type="table" w:styleId="Tablanormal1">
    <w:name w:val="Plain Table 1"/>
    <w:basedOn w:val="Tablanormal"/>
    <w:uiPriority w:val="99"/>
    <w:rsid w:val="00F27D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445</Words>
  <Characters>2452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Sagastegui</cp:lastModifiedBy>
  <cp:revision>12</cp:revision>
  <dcterms:created xsi:type="dcterms:W3CDTF">2013-12-23T23:15:00Z</dcterms:created>
  <dcterms:modified xsi:type="dcterms:W3CDTF">2026-02-15T17:36:00Z</dcterms:modified>
  <cp:category/>
</cp:coreProperties>
</file>