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En un principio fue más lento el proceso de programación ya que no recordaba mucho de django, pero a medida que iba completando el primer módulo ya le tomé el ritmo y logré programar todo lo que me he propuesto en el tiempo estipulado.</w:t>
            </w:r>
            <w:r w:rsidDel="00000000" w:rsidR="00000000" w:rsidRPr="00000000">
              <w:rPr>
                <w:rtl w:val="0"/>
              </w:rPr>
            </w:r>
          </w:p>
          <w:p w:rsidR="00000000" w:rsidDel="00000000" w:rsidP="00000000" w:rsidRDefault="00000000" w:rsidRPr="00000000" w14:paraId="0000000B">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C">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F">
            <w:pPr>
              <w:jc w:val="both"/>
              <w:rPr>
                <w:color w:val="767171"/>
                <w:sz w:val="24"/>
                <w:szCs w:val="24"/>
              </w:rPr>
            </w:pPr>
            <w:r w:rsidDel="00000000" w:rsidR="00000000" w:rsidRPr="00000000">
              <w:rPr>
                <w:color w:val="767171"/>
                <w:sz w:val="24"/>
                <w:szCs w:val="24"/>
                <w:rtl w:val="0"/>
              </w:rPr>
              <w:t xml:space="preserve">Más que nada mantener la calma y la tolerancia a la frustración cuando el código no funciona o hay bugs "inexplicables", pero todos los he enfrentado buscando alternativas en internet, he podido revisar errores o mejores formas de hacer una misma funcionalidad gracias a ello, pudiendo sobrellevar adversidades.</w:t>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C">
            <w:pPr>
              <w:jc w:val="both"/>
              <w:rPr>
                <w:color w:val="767171"/>
                <w:sz w:val="24"/>
                <w:szCs w:val="24"/>
              </w:rPr>
            </w:pPr>
            <w:r w:rsidDel="00000000" w:rsidR="00000000" w:rsidRPr="00000000">
              <w:rPr>
                <w:color w:val="767171"/>
                <w:sz w:val="24"/>
                <w:szCs w:val="24"/>
                <w:rtl w:val="0"/>
              </w:rPr>
              <w:t xml:space="preserve">Evalúo muy bien mi trabajo, destacaría las validaciones que he puesto en cada una de las funcionalidades que he integrado, siento que las he pensado para que sean lo más fiables y seguras posible. Como mejora creo que podría mejorar mi comunicación en el equipo, más que nada tratar de comunicar todas mis inquietudes y sugerencias, han habido veces en las que no las comunico y resultó en un problema a futuro que pudo haber sido evitado si me hubiese comunicado.</w:t>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3">
            <w:pPr>
              <w:jc w:val="both"/>
              <w:rPr>
                <w:color w:val="767171"/>
                <w:sz w:val="24"/>
                <w:szCs w:val="24"/>
              </w:rPr>
            </w:pPr>
            <w:r w:rsidDel="00000000" w:rsidR="00000000" w:rsidRPr="00000000">
              <w:rPr>
                <w:color w:val="767171"/>
                <w:sz w:val="24"/>
                <w:szCs w:val="24"/>
                <w:rtl w:val="0"/>
              </w:rPr>
              <w:t xml:space="preserve">Me inquieta la entrega final del proyecto, más que nada porque yo no soy quien tiene comunicación directa con el cliente, entonces tengo cierta incertidumbre con respecto a la adopción del sistema por parte del cliente.</w:t>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9">
            <w:pPr>
              <w:jc w:val="both"/>
              <w:rPr>
                <w:color w:val="767171"/>
                <w:sz w:val="24"/>
                <w:szCs w:val="24"/>
              </w:rPr>
            </w:pPr>
            <w:r w:rsidDel="00000000" w:rsidR="00000000" w:rsidRPr="00000000">
              <w:rPr>
                <w:color w:val="767171"/>
                <w:sz w:val="24"/>
                <w:szCs w:val="24"/>
                <w:rtl w:val="0"/>
              </w:rPr>
              <w:t xml:space="preserve">De por sí, creo que nos hemos distribuido bien el desarrollo de este proyecto, todos programamos, todos documentamos, todos nos vemos involucrados en las diferentes partes del proyecto.</w:t>
            </w:r>
          </w:p>
          <w:p w:rsidR="00000000" w:rsidDel="00000000" w:rsidP="00000000" w:rsidRDefault="00000000" w:rsidRPr="00000000" w14:paraId="0000002A">
            <w:pPr>
              <w:jc w:val="both"/>
              <w:rPr>
                <w:color w:val="767171"/>
                <w:sz w:val="24"/>
                <w:szCs w:val="24"/>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color w:val="767171"/>
                <w:sz w:val="24"/>
                <w:szCs w:val="24"/>
                <w:rtl w:val="0"/>
              </w:rPr>
              <w:t xml:space="preserve">Evalúo el trabajo en grupo bien, no excelente pues si bien creo que logramos las metas que nos proponemos como equipo, no estoy del todo conforme con la sincronización del equipo para hacer reuniones, básicamente estoy tratando de decir que se hace difícil encontrar un horario para juntarnos todos y discutir cómo vamos a proceder con el proyecto, es lo único que considero que podría mejorar a nivel grupal.</w:t>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P44JQSVKhyAmuoPv/O0hZn28aw==">CgMxLjAyCGguZ2pkZ3hzOAByITFGd3hsUU9sSXRQWXZNUUtLTm10WEp4UHVkTGVwdmoxNw==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