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5CAD72AF" w14:textId="36340209" w:rsidR="00DF7E09"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6062826" w:history="1">
            <w:r w:rsidR="00DF7E09" w:rsidRPr="008942E7">
              <w:rPr>
                <w:rStyle w:val="Hipervnculo"/>
                <w:noProof/>
                <w:lang w:val="en-US"/>
              </w:rPr>
              <w:t>Cell Formation Problem: Definition</w:t>
            </w:r>
            <w:r w:rsidR="00DF7E09">
              <w:rPr>
                <w:noProof/>
                <w:webHidden/>
              </w:rPr>
              <w:tab/>
            </w:r>
            <w:r w:rsidR="00DF7E09">
              <w:rPr>
                <w:noProof/>
                <w:webHidden/>
              </w:rPr>
              <w:fldChar w:fldCharType="begin"/>
            </w:r>
            <w:r w:rsidR="00DF7E09">
              <w:rPr>
                <w:noProof/>
                <w:webHidden/>
              </w:rPr>
              <w:instrText xml:space="preserve"> PAGEREF _Toc86062826 \h </w:instrText>
            </w:r>
            <w:r w:rsidR="00DF7E09">
              <w:rPr>
                <w:noProof/>
                <w:webHidden/>
              </w:rPr>
            </w:r>
            <w:r w:rsidR="00DF7E09">
              <w:rPr>
                <w:noProof/>
                <w:webHidden/>
              </w:rPr>
              <w:fldChar w:fldCharType="separate"/>
            </w:r>
            <w:r w:rsidR="00DF7E09">
              <w:rPr>
                <w:noProof/>
                <w:webHidden/>
              </w:rPr>
              <w:t>2</w:t>
            </w:r>
            <w:r w:rsidR="00DF7E09">
              <w:rPr>
                <w:noProof/>
                <w:webHidden/>
              </w:rPr>
              <w:fldChar w:fldCharType="end"/>
            </w:r>
          </w:hyperlink>
        </w:p>
        <w:p w14:paraId="05158CA1" w14:textId="1427A478" w:rsidR="00DF7E09" w:rsidRDefault="0056221C">
          <w:pPr>
            <w:pStyle w:val="TDC1"/>
            <w:tabs>
              <w:tab w:val="right" w:leader="dot" w:pos="8494"/>
            </w:tabs>
            <w:rPr>
              <w:rFonts w:eastAsiaTheme="minorEastAsia"/>
              <w:noProof/>
              <w:lang w:eastAsia="es-ES"/>
            </w:rPr>
          </w:pPr>
          <w:hyperlink w:anchor="_Toc86062827" w:history="1">
            <w:r w:rsidR="00DF7E09" w:rsidRPr="008942E7">
              <w:rPr>
                <w:rStyle w:val="Hipervnculo"/>
                <w:b/>
                <w:bCs/>
                <w:noProof/>
                <w:lang w:val="en-US"/>
              </w:rPr>
              <w:t>Ulutas (2019)</w:t>
            </w:r>
            <w:r w:rsidR="00DF7E09" w:rsidRPr="008942E7">
              <w:rPr>
                <w:rStyle w:val="Hipervnculo"/>
                <w:noProof/>
                <w:lang w:val="en-US"/>
              </w:rPr>
              <w:t xml:space="preserve"> - Clonal Selection Algorithm</w:t>
            </w:r>
            <w:r w:rsidR="00DF7E09">
              <w:rPr>
                <w:noProof/>
                <w:webHidden/>
              </w:rPr>
              <w:tab/>
            </w:r>
            <w:r w:rsidR="00DF7E09">
              <w:rPr>
                <w:noProof/>
                <w:webHidden/>
              </w:rPr>
              <w:fldChar w:fldCharType="begin"/>
            </w:r>
            <w:r w:rsidR="00DF7E09">
              <w:rPr>
                <w:noProof/>
                <w:webHidden/>
              </w:rPr>
              <w:instrText xml:space="preserve"> PAGEREF _Toc86062827 \h </w:instrText>
            </w:r>
            <w:r w:rsidR="00DF7E09">
              <w:rPr>
                <w:noProof/>
                <w:webHidden/>
              </w:rPr>
            </w:r>
            <w:r w:rsidR="00DF7E09">
              <w:rPr>
                <w:noProof/>
                <w:webHidden/>
              </w:rPr>
              <w:fldChar w:fldCharType="separate"/>
            </w:r>
            <w:r w:rsidR="00DF7E09">
              <w:rPr>
                <w:noProof/>
                <w:webHidden/>
              </w:rPr>
              <w:t>3</w:t>
            </w:r>
            <w:r w:rsidR="00DF7E09">
              <w:rPr>
                <w:noProof/>
                <w:webHidden/>
              </w:rPr>
              <w:fldChar w:fldCharType="end"/>
            </w:r>
          </w:hyperlink>
        </w:p>
        <w:p w14:paraId="26C0A2EE" w14:textId="152CF5ED" w:rsidR="00DF7E09" w:rsidRDefault="0056221C">
          <w:pPr>
            <w:pStyle w:val="TDC2"/>
            <w:tabs>
              <w:tab w:val="right" w:leader="dot" w:pos="8494"/>
            </w:tabs>
            <w:rPr>
              <w:rFonts w:eastAsiaTheme="minorEastAsia"/>
              <w:noProof/>
              <w:lang w:eastAsia="es-ES"/>
            </w:rPr>
          </w:pPr>
          <w:hyperlink w:anchor="_Toc86062828" w:history="1">
            <w:r w:rsidR="00DF7E09" w:rsidRPr="008942E7">
              <w:rPr>
                <w:rStyle w:val="Hipervnculo"/>
                <w:rFonts w:eastAsia="Times New Roman"/>
                <w:noProof/>
                <w:lang w:val="en-US" w:eastAsia="es-ES"/>
              </w:rPr>
              <w:t>Artificial immune systems (McCall, 2005)</w:t>
            </w:r>
            <w:r w:rsidR="00DF7E09">
              <w:rPr>
                <w:noProof/>
                <w:webHidden/>
              </w:rPr>
              <w:tab/>
            </w:r>
            <w:r w:rsidR="00DF7E09">
              <w:rPr>
                <w:noProof/>
                <w:webHidden/>
              </w:rPr>
              <w:fldChar w:fldCharType="begin"/>
            </w:r>
            <w:r w:rsidR="00DF7E09">
              <w:rPr>
                <w:noProof/>
                <w:webHidden/>
              </w:rPr>
              <w:instrText xml:space="preserve"> PAGEREF _Toc86062828 \h </w:instrText>
            </w:r>
            <w:r w:rsidR="00DF7E09">
              <w:rPr>
                <w:noProof/>
                <w:webHidden/>
              </w:rPr>
            </w:r>
            <w:r w:rsidR="00DF7E09">
              <w:rPr>
                <w:noProof/>
                <w:webHidden/>
              </w:rPr>
              <w:fldChar w:fldCharType="separate"/>
            </w:r>
            <w:r w:rsidR="00DF7E09">
              <w:rPr>
                <w:noProof/>
                <w:webHidden/>
              </w:rPr>
              <w:t>4</w:t>
            </w:r>
            <w:r w:rsidR="00DF7E09">
              <w:rPr>
                <w:noProof/>
                <w:webHidden/>
              </w:rPr>
              <w:fldChar w:fldCharType="end"/>
            </w:r>
          </w:hyperlink>
        </w:p>
        <w:p w14:paraId="47373EE8" w14:textId="32162AF6" w:rsidR="00DF7E09" w:rsidRDefault="0056221C">
          <w:pPr>
            <w:pStyle w:val="TDC1"/>
            <w:tabs>
              <w:tab w:val="right" w:leader="dot" w:pos="8494"/>
            </w:tabs>
            <w:rPr>
              <w:rFonts w:eastAsiaTheme="minorEastAsia"/>
              <w:noProof/>
              <w:lang w:eastAsia="es-ES"/>
            </w:rPr>
          </w:pPr>
          <w:hyperlink w:anchor="_Toc86062829" w:history="1">
            <w:r w:rsidR="00DF7E09" w:rsidRPr="008942E7">
              <w:rPr>
                <w:rStyle w:val="Hipervnculo"/>
                <w:b/>
                <w:bCs/>
                <w:noProof/>
                <w:lang w:val="en-US"/>
              </w:rPr>
              <w:t>Tunnukij &amp; Hicks (2009)</w:t>
            </w:r>
            <w:r w:rsidR="00DF7E09" w:rsidRPr="008942E7">
              <w:rPr>
                <w:rStyle w:val="Hipervnculo"/>
                <w:noProof/>
                <w:lang w:val="en-US"/>
              </w:rPr>
              <w:t xml:space="preserve"> - Enhanced Grouping Genetic Algorithm (EnGGA)</w:t>
            </w:r>
            <w:r w:rsidR="00DF7E09">
              <w:rPr>
                <w:noProof/>
                <w:webHidden/>
              </w:rPr>
              <w:tab/>
            </w:r>
            <w:r w:rsidR="00DF7E09">
              <w:rPr>
                <w:noProof/>
                <w:webHidden/>
              </w:rPr>
              <w:fldChar w:fldCharType="begin"/>
            </w:r>
            <w:r w:rsidR="00DF7E09">
              <w:rPr>
                <w:noProof/>
                <w:webHidden/>
              </w:rPr>
              <w:instrText xml:space="preserve"> PAGEREF _Toc86062829 \h </w:instrText>
            </w:r>
            <w:r w:rsidR="00DF7E09">
              <w:rPr>
                <w:noProof/>
                <w:webHidden/>
              </w:rPr>
            </w:r>
            <w:r w:rsidR="00DF7E09">
              <w:rPr>
                <w:noProof/>
                <w:webHidden/>
              </w:rPr>
              <w:fldChar w:fldCharType="separate"/>
            </w:r>
            <w:r w:rsidR="00DF7E09">
              <w:rPr>
                <w:noProof/>
                <w:webHidden/>
              </w:rPr>
              <w:t>4</w:t>
            </w:r>
            <w:r w:rsidR="00DF7E09">
              <w:rPr>
                <w:noProof/>
                <w:webHidden/>
              </w:rPr>
              <w:fldChar w:fldCharType="end"/>
            </w:r>
          </w:hyperlink>
        </w:p>
        <w:p w14:paraId="2D7517D5" w14:textId="6AA6CF70" w:rsidR="00DF7E09" w:rsidRDefault="0056221C">
          <w:pPr>
            <w:pStyle w:val="TDC1"/>
            <w:tabs>
              <w:tab w:val="right" w:leader="dot" w:pos="8494"/>
            </w:tabs>
            <w:rPr>
              <w:rFonts w:eastAsiaTheme="minorEastAsia"/>
              <w:noProof/>
              <w:lang w:eastAsia="es-ES"/>
            </w:rPr>
          </w:pPr>
          <w:hyperlink w:anchor="_Toc86062830" w:history="1">
            <w:r w:rsidR="00DF7E09" w:rsidRPr="008942E7">
              <w:rPr>
                <w:rStyle w:val="Hipervnculo"/>
                <w:b/>
                <w:bCs/>
                <w:noProof/>
                <w:lang w:val="en-US"/>
              </w:rPr>
              <w:t>Ghosh (2020)</w:t>
            </w:r>
            <w:r w:rsidR="00DF7E09" w:rsidRPr="008942E7">
              <w:rPr>
                <w:rStyle w:val="Hipervnculo"/>
                <w:noProof/>
                <w:lang w:val="en-US"/>
              </w:rPr>
              <w:t xml:space="preserve"> – Optimal design of manuf. cells considering </w:t>
            </w:r>
            <w:r w:rsidR="00DF7E09" w:rsidRPr="008942E7">
              <w:rPr>
                <w:rStyle w:val="Hipervnculo"/>
                <w:b/>
                <w:bCs/>
                <w:noProof/>
                <w:lang w:val="en-US"/>
              </w:rPr>
              <w:t>machine usage percentage</w:t>
            </w:r>
            <w:r w:rsidR="00DF7E09">
              <w:rPr>
                <w:noProof/>
                <w:webHidden/>
              </w:rPr>
              <w:tab/>
            </w:r>
            <w:r w:rsidR="00DF7E09">
              <w:rPr>
                <w:noProof/>
                <w:webHidden/>
              </w:rPr>
              <w:fldChar w:fldCharType="begin"/>
            </w:r>
            <w:r w:rsidR="00DF7E09">
              <w:rPr>
                <w:noProof/>
                <w:webHidden/>
              </w:rPr>
              <w:instrText xml:space="preserve"> PAGEREF _Toc86062830 \h </w:instrText>
            </w:r>
            <w:r w:rsidR="00DF7E09">
              <w:rPr>
                <w:noProof/>
                <w:webHidden/>
              </w:rPr>
            </w:r>
            <w:r w:rsidR="00DF7E09">
              <w:rPr>
                <w:noProof/>
                <w:webHidden/>
              </w:rPr>
              <w:fldChar w:fldCharType="separate"/>
            </w:r>
            <w:r w:rsidR="00DF7E09">
              <w:rPr>
                <w:noProof/>
                <w:webHidden/>
              </w:rPr>
              <w:t>6</w:t>
            </w:r>
            <w:r w:rsidR="00DF7E09">
              <w:rPr>
                <w:noProof/>
                <w:webHidden/>
              </w:rPr>
              <w:fldChar w:fldCharType="end"/>
            </w:r>
          </w:hyperlink>
        </w:p>
        <w:p w14:paraId="00202026" w14:textId="461BCB06" w:rsidR="00DF7E09" w:rsidRDefault="0056221C">
          <w:pPr>
            <w:pStyle w:val="TDC2"/>
            <w:tabs>
              <w:tab w:val="right" w:leader="dot" w:pos="8494"/>
            </w:tabs>
            <w:rPr>
              <w:rFonts w:eastAsiaTheme="minorEastAsia"/>
              <w:noProof/>
              <w:lang w:eastAsia="es-ES"/>
            </w:rPr>
          </w:pPr>
          <w:hyperlink w:anchor="_Toc86062831" w:history="1">
            <w:r w:rsidR="00DF7E09" w:rsidRPr="008942E7">
              <w:rPr>
                <w:rStyle w:val="Hipervnculo"/>
                <w:noProof/>
              </w:rPr>
              <w:t>Conclusiones</w:t>
            </w:r>
            <w:r w:rsidR="00DF7E09">
              <w:rPr>
                <w:noProof/>
                <w:webHidden/>
              </w:rPr>
              <w:tab/>
            </w:r>
            <w:r w:rsidR="00DF7E09">
              <w:rPr>
                <w:noProof/>
                <w:webHidden/>
              </w:rPr>
              <w:fldChar w:fldCharType="begin"/>
            </w:r>
            <w:r w:rsidR="00DF7E09">
              <w:rPr>
                <w:noProof/>
                <w:webHidden/>
              </w:rPr>
              <w:instrText xml:space="preserve"> PAGEREF _Toc86062831 \h </w:instrText>
            </w:r>
            <w:r w:rsidR="00DF7E09">
              <w:rPr>
                <w:noProof/>
                <w:webHidden/>
              </w:rPr>
            </w:r>
            <w:r w:rsidR="00DF7E09">
              <w:rPr>
                <w:noProof/>
                <w:webHidden/>
              </w:rPr>
              <w:fldChar w:fldCharType="separate"/>
            </w:r>
            <w:r w:rsidR="00DF7E09">
              <w:rPr>
                <w:noProof/>
                <w:webHidden/>
              </w:rPr>
              <w:t>6</w:t>
            </w:r>
            <w:r w:rsidR="00DF7E09">
              <w:rPr>
                <w:noProof/>
                <w:webHidden/>
              </w:rPr>
              <w:fldChar w:fldCharType="end"/>
            </w:r>
          </w:hyperlink>
        </w:p>
        <w:p w14:paraId="6B7DF625" w14:textId="0E3341AB" w:rsidR="00DF7E09" w:rsidRDefault="0056221C">
          <w:pPr>
            <w:pStyle w:val="TDC1"/>
            <w:tabs>
              <w:tab w:val="right" w:leader="dot" w:pos="8494"/>
            </w:tabs>
            <w:rPr>
              <w:rFonts w:eastAsiaTheme="minorEastAsia"/>
              <w:noProof/>
              <w:lang w:eastAsia="es-ES"/>
            </w:rPr>
          </w:pPr>
          <w:hyperlink w:anchor="_Toc86062832" w:history="1">
            <w:r w:rsidR="00DF7E09" w:rsidRPr="008942E7">
              <w:rPr>
                <w:rStyle w:val="Hipervnculo"/>
                <w:b/>
                <w:bCs/>
                <w:noProof/>
                <w:lang w:val="en-US"/>
              </w:rPr>
              <w:t>Eliguzel &amp; Ozceylan (2019)</w:t>
            </w:r>
            <w:r w:rsidR="00DF7E09" w:rsidRPr="008942E7">
              <w:rPr>
                <w:rStyle w:val="Hipervnculo"/>
                <w:noProof/>
                <w:lang w:val="en-US"/>
              </w:rPr>
              <w:t xml:space="preserve"> -   Comparison of Different Clustering Methods for Cellular Manufacturing: A Case of Gym Centre</w:t>
            </w:r>
            <w:r w:rsidR="00DF7E09">
              <w:rPr>
                <w:noProof/>
                <w:webHidden/>
              </w:rPr>
              <w:tab/>
            </w:r>
            <w:r w:rsidR="00DF7E09">
              <w:rPr>
                <w:noProof/>
                <w:webHidden/>
              </w:rPr>
              <w:fldChar w:fldCharType="begin"/>
            </w:r>
            <w:r w:rsidR="00DF7E09">
              <w:rPr>
                <w:noProof/>
                <w:webHidden/>
              </w:rPr>
              <w:instrText xml:space="preserve"> PAGEREF _Toc86062832 \h </w:instrText>
            </w:r>
            <w:r w:rsidR="00DF7E09">
              <w:rPr>
                <w:noProof/>
                <w:webHidden/>
              </w:rPr>
            </w:r>
            <w:r w:rsidR="00DF7E09">
              <w:rPr>
                <w:noProof/>
                <w:webHidden/>
              </w:rPr>
              <w:fldChar w:fldCharType="separate"/>
            </w:r>
            <w:r w:rsidR="00DF7E09">
              <w:rPr>
                <w:noProof/>
                <w:webHidden/>
              </w:rPr>
              <w:t>7</w:t>
            </w:r>
            <w:r w:rsidR="00DF7E09">
              <w:rPr>
                <w:noProof/>
                <w:webHidden/>
              </w:rPr>
              <w:fldChar w:fldCharType="end"/>
            </w:r>
          </w:hyperlink>
        </w:p>
        <w:p w14:paraId="5A58C6F4" w14:textId="01E64A45" w:rsidR="00DF7E09" w:rsidRDefault="0056221C">
          <w:pPr>
            <w:pStyle w:val="TDC2"/>
            <w:tabs>
              <w:tab w:val="right" w:leader="dot" w:pos="8494"/>
            </w:tabs>
            <w:rPr>
              <w:rFonts w:eastAsiaTheme="minorEastAsia"/>
              <w:noProof/>
              <w:lang w:eastAsia="es-ES"/>
            </w:rPr>
          </w:pPr>
          <w:hyperlink w:anchor="_Toc86062833" w:history="1">
            <w:r w:rsidR="00DF7E09" w:rsidRPr="008942E7">
              <w:rPr>
                <w:rStyle w:val="Hipervnculo"/>
                <w:noProof/>
              </w:rPr>
              <w:t>Conformación celdas</w:t>
            </w:r>
            <w:r w:rsidR="00DF7E09">
              <w:rPr>
                <w:noProof/>
                <w:webHidden/>
              </w:rPr>
              <w:tab/>
            </w:r>
            <w:r w:rsidR="00DF7E09">
              <w:rPr>
                <w:noProof/>
                <w:webHidden/>
              </w:rPr>
              <w:fldChar w:fldCharType="begin"/>
            </w:r>
            <w:r w:rsidR="00DF7E09">
              <w:rPr>
                <w:noProof/>
                <w:webHidden/>
              </w:rPr>
              <w:instrText xml:space="preserve"> PAGEREF _Toc86062833 \h </w:instrText>
            </w:r>
            <w:r w:rsidR="00DF7E09">
              <w:rPr>
                <w:noProof/>
                <w:webHidden/>
              </w:rPr>
            </w:r>
            <w:r w:rsidR="00DF7E09">
              <w:rPr>
                <w:noProof/>
                <w:webHidden/>
              </w:rPr>
              <w:fldChar w:fldCharType="separate"/>
            </w:r>
            <w:r w:rsidR="00DF7E09">
              <w:rPr>
                <w:noProof/>
                <w:webHidden/>
              </w:rPr>
              <w:t>7</w:t>
            </w:r>
            <w:r w:rsidR="00DF7E09">
              <w:rPr>
                <w:noProof/>
                <w:webHidden/>
              </w:rPr>
              <w:fldChar w:fldCharType="end"/>
            </w:r>
          </w:hyperlink>
        </w:p>
        <w:p w14:paraId="1AD55AE1" w14:textId="479285BA" w:rsidR="00DF7E09" w:rsidRDefault="0056221C">
          <w:pPr>
            <w:pStyle w:val="TDC1"/>
            <w:tabs>
              <w:tab w:val="right" w:leader="dot" w:pos="8494"/>
            </w:tabs>
            <w:rPr>
              <w:rFonts w:eastAsiaTheme="minorEastAsia"/>
              <w:noProof/>
              <w:lang w:eastAsia="es-ES"/>
            </w:rPr>
          </w:pPr>
          <w:hyperlink w:anchor="_Toc86062834" w:history="1">
            <w:r w:rsidR="00DF7E09" w:rsidRPr="008942E7">
              <w:rPr>
                <w:rStyle w:val="Hipervnculo"/>
                <w:b/>
                <w:bCs/>
                <w:noProof/>
                <w:lang w:val="en-US"/>
              </w:rPr>
              <w:t>Pichandi et al. (2021)</w:t>
            </w:r>
            <w:r w:rsidR="00DF7E09" w:rsidRPr="008942E7">
              <w:rPr>
                <w:rStyle w:val="Hipervnculo"/>
                <w:noProof/>
                <w:lang w:val="en-US"/>
              </w:rPr>
              <w:t xml:space="preserve"> – CARIMO</w:t>
            </w:r>
            <w:r w:rsidR="00DF7E09">
              <w:rPr>
                <w:noProof/>
                <w:webHidden/>
              </w:rPr>
              <w:tab/>
            </w:r>
            <w:r w:rsidR="00DF7E09">
              <w:rPr>
                <w:noProof/>
                <w:webHidden/>
              </w:rPr>
              <w:fldChar w:fldCharType="begin"/>
            </w:r>
            <w:r w:rsidR="00DF7E09">
              <w:rPr>
                <w:noProof/>
                <w:webHidden/>
              </w:rPr>
              <w:instrText xml:space="preserve"> PAGEREF _Toc86062834 \h </w:instrText>
            </w:r>
            <w:r w:rsidR="00DF7E09">
              <w:rPr>
                <w:noProof/>
                <w:webHidden/>
              </w:rPr>
            </w:r>
            <w:r w:rsidR="00DF7E09">
              <w:rPr>
                <w:noProof/>
                <w:webHidden/>
              </w:rPr>
              <w:fldChar w:fldCharType="separate"/>
            </w:r>
            <w:r w:rsidR="00DF7E09">
              <w:rPr>
                <w:noProof/>
                <w:webHidden/>
              </w:rPr>
              <w:t>7</w:t>
            </w:r>
            <w:r w:rsidR="00DF7E09">
              <w:rPr>
                <w:noProof/>
                <w:webHidden/>
              </w:rPr>
              <w:fldChar w:fldCharType="end"/>
            </w:r>
          </w:hyperlink>
        </w:p>
        <w:p w14:paraId="060C3439" w14:textId="1CADF180" w:rsidR="00DF7E09" w:rsidRDefault="0056221C">
          <w:pPr>
            <w:pStyle w:val="TDC1"/>
            <w:tabs>
              <w:tab w:val="right" w:leader="dot" w:pos="8494"/>
            </w:tabs>
            <w:rPr>
              <w:rFonts w:eastAsiaTheme="minorEastAsia"/>
              <w:noProof/>
              <w:lang w:eastAsia="es-ES"/>
            </w:rPr>
          </w:pPr>
          <w:hyperlink w:anchor="_Toc86062835" w:history="1">
            <w:r w:rsidR="00DF7E09" w:rsidRPr="008942E7">
              <w:rPr>
                <w:rStyle w:val="Hipervnculo"/>
                <w:b/>
                <w:bCs/>
                <w:noProof/>
              </w:rPr>
              <w:t>REFLEXIONES PROPIAS</w:t>
            </w:r>
            <w:r w:rsidR="00DF7E09">
              <w:rPr>
                <w:noProof/>
                <w:webHidden/>
              </w:rPr>
              <w:tab/>
            </w:r>
            <w:r w:rsidR="00DF7E09">
              <w:rPr>
                <w:noProof/>
                <w:webHidden/>
              </w:rPr>
              <w:fldChar w:fldCharType="begin"/>
            </w:r>
            <w:r w:rsidR="00DF7E09">
              <w:rPr>
                <w:noProof/>
                <w:webHidden/>
              </w:rPr>
              <w:instrText xml:space="preserve"> PAGEREF _Toc86062835 \h </w:instrText>
            </w:r>
            <w:r w:rsidR="00DF7E09">
              <w:rPr>
                <w:noProof/>
                <w:webHidden/>
              </w:rPr>
            </w:r>
            <w:r w:rsidR="00DF7E09">
              <w:rPr>
                <w:noProof/>
                <w:webHidden/>
              </w:rPr>
              <w:fldChar w:fldCharType="separate"/>
            </w:r>
            <w:r w:rsidR="00DF7E09">
              <w:rPr>
                <w:noProof/>
                <w:webHidden/>
              </w:rPr>
              <w:t>8</w:t>
            </w:r>
            <w:r w:rsidR="00DF7E09">
              <w:rPr>
                <w:noProof/>
                <w:webHidden/>
              </w:rPr>
              <w:fldChar w:fldCharType="end"/>
            </w:r>
          </w:hyperlink>
        </w:p>
        <w:p w14:paraId="474E6E2B" w14:textId="1D3C10F4"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179BE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E6A996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6C5DDF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F905B8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0CB41D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CE1A3D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572F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3EB9ED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819821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1E0F1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60A028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72E0AA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71AFE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65A131E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BA45B3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4211FE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AF31B5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BA216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680E11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D45ADC"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D2A0B3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52E3A73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F438A8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DD2972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13D87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C1444E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2A3284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1DD633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A84E0E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3C33645" w14:textId="462C7123" w:rsidR="00BF469A" w:rsidRDefault="00BF469A" w:rsidP="00BF469A">
      <w:pPr>
        <w:pStyle w:val="Ttulo1"/>
        <w:rPr>
          <w:lang w:val="en-US"/>
        </w:rPr>
      </w:pPr>
      <w:bookmarkStart w:id="0" w:name="_Toc86062826"/>
      <w:r>
        <w:rPr>
          <w:lang w:val="en-US"/>
        </w:rPr>
        <w:t>Cell Formation Problem: Definition</w:t>
      </w:r>
      <w:bookmarkEnd w:id="0"/>
    </w:p>
    <w:p w14:paraId="7FDF977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 w:val="24"/>
          <w:szCs w:val="24"/>
        </w:rPr>
      </w:pPr>
    </w:p>
    <w:p w14:paraId="16ED809A" w14:textId="77777777" w:rsidR="0075183E" w:rsidRDefault="0075183E" w:rsidP="00D059C1">
      <w:pPr>
        <w:autoSpaceDE w:val="0"/>
        <w:autoSpaceDN w:val="0"/>
        <w:adjustRightInd w:val="0"/>
        <w:spacing w:after="0" w:line="240" w:lineRule="auto"/>
        <w:rPr>
          <w:rFonts w:cstheme="minorHAnsi"/>
          <w:sz w:val="24"/>
          <w:szCs w:val="24"/>
        </w:rPr>
      </w:pPr>
    </w:p>
    <w:p w14:paraId="6BE7A0BD" w14:textId="4D4BBFE7" w:rsidR="00587E0F" w:rsidRDefault="00587E0F" w:rsidP="00587E0F">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Tunnukij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 w:val="24"/>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 xml:space="preserve">Researchers have attempted to </w:t>
      </w:r>
      <w:r w:rsidRPr="0075183E">
        <w:rPr>
          <w:rFonts w:cstheme="minorHAnsi"/>
          <w:sz w:val="24"/>
          <w:szCs w:val="24"/>
          <w:u w:val="single"/>
          <w:lang w:val="en-US"/>
        </w:rPr>
        <w:t>solve the MPCF in three different ways</w:t>
      </w:r>
      <w:r w:rsidRPr="0075183E">
        <w:rPr>
          <w:rFonts w:cstheme="minorHAnsi"/>
          <w:sz w:val="24"/>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 w:val="24"/>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 w:val="24"/>
          <w:szCs w:val="24"/>
          <w:lang w:val="en-US"/>
        </w:rPr>
      </w:pPr>
      <w:r w:rsidRPr="0075183E">
        <w:rPr>
          <w:rFonts w:cstheme="minorHAnsi"/>
          <w:sz w:val="24"/>
          <w:szCs w:val="24"/>
          <w:lang w:val="en-US"/>
        </w:rPr>
        <w:t xml:space="preserve">3. </w:t>
      </w:r>
      <w:r>
        <w:rPr>
          <w:rFonts w:cstheme="minorHAnsi"/>
          <w:sz w:val="24"/>
          <w:szCs w:val="24"/>
          <w:lang w:val="en-US"/>
        </w:rPr>
        <w:t xml:space="preserve">  </w:t>
      </w:r>
      <w:r w:rsidRPr="0075183E">
        <w:rPr>
          <w:rFonts w:cstheme="minorHAnsi"/>
          <w:sz w:val="24"/>
          <w:szCs w:val="24"/>
          <w:lang w:val="en-US"/>
        </w:rPr>
        <w:t>Simultaneous grouping of parts and machines</w:t>
      </w:r>
    </w:p>
    <w:p w14:paraId="65169872" w14:textId="057CF219" w:rsidR="00587E0F" w:rsidRDefault="00587E0F" w:rsidP="00D059C1">
      <w:pPr>
        <w:autoSpaceDE w:val="0"/>
        <w:autoSpaceDN w:val="0"/>
        <w:adjustRightInd w:val="0"/>
        <w:spacing w:after="0" w:line="240" w:lineRule="auto"/>
        <w:rPr>
          <w:rFonts w:cstheme="minorHAnsi"/>
          <w:sz w:val="24"/>
          <w:szCs w:val="24"/>
          <w:lang w:val="en-US"/>
        </w:rPr>
      </w:pPr>
    </w:p>
    <w:p w14:paraId="256060AE" w14:textId="77777777" w:rsidR="00BF469A" w:rsidRDefault="00BF469A" w:rsidP="00D059C1">
      <w:pPr>
        <w:autoSpaceDE w:val="0"/>
        <w:autoSpaceDN w:val="0"/>
        <w:adjustRightInd w:val="0"/>
        <w:spacing w:after="0" w:line="240" w:lineRule="auto"/>
        <w:rPr>
          <w:rFonts w:cstheme="minorHAnsi"/>
          <w:sz w:val="24"/>
          <w:szCs w:val="24"/>
          <w:lang w:val="en-US"/>
        </w:rPr>
      </w:pPr>
    </w:p>
    <w:p w14:paraId="33CAF0F1" w14:textId="0B8A2705" w:rsidR="00433C4B" w:rsidRDefault="00433C4B" w:rsidP="00D059C1">
      <w:pPr>
        <w:autoSpaceDE w:val="0"/>
        <w:autoSpaceDN w:val="0"/>
        <w:adjustRightInd w:val="0"/>
        <w:spacing w:after="0" w:line="240" w:lineRule="auto"/>
        <w:rPr>
          <w:rFonts w:cstheme="minorHAnsi"/>
          <w:sz w:val="24"/>
          <w:szCs w:val="24"/>
          <w:lang w:val="en-US"/>
        </w:rPr>
      </w:pPr>
    </w:p>
    <w:p w14:paraId="1E81E79E" w14:textId="4258743F" w:rsidR="00D059C1" w:rsidRPr="0075183E" w:rsidRDefault="00D059C1" w:rsidP="00BF469A">
      <w:pPr>
        <w:pStyle w:val="Ttulo1"/>
        <w:rPr>
          <w:lang w:val="en-US"/>
        </w:rPr>
      </w:pPr>
      <w:bookmarkStart w:id="1" w:name="_Toc86062827"/>
      <w:r w:rsidRPr="0075183E">
        <w:rPr>
          <w:b/>
          <w:bCs/>
          <w:lang w:val="en-US"/>
        </w:rPr>
        <w:t xml:space="preserve">Ulutas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1"/>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7"/>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 w:val="24"/>
          <w:szCs w:val="24"/>
          <w:lang w:val="en-US"/>
        </w:rPr>
      </w:pPr>
      <w:r w:rsidRPr="00BF469A">
        <w:rPr>
          <w:rFonts w:cstheme="minorHAnsi"/>
          <w:sz w:val="24"/>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Affinit</w:t>
      </w:r>
      <w:r w:rsidR="00BF469A">
        <w:rPr>
          <w:rFonts w:cstheme="minorHAnsi"/>
          <w:color w:val="FF0000"/>
          <w:sz w:val="24"/>
          <w:szCs w:val="24"/>
        </w:rPr>
        <w:t>y</w:t>
      </w:r>
      <w:r w:rsidRPr="00904FE4">
        <w:rPr>
          <w:rFonts w:cstheme="minorHAnsi"/>
          <w:color w:val="FF0000"/>
          <w:sz w:val="24"/>
          <w:szCs w:val="24"/>
        </w:rPr>
        <w:t xml:space="preserve">? </w:t>
      </w:r>
      <w:r w:rsidR="008424B3">
        <w:rPr>
          <w:rFonts w:cstheme="minorHAnsi"/>
          <w:color w:val="FF0000"/>
          <w:sz w:val="24"/>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BF469A">
        <w:rPr>
          <w:rFonts w:cstheme="minorHAnsi"/>
          <w:b/>
          <w:bCs/>
          <w:color w:val="000000" w:themeColor="text1"/>
          <w:sz w:val="24"/>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r w:rsidRPr="00E63306">
        <w:rPr>
          <w:rFonts w:cstheme="minorHAnsi"/>
          <w:b/>
          <w:bCs/>
          <w:sz w:val="24"/>
          <w:szCs w:val="24"/>
          <w:lang w:val="en-US"/>
        </w:rPr>
        <w:t>i</w:t>
      </w:r>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(p,m)</w:t>
      </w:r>
      <w:r>
        <w:rPr>
          <w:rFonts w:cstheme="minorHAnsi"/>
          <w:sz w:val="24"/>
          <w:szCs w:val="24"/>
          <w:lang w:val="en-US"/>
        </w:rPr>
        <w:t xml:space="preserve"> = </w:t>
      </w:r>
      <w:r w:rsidRPr="00E63306">
        <w:rPr>
          <w:rFonts w:cstheme="minorHAnsi"/>
          <w:b/>
          <w:bCs/>
          <w:sz w:val="24"/>
          <w:szCs w:val="24"/>
          <w:lang w:val="en-US"/>
        </w:rPr>
        <w:t>MaxCell</w:t>
      </w:r>
      <w:r>
        <w:rPr>
          <w:rFonts w:cstheme="minorHAnsi"/>
          <w:sz w:val="24"/>
          <w:szCs w:val="24"/>
          <w:lang w:val="en-US"/>
        </w:rPr>
        <w:t xml:space="preserve"> = min(parts,machines)</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(Three ‘0’ = MaxCell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52320B8F" w14:textId="64F24E34" w:rsidR="00BF469A" w:rsidRDefault="00BF469A" w:rsidP="00E63306">
      <w:pPr>
        <w:autoSpaceDE w:val="0"/>
        <w:autoSpaceDN w:val="0"/>
        <w:adjustRightInd w:val="0"/>
        <w:spacing w:line="240" w:lineRule="auto"/>
        <w:rPr>
          <w:rFonts w:cstheme="minorHAnsi"/>
          <w:sz w:val="24"/>
          <w:szCs w:val="24"/>
          <w:lang w:val="en-US"/>
        </w:rPr>
      </w:pPr>
    </w:p>
    <w:p w14:paraId="05278ACB" w14:textId="77777777" w:rsidR="00BF469A" w:rsidRDefault="00BF469A" w:rsidP="00BF469A">
      <w:pPr>
        <w:pStyle w:val="Ttulo2"/>
        <w:rPr>
          <w:rFonts w:eastAsia="Times New Roman"/>
          <w:lang w:val="en-US" w:eastAsia="es-ES"/>
        </w:rPr>
      </w:pPr>
      <w:bookmarkStart w:id="2" w:name="_Toc86062828"/>
      <w:r w:rsidRPr="004D605B">
        <w:rPr>
          <w:rFonts w:eastAsia="Times New Roman"/>
          <w:lang w:val="en-US" w:eastAsia="es-ES"/>
        </w:rPr>
        <w:lastRenderedPageBreak/>
        <w:t>Artificial immune systems</w:t>
      </w:r>
      <w:r>
        <w:rPr>
          <w:rFonts w:eastAsia="Times New Roman"/>
          <w:lang w:val="en-US" w:eastAsia="es-ES"/>
        </w:rPr>
        <w:t xml:space="preserve"> (McCall, 2005)</w:t>
      </w:r>
      <w:bookmarkEnd w:id="2"/>
    </w:p>
    <w:p w14:paraId="59043C80" w14:textId="77777777" w:rsidR="00BF469A" w:rsidRDefault="0056221C" w:rsidP="00BF469A">
      <w:pPr>
        <w:pStyle w:val="Sinespaciado"/>
        <w:rPr>
          <w:lang w:val="en-US" w:eastAsia="es-ES"/>
        </w:rPr>
      </w:pPr>
      <w:hyperlink r:id="rId8"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AIS are a problem-solving heuristic technique inspired by the human immune system in the same way that GAs are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3"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3"/>
      <w:r w:rsidRPr="004D605B">
        <w:rPr>
          <w:lang w:val="en-US" w:eastAsia="es-ES"/>
        </w:rPr>
        <w:t> and Forrest et al. </w:t>
      </w:r>
      <w:bookmarkStart w:id="4"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4"/>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5"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optimisation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particular selection,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self–nonself discrimination. The property that T-cells that can discriminate only nonself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9" w:anchor="bib10" w:history="1">
        <w:r w:rsidRPr="004D605B">
          <w:rPr>
            <w:color w:val="0C7DBB"/>
            <w:u w:val="single"/>
            <w:lang w:val="en-US" w:eastAsia="es-ES"/>
          </w:rPr>
          <w:t>[10]</w:t>
        </w:r>
      </w:hyperlink>
      <w:bookmarkEnd w:id="5"/>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 w:val="24"/>
          <w:szCs w:val="24"/>
          <w:lang w:val="en-US"/>
        </w:rPr>
      </w:pPr>
    </w:p>
    <w:p w14:paraId="430EA925" w14:textId="77777777" w:rsidR="00BF469A" w:rsidRPr="002B21DB" w:rsidRDefault="00BF469A" w:rsidP="00BF469A">
      <w:pPr>
        <w:pStyle w:val="Ttulo1"/>
        <w:rPr>
          <w:lang w:val="en-US"/>
        </w:rPr>
      </w:pPr>
      <w:bookmarkStart w:id="6" w:name="_Toc86062829"/>
      <w:r>
        <w:rPr>
          <w:b/>
          <w:bCs/>
          <w:lang w:val="en-US"/>
        </w:rPr>
        <w:t>Tunnukij &amp; Hicks</w:t>
      </w:r>
      <w:r w:rsidRPr="002B21DB">
        <w:rPr>
          <w:b/>
          <w:bCs/>
          <w:lang w:val="en-US"/>
        </w:rPr>
        <w:t xml:space="preserve"> (2009)</w:t>
      </w:r>
      <w:r>
        <w:rPr>
          <w:lang w:val="en-US"/>
        </w:rPr>
        <w:t xml:space="preserve"> - </w:t>
      </w:r>
      <w:r w:rsidRPr="002B21DB">
        <w:rPr>
          <w:lang w:val="en-US"/>
        </w:rPr>
        <w:t>Enhanced Grouping Genetic Algorithm (EnGGA)</w:t>
      </w:r>
      <w:bookmarkEnd w:id="6"/>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 w:val="24"/>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 w:val="24"/>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lastRenderedPageBreak/>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 w:val="24"/>
          <w:szCs w:val="24"/>
        </w:rPr>
      </w:pPr>
      <w:r w:rsidRPr="0031215A">
        <w:rPr>
          <w:rFonts w:cstheme="minorHAnsi"/>
          <w:b/>
          <w:bCs/>
          <w:sz w:val="24"/>
          <w:szCs w:val="24"/>
        </w:rPr>
        <w:t>Two parents are randomly chosen from the populatio</w:t>
      </w:r>
      <w:r w:rsidRPr="00066CD2">
        <w:rPr>
          <w:rFonts w:cstheme="minorHAnsi"/>
          <w:sz w:val="24"/>
          <w:szCs w:val="24"/>
        </w:rPr>
        <w:t>n (si son iguales sustituyen uno al</w:t>
      </w:r>
      <w:r>
        <w:rPr>
          <w:rFonts w:cstheme="minorHAnsi"/>
          <w:sz w:val="24"/>
          <w:szCs w:val="24"/>
        </w:rPr>
        <w:t>eatoriamente de entre la poblacion</w:t>
      </w:r>
      <w:r w:rsidRPr="00066CD2">
        <w:rPr>
          <w:rFonts w:cstheme="minorHAnsi"/>
          <w:sz w:val="24"/>
          <w:szCs w:val="24"/>
        </w:rPr>
        <w:t>, en Falkenauer 1998 lo mantienen</w:t>
      </w:r>
      <w:r>
        <w:rPr>
          <w:rFonts w:cstheme="minorHAnsi"/>
          <w:sz w:val="24"/>
          <w:szCs w:val="24"/>
        </w:rPr>
        <w:t>. Sin embargo, cuando se acerca la convergencia esta búsqueda se dificulta y se rastrea hasta un máximo del 30% de la pop.</w:t>
      </w:r>
      <w:r w:rsidRPr="00066CD2">
        <w:rPr>
          <w:rFonts w:cstheme="minorHAnsi"/>
          <w:sz w:val="24"/>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t>Two crossover points are randomly selected</w:t>
      </w:r>
      <w:r>
        <w:rPr>
          <w:rFonts w:cstheme="minorHAnsi"/>
          <w:sz w:val="24"/>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Pr>
          <w:rFonts w:cstheme="minorHAnsi"/>
          <w:sz w:val="24"/>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one of the cells in the group sections is randomly selected and all of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 w:val="24"/>
          <w:szCs w:val="24"/>
          <w:lang w:val="en-US"/>
        </w:rPr>
      </w:pPr>
    </w:p>
    <w:p w14:paraId="7A1B64AB" w14:textId="21F250B2" w:rsidR="00BF469A" w:rsidRDefault="00BF469A" w:rsidP="00E63306">
      <w:pPr>
        <w:autoSpaceDE w:val="0"/>
        <w:autoSpaceDN w:val="0"/>
        <w:adjustRightInd w:val="0"/>
        <w:spacing w:line="240" w:lineRule="auto"/>
        <w:rPr>
          <w:rFonts w:cstheme="minorHAnsi"/>
          <w:sz w:val="24"/>
          <w:szCs w:val="24"/>
          <w:lang w:val="en-US"/>
        </w:rPr>
      </w:pPr>
    </w:p>
    <w:p w14:paraId="680E7768" w14:textId="0E07BA35" w:rsidR="009B3D60" w:rsidRDefault="009B3D60" w:rsidP="00E63306">
      <w:pPr>
        <w:autoSpaceDE w:val="0"/>
        <w:autoSpaceDN w:val="0"/>
        <w:adjustRightInd w:val="0"/>
        <w:spacing w:line="240" w:lineRule="auto"/>
        <w:rPr>
          <w:rFonts w:cstheme="minorHAnsi"/>
          <w:sz w:val="24"/>
          <w:szCs w:val="24"/>
          <w:lang w:val="en-US"/>
        </w:rPr>
      </w:pPr>
    </w:p>
    <w:p w14:paraId="597F4C88" w14:textId="03A7EFFA" w:rsidR="009B3D60" w:rsidRDefault="009B3D60" w:rsidP="00E63306">
      <w:pPr>
        <w:autoSpaceDE w:val="0"/>
        <w:autoSpaceDN w:val="0"/>
        <w:adjustRightInd w:val="0"/>
        <w:spacing w:line="240" w:lineRule="auto"/>
        <w:rPr>
          <w:rFonts w:cstheme="minorHAnsi"/>
          <w:sz w:val="24"/>
          <w:szCs w:val="24"/>
          <w:lang w:val="en-US"/>
        </w:rPr>
      </w:pPr>
    </w:p>
    <w:p w14:paraId="5CADF2E1" w14:textId="184B9043" w:rsidR="009B3D60" w:rsidRDefault="009B3D60" w:rsidP="00E63306">
      <w:pPr>
        <w:autoSpaceDE w:val="0"/>
        <w:autoSpaceDN w:val="0"/>
        <w:adjustRightInd w:val="0"/>
        <w:spacing w:line="240" w:lineRule="auto"/>
        <w:rPr>
          <w:rFonts w:cstheme="minorHAnsi"/>
          <w:sz w:val="24"/>
          <w:szCs w:val="24"/>
          <w:lang w:val="en-US"/>
        </w:rPr>
      </w:pPr>
    </w:p>
    <w:p w14:paraId="25EA0ABF" w14:textId="1EAB01E7" w:rsidR="009B3D60" w:rsidRDefault="009B3D60" w:rsidP="00E63306">
      <w:pPr>
        <w:autoSpaceDE w:val="0"/>
        <w:autoSpaceDN w:val="0"/>
        <w:adjustRightInd w:val="0"/>
        <w:spacing w:line="240" w:lineRule="auto"/>
        <w:rPr>
          <w:rFonts w:cstheme="minorHAnsi"/>
          <w:sz w:val="24"/>
          <w:szCs w:val="24"/>
          <w:lang w:val="en-US"/>
        </w:rPr>
      </w:pPr>
    </w:p>
    <w:p w14:paraId="2174BD75" w14:textId="1694F05F" w:rsidR="009B3D60" w:rsidRDefault="009B3D60" w:rsidP="00E63306">
      <w:pPr>
        <w:autoSpaceDE w:val="0"/>
        <w:autoSpaceDN w:val="0"/>
        <w:adjustRightInd w:val="0"/>
        <w:spacing w:line="240" w:lineRule="auto"/>
        <w:rPr>
          <w:rFonts w:cstheme="minorHAnsi"/>
          <w:sz w:val="24"/>
          <w:szCs w:val="24"/>
          <w:lang w:val="en-US"/>
        </w:rPr>
      </w:pPr>
    </w:p>
    <w:p w14:paraId="6AD62F32" w14:textId="35DD8454" w:rsidR="009B3D60" w:rsidRDefault="009B3D60" w:rsidP="00E63306">
      <w:pPr>
        <w:autoSpaceDE w:val="0"/>
        <w:autoSpaceDN w:val="0"/>
        <w:adjustRightInd w:val="0"/>
        <w:spacing w:line="240" w:lineRule="auto"/>
        <w:rPr>
          <w:rFonts w:cstheme="minorHAnsi"/>
          <w:sz w:val="24"/>
          <w:szCs w:val="24"/>
          <w:lang w:val="en-US"/>
        </w:rPr>
      </w:pPr>
    </w:p>
    <w:p w14:paraId="0E2A6B67" w14:textId="0C66FC94" w:rsidR="009B3D60" w:rsidRDefault="009B3D60" w:rsidP="00E63306">
      <w:pPr>
        <w:autoSpaceDE w:val="0"/>
        <w:autoSpaceDN w:val="0"/>
        <w:adjustRightInd w:val="0"/>
        <w:spacing w:line="240" w:lineRule="auto"/>
        <w:rPr>
          <w:rFonts w:cstheme="minorHAnsi"/>
          <w:sz w:val="24"/>
          <w:szCs w:val="24"/>
          <w:lang w:val="en-US"/>
        </w:rPr>
      </w:pPr>
    </w:p>
    <w:p w14:paraId="2E08FC99" w14:textId="2917687B" w:rsidR="009B3D60" w:rsidRPr="009B3D60" w:rsidRDefault="00BF469A" w:rsidP="009B3D60">
      <w:pPr>
        <w:pStyle w:val="Ttulo1"/>
        <w:rPr>
          <w:lang w:val="en-US"/>
        </w:rPr>
      </w:pPr>
      <w:bookmarkStart w:id="7" w:name="_Toc86062830"/>
      <w:r w:rsidRPr="00BF469A">
        <w:rPr>
          <w:b/>
          <w:bCs/>
          <w:lang w:val="en-US"/>
        </w:rPr>
        <w:lastRenderedPageBreak/>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7"/>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(u</w:t>
      </w:r>
      <w:r w:rsidR="009B3D60" w:rsidRPr="009B3D60">
        <w:rPr>
          <w:vertAlign w:val="subscript"/>
        </w:rPr>
        <w:t>ij</w:t>
      </w:r>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3"/>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4"/>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r w:rsidRPr="008F68C4">
        <w:rPr>
          <w:lang w:val="en-US"/>
        </w:rPr>
        <w:t>Minimizar</w:t>
      </w:r>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r w:rsidRPr="008F68C4">
        <w:t>Utilization-based grouping efficacy</w:t>
      </w:r>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bookmarkStart w:id="8" w:name="_Toc86062831"/>
      <w:r>
        <w:t>Conclusiones</w:t>
      </w:r>
      <w:bookmarkEnd w:id="8"/>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bookmarkStart w:id="9" w:name="_Toc86062832"/>
      <w:r w:rsidRPr="007A4E1E">
        <w:rPr>
          <w:b/>
          <w:bCs/>
          <w:lang w:val="en-US"/>
        </w:rPr>
        <w:lastRenderedPageBreak/>
        <w:t>Eliguzel &amp; Ozceylan (2019)</w:t>
      </w:r>
      <w:r w:rsidRPr="007A4E1E">
        <w:rPr>
          <w:lang w:val="en-US"/>
        </w:rPr>
        <w:t xml:space="preserve"> -   Comparison of Different Clustering Methods for Cellular Manufacturing: A Case of Gym Centre</w:t>
      </w:r>
      <w:bookmarkEnd w:id="9"/>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bookmarkStart w:id="10" w:name="_Toc86062833"/>
      <w:r w:rsidRPr="007A4E1E">
        <w:t>Conformación celdas</w:t>
      </w:r>
      <w:bookmarkEnd w:id="10"/>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5"/>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73066935" w14:textId="52844916" w:rsidR="008F68C4" w:rsidRPr="008A0A5F" w:rsidRDefault="008F68C4" w:rsidP="008F68C4">
      <w:pPr>
        <w:pStyle w:val="Ttulo1"/>
        <w:rPr>
          <w:lang w:val="en-US"/>
        </w:rPr>
      </w:pPr>
      <w:bookmarkStart w:id="11" w:name="_Toc86062834"/>
      <w:r w:rsidRPr="008A0A5F">
        <w:rPr>
          <w:b/>
          <w:bCs/>
          <w:lang w:val="en-US"/>
        </w:rPr>
        <w:t>Pichandi et al. (2021)</w:t>
      </w:r>
      <w:r w:rsidRPr="008A0A5F">
        <w:rPr>
          <w:lang w:val="en-US"/>
        </w:rPr>
        <w:t xml:space="preserve"> – CARIMO</w:t>
      </w:r>
      <w:bookmarkEnd w:id="11"/>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r w:rsidRPr="008A0A5F">
        <w:rPr>
          <w:lang w:val="en-US"/>
        </w:rPr>
        <w:t>nds non-singleton machine-part cells using</w:t>
      </w:r>
      <w:r w:rsidR="001731BF">
        <w:rPr>
          <w:lang w:val="en-US"/>
        </w:rPr>
        <w:t>:</w:t>
      </w:r>
    </w:p>
    <w:p w14:paraId="675F1F93" w14:textId="6D7B3CDB" w:rsidR="001731BF" w:rsidRDefault="00393A64" w:rsidP="001731BF">
      <w:pPr>
        <w:pStyle w:val="Prrafodelista"/>
        <w:numPr>
          <w:ilvl w:val="0"/>
          <w:numId w:val="6"/>
        </w:numPr>
        <w:spacing w:before="240" w:after="0"/>
        <w:jc w:val="both"/>
        <w:rPr>
          <w:lang w:val="en-US"/>
        </w:rPr>
      </w:pPr>
      <w:r>
        <w:rPr>
          <w:lang w:val="en-US"/>
        </w:rPr>
        <w:t>C</w:t>
      </w:r>
      <w:r w:rsidR="008A0A5F" w:rsidRPr="001731BF">
        <w:rPr>
          <w:lang w:val="en-US"/>
        </w:rPr>
        <w:t xml:space="preserve">orrelation analysis (CA) </w:t>
      </w:r>
      <w:r w:rsidR="001731BF" w:rsidRPr="001731BF">
        <w:rPr>
          <w:lang w:val="en-US"/>
        </w:rPr>
        <w:sym w:font="Wingdings" w:char="F0E0"/>
      </w:r>
      <w:r w:rsidR="008A0A5F" w:rsidRPr="001731BF">
        <w:rPr>
          <w:lang w:val="en-US"/>
        </w:rPr>
        <w:t xml:space="preserve"> </w:t>
      </w:r>
      <w:r w:rsidR="008A0A5F" w:rsidRPr="001731BF">
        <w:rPr>
          <w:b/>
          <w:bCs/>
          <w:lang w:val="en-US"/>
        </w:rPr>
        <w:t>part families</w:t>
      </w:r>
      <w:r w:rsidR="008A0A5F" w:rsidRPr="001731BF">
        <w:rPr>
          <w:lang w:val="en-US"/>
        </w:rPr>
        <w:t xml:space="preserve"> </w:t>
      </w:r>
    </w:p>
    <w:p w14:paraId="02DCDE04" w14:textId="7B92C2CA" w:rsidR="008A0A5F" w:rsidRPr="001731BF" w:rsidRDefault="00393A64" w:rsidP="001731BF">
      <w:pPr>
        <w:pStyle w:val="Prrafodelista"/>
        <w:numPr>
          <w:ilvl w:val="0"/>
          <w:numId w:val="6"/>
        </w:numPr>
        <w:spacing w:before="240" w:after="0"/>
        <w:jc w:val="both"/>
        <w:rPr>
          <w:lang w:val="en-US"/>
        </w:rPr>
      </w:pPr>
      <w:r>
        <w:rPr>
          <w:lang w:val="en-US"/>
        </w:rPr>
        <w:t>R</w:t>
      </w:r>
      <w:r w:rsidR="008A0A5F" w:rsidRPr="001731BF">
        <w:rPr>
          <w:lang w:val="en-US"/>
        </w:rPr>
        <w:t>elevance index-modi</w:t>
      </w:r>
      <w:r w:rsidR="008A0A5F" w:rsidRPr="008A0A5F">
        <w:t>ﬁ</w:t>
      </w:r>
      <w:r w:rsidR="008A0A5F" w:rsidRPr="001731BF">
        <w:rPr>
          <w:lang w:val="en-US"/>
        </w:rPr>
        <w:t>ed (</w:t>
      </w:r>
      <w:r w:rsidR="008A0A5F" w:rsidRPr="0075183E">
        <w:rPr>
          <w:lang w:val="en-US"/>
        </w:rPr>
        <w:t>RIMO</w:t>
      </w:r>
      <w:r w:rsidR="008A0A5F" w:rsidRPr="001731BF">
        <w:rPr>
          <w:lang w:val="en-US"/>
        </w:rPr>
        <w:t xml:space="preserve">) </w:t>
      </w:r>
      <w:r w:rsidR="0075183E" w:rsidRPr="0075183E">
        <w:rPr>
          <w:lang w:val="en-US"/>
        </w:rPr>
        <w:sym w:font="Wingdings" w:char="F0E0"/>
      </w:r>
      <w:r w:rsidR="008A0A5F" w:rsidRPr="001731BF">
        <w:rPr>
          <w:lang w:val="en-US"/>
        </w:rPr>
        <w:t xml:space="preserve"> most appropriate machine cell for each part family. </w:t>
      </w:r>
    </w:p>
    <w:p w14:paraId="23B98B65" w14:textId="444481DF" w:rsidR="00FE5219" w:rsidRDefault="008A0A5F" w:rsidP="008A0A5F">
      <w:pPr>
        <w:spacing w:before="240" w:after="0"/>
        <w:jc w:val="both"/>
        <w:rPr>
          <w:lang w:val="en-US"/>
        </w:rPr>
      </w:pPr>
      <w:r w:rsidRPr="008A0A5F">
        <w:rPr>
          <w:lang w:val="en-US"/>
        </w:rPr>
        <w:t>The CARIMO heuristic has achieved a higher GE than the GA2 algorithm and CARI heuristic for 14.3% and</w:t>
      </w:r>
      <w:r>
        <w:rPr>
          <w:lang w:val="en-US"/>
        </w:rPr>
        <w:t xml:space="preserve"> </w:t>
      </w:r>
      <w:r w:rsidRPr="008A0A5F">
        <w:rPr>
          <w:lang w:val="en-US"/>
        </w:rPr>
        <w:t>31.4% of the standard test instances, respectively.</w:t>
      </w:r>
    </w:p>
    <w:p w14:paraId="13372501" w14:textId="77777777" w:rsidR="00393A64" w:rsidRDefault="00393A64" w:rsidP="008A0A5F">
      <w:pPr>
        <w:spacing w:before="240" w:after="0"/>
        <w:jc w:val="both"/>
        <w:rPr>
          <w:lang w:val="en-US"/>
        </w:rPr>
      </w:pPr>
    </w:p>
    <w:p w14:paraId="288C596B" w14:textId="67A0E670" w:rsidR="00FE5219" w:rsidRDefault="009B07C8" w:rsidP="009B07C8">
      <w:pPr>
        <w:pStyle w:val="Ttulo1"/>
        <w:rPr>
          <w:lang w:val="en-US"/>
        </w:rPr>
      </w:pPr>
      <w:r w:rsidRPr="009B07C8">
        <w:rPr>
          <w:b/>
          <w:bCs/>
          <w:lang w:val="en-US"/>
        </w:rPr>
        <w:t>Chaudhuri</w:t>
      </w:r>
      <w:r w:rsidRPr="009B07C8">
        <w:rPr>
          <w:b/>
          <w:bCs/>
          <w:lang w:val="en-US"/>
        </w:rPr>
        <w:t xml:space="preserve"> et al. (202</w:t>
      </w:r>
      <w:r w:rsidRPr="009B07C8">
        <w:rPr>
          <w:b/>
          <w:bCs/>
          <w:lang w:val="en-US"/>
        </w:rPr>
        <w:t>0</w:t>
      </w:r>
      <w:r w:rsidRPr="009B07C8">
        <w:rPr>
          <w:b/>
          <w:bCs/>
          <w:lang w:val="en-US"/>
        </w:rPr>
        <w:t>)</w:t>
      </w:r>
      <w:r w:rsidRPr="009B07C8">
        <w:rPr>
          <w:lang w:val="en-US"/>
        </w:rPr>
        <w:t xml:space="preserve"> – </w:t>
      </w:r>
      <w:r w:rsidRPr="009B07C8">
        <w:rPr>
          <w:lang w:val="en-US"/>
        </w:rPr>
        <w:t>Review on</w:t>
      </w:r>
      <w:r>
        <w:rPr>
          <w:lang w:val="en-US"/>
        </w:rPr>
        <w:t xml:space="preserve"> multi-objective CFP</w:t>
      </w:r>
    </w:p>
    <w:p w14:paraId="21159A0A" w14:textId="54C34567" w:rsidR="009B07C8" w:rsidRDefault="009B07C8" w:rsidP="009B07C8">
      <w:pPr>
        <w:rPr>
          <w:lang w:val="en-US"/>
        </w:rPr>
      </w:pPr>
    </w:p>
    <w:p w14:paraId="624A5D1A" w14:textId="58A170BC" w:rsidR="009B07C8" w:rsidRDefault="009B07C8" w:rsidP="009B07C8">
      <w:pPr>
        <w:pStyle w:val="Ttulo2"/>
        <w:rPr>
          <w:lang w:val="en-US"/>
        </w:rPr>
      </w:pPr>
      <w:r>
        <w:rPr>
          <w:lang w:val="en-US"/>
        </w:rPr>
        <w:t>Types of cell formation</w:t>
      </w:r>
    </w:p>
    <w:p w14:paraId="446ECE90" w14:textId="5B068594" w:rsidR="009B07C8" w:rsidRDefault="009B07C8" w:rsidP="009B07C8">
      <w:pPr>
        <w:pStyle w:val="Prrafodelista"/>
        <w:numPr>
          <w:ilvl w:val="0"/>
          <w:numId w:val="8"/>
        </w:numPr>
        <w:rPr>
          <w:lang w:val="en-US"/>
        </w:rPr>
      </w:pPr>
      <w:r>
        <w:rPr>
          <w:lang w:val="en-US"/>
        </w:rPr>
        <w:t>Predefined number of cells: Fixed number of cells specified by the decision-maker</w:t>
      </w:r>
    </w:p>
    <w:p w14:paraId="6BD7F522" w14:textId="698F9DCF" w:rsidR="009B07C8" w:rsidRDefault="009B07C8" w:rsidP="009B07C8">
      <w:pPr>
        <w:pStyle w:val="Prrafodelista"/>
        <w:numPr>
          <w:ilvl w:val="0"/>
          <w:numId w:val="8"/>
        </w:numPr>
        <w:rPr>
          <w:lang w:val="en-US"/>
        </w:rPr>
      </w:pPr>
      <w:r>
        <w:rPr>
          <w:lang w:val="en-US"/>
        </w:rPr>
        <w:t>Dynamic cell formation</w:t>
      </w:r>
    </w:p>
    <w:p w14:paraId="45A5EC9C" w14:textId="446E6115" w:rsidR="009B07C8" w:rsidRDefault="009B07C8" w:rsidP="009B07C8">
      <w:pPr>
        <w:rPr>
          <w:lang w:val="en-US"/>
        </w:rPr>
      </w:pPr>
    </w:p>
    <w:p w14:paraId="598F368C" w14:textId="31606A7E" w:rsidR="009B07C8" w:rsidRDefault="009B07C8" w:rsidP="009B07C8">
      <w:pPr>
        <w:rPr>
          <w:lang w:val="en-US"/>
        </w:rPr>
      </w:pPr>
    </w:p>
    <w:p w14:paraId="457E8417" w14:textId="77777777" w:rsidR="00915EF5" w:rsidRDefault="00915EF5" w:rsidP="00915EF5">
      <w:pPr>
        <w:pStyle w:val="Ttulo1"/>
        <w:rPr>
          <w:lang w:val="en-US"/>
        </w:rPr>
      </w:pPr>
      <w:r w:rsidRPr="009B07C8">
        <w:rPr>
          <w:b/>
          <w:bCs/>
          <w:lang w:val="en-US"/>
        </w:rPr>
        <w:lastRenderedPageBreak/>
        <w:t>Chaudhuri et al. (2020)</w:t>
      </w:r>
      <w:r w:rsidRPr="009B07C8">
        <w:rPr>
          <w:lang w:val="en-US"/>
        </w:rPr>
        <w:t xml:space="preserve"> – Review on</w:t>
      </w:r>
      <w:r>
        <w:rPr>
          <w:lang w:val="en-US"/>
        </w:rPr>
        <w:t xml:space="preserve"> multi-objective CFP</w:t>
      </w:r>
    </w:p>
    <w:p w14:paraId="5AE223C3" w14:textId="5417A42D" w:rsidR="00915EF5" w:rsidRDefault="00915EF5" w:rsidP="009B07C8">
      <w:pPr>
        <w:rPr>
          <w:lang w:val="en-US"/>
        </w:rPr>
      </w:pPr>
    </w:p>
    <w:p w14:paraId="2A02394D" w14:textId="6123621A" w:rsidR="0056221C" w:rsidRPr="0056221C" w:rsidRDefault="0056221C" w:rsidP="0056221C">
      <w:pPr>
        <w:pStyle w:val="Ttulo2"/>
        <w:rPr>
          <w:lang w:val="en-US"/>
        </w:rPr>
      </w:pPr>
      <w:r>
        <w:rPr>
          <w:lang w:val="en-US"/>
        </w:rPr>
        <w:t>Problems in designing effective CMS</w:t>
      </w:r>
    </w:p>
    <w:p w14:paraId="253221DE" w14:textId="60741278" w:rsidR="00915EF5" w:rsidRPr="009B07C8" w:rsidRDefault="00915EF5" w:rsidP="00915EF5">
      <w:pPr>
        <w:jc w:val="center"/>
        <w:rPr>
          <w:lang w:val="en-US"/>
        </w:rPr>
      </w:pPr>
      <w:r>
        <w:rPr>
          <w:noProof/>
        </w:rPr>
        <w:drawing>
          <wp:inline distT="0" distB="0" distL="0" distR="0" wp14:anchorId="5FF563DA" wp14:editId="54EDCF77">
            <wp:extent cx="3556000" cy="1804651"/>
            <wp:effectExtent l="0" t="0" r="6350" b="571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6"/>
                    <a:stretch>
                      <a:fillRect/>
                    </a:stretch>
                  </pic:blipFill>
                  <pic:spPr>
                    <a:xfrm>
                      <a:off x="0" y="0"/>
                      <a:ext cx="3561255" cy="1807318"/>
                    </a:xfrm>
                    <a:prstGeom prst="rect">
                      <a:avLst/>
                    </a:prstGeom>
                  </pic:spPr>
                </pic:pic>
              </a:graphicData>
            </a:graphic>
          </wp:inline>
        </w:drawing>
      </w:r>
    </w:p>
    <w:p w14:paraId="14BAE51A" w14:textId="60F3C14D" w:rsidR="00FE5219" w:rsidRPr="009B07C8" w:rsidRDefault="00FE5219" w:rsidP="008A0A5F">
      <w:pPr>
        <w:spacing w:before="240" w:after="0"/>
        <w:jc w:val="both"/>
        <w:rPr>
          <w:lang w:val="en-US"/>
        </w:rPr>
      </w:pPr>
    </w:p>
    <w:p w14:paraId="024BA348" w14:textId="2AC3C1BF" w:rsidR="00FE5219" w:rsidRPr="009B07C8" w:rsidRDefault="00FE5219" w:rsidP="008A0A5F">
      <w:pPr>
        <w:spacing w:before="240" w:after="0"/>
        <w:jc w:val="both"/>
        <w:rPr>
          <w:lang w:val="en-US"/>
        </w:rPr>
      </w:pPr>
    </w:p>
    <w:p w14:paraId="32EC85E5" w14:textId="36D973F0" w:rsidR="00FE5219" w:rsidRPr="009B07C8" w:rsidRDefault="00FE5219" w:rsidP="008A0A5F">
      <w:pPr>
        <w:spacing w:before="240" w:after="0"/>
        <w:jc w:val="both"/>
        <w:rPr>
          <w:lang w:val="en-US"/>
        </w:rPr>
      </w:pPr>
    </w:p>
    <w:p w14:paraId="4F419E8B" w14:textId="236C2AF7" w:rsidR="00FE5219" w:rsidRPr="009B07C8" w:rsidRDefault="00FE5219" w:rsidP="008A0A5F">
      <w:pPr>
        <w:spacing w:before="240" w:after="0"/>
        <w:jc w:val="both"/>
        <w:rPr>
          <w:lang w:val="en-US"/>
        </w:rPr>
      </w:pPr>
    </w:p>
    <w:p w14:paraId="07B911DD" w14:textId="4579628B" w:rsidR="00FE5219" w:rsidRPr="009B07C8" w:rsidRDefault="00FE5219" w:rsidP="008A0A5F">
      <w:pPr>
        <w:spacing w:before="240" w:after="0"/>
        <w:jc w:val="both"/>
        <w:rPr>
          <w:lang w:val="en-US"/>
        </w:rPr>
      </w:pPr>
    </w:p>
    <w:p w14:paraId="62A0074C" w14:textId="67699295" w:rsidR="003F6E71" w:rsidRPr="003F6E71" w:rsidRDefault="003F6E71" w:rsidP="003F6E71">
      <w:pPr>
        <w:pStyle w:val="Ttulo1"/>
        <w:rPr>
          <w:b/>
          <w:bCs/>
        </w:rPr>
      </w:pPr>
      <w:bookmarkStart w:id="12" w:name="_Toc86062835"/>
      <w:r w:rsidRPr="003F6E71">
        <w:rPr>
          <w:b/>
          <w:bCs/>
        </w:rPr>
        <w:t>REFLEXIONES PROPIAS</w:t>
      </w:r>
      <w:bookmarkEnd w:id="12"/>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dría minimizar volumen (N) que va desde una celda a otra (mejor que partes, porque así tenemos en cuenta que el mix de partes puede ser distinto. Aunque podemos usar este caso</w:t>
      </w:r>
      <w:r w:rsidR="003F6E71">
        <w:t xml:space="preserve"> -todo el mix igual- </w:t>
      </w:r>
      <w:r>
        <w:t>para poder compararlo bien con los cálculos de efficacy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1C8B8B4A" w14:textId="49631B36" w:rsidR="00E75783" w:rsidRDefault="00E75783" w:rsidP="008A0A5F">
      <w:pPr>
        <w:spacing w:before="240" w:after="0"/>
        <w:jc w:val="both"/>
      </w:pPr>
      <w:r>
        <w:t>(efficacy, efficacy con volumen de transporte, etc.) (más a largo plazo también se podría incluir minimización de ct, inventarios medios, etc)</w:t>
      </w:r>
    </w:p>
    <w:p w14:paraId="7A17D2BC" w14:textId="005D34ED" w:rsidR="007D0D4F" w:rsidRDefault="007D0D4F" w:rsidP="008A0A5F">
      <w:pPr>
        <w:spacing w:before="240" w:after="0"/>
        <w:jc w:val="both"/>
      </w:pPr>
    </w:p>
    <w:p w14:paraId="20D90229" w14:textId="075BED0C" w:rsidR="007D0D4F" w:rsidRPr="00E75783" w:rsidRDefault="007D0D4F" w:rsidP="007D0D4F">
      <w:pPr>
        <w:spacing w:before="240" w:after="0"/>
        <w:jc w:val="both"/>
      </w:pPr>
      <w:r w:rsidRPr="003F6E71">
        <w:tab/>
        <w:t xml:space="preserve">M1 </w:t>
      </w:r>
      <w:r w:rsidRPr="003F6E71">
        <w:tab/>
        <w:t xml:space="preserve">M2 </w:t>
      </w:r>
      <w:r w:rsidRPr="003F6E71">
        <w:tab/>
        <w:t>M3</w:t>
      </w:r>
      <w:r w:rsidRPr="003F6E71">
        <w:tab/>
      </w:r>
      <w:r w:rsidRPr="003F6E71">
        <w:tab/>
      </w:r>
      <w:r w:rsidRPr="00E75783">
        <w:t>M4</w:t>
      </w:r>
      <w:r w:rsidRPr="00E75783">
        <w:tab/>
        <w:t>M5</w:t>
      </w:r>
    </w:p>
    <w:p w14:paraId="40349AFD" w14:textId="26D9E783"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Pr="00E75783">
        <w:tab/>
      </w:r>
      <w:r w:rsidR="008F75F5">
        <w:t>0</w:t>
      </w:r>
      <w:r w:rsidRPr="00E75783">
        <w:tab/>
        <w:t>0</w:t>
      </w:r>
    </w:p>
    <w:p w14:paraId="3D2AA950" w14:textId="007FEAA4"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Pr="00E75783">
        <w:tab/>
        <w:t>0</w:t>
      </w:r>
      <w:r w:rsidRPr="00E75783">
        <w:tab/>
        <w:t>0</w:t>
      </w:r>
    </w:p>
    <w:p w14:paraId="7D7195C0" w14:textId="6729D43A" w:rsidR="008F75F5" w:rsidRPr="00E75783" w:rsidRDefault="008F75F5" w:rsidP="008F75F5">
      <w:pPr>
        <w:spacing w:before="240" w:after="0"/>
        <w:jc w:val="both"/>
      </w:pPr>
      <w:r w:rsidRPr="00E75783">
        <w:lastRenderedPageBreak/>
        <w:t>P</w:t>
      </w:r>
      <w:r>
        <w:t>3</w:t>
      </w:r>
      <w:r w:rsidRPr="00E75783">
        <w:tab/>
      </w:r>
      <w:r>
        <w:t>0</w:t>
      </w:r>
      <w:r w:rsidRPr="00E75783">
        <w:tab/>
      </w:r>
      <w:r>
        <w:t>0</w:t>
      </w:r>
      <w:r w:rsidRPr="00E75783">
        <w:tab/>
      </w:r>
      <w:r>
        <w:t>0</w:t>
      </w:r>
      <w:r w:rsidRPr="00E75783">
        <w:tab/>
      </w:r>
      <w:r w:rsidRPr="00E75783">
        <w:tab/>
      </w:r>
      <w:r>
        <w:t>0</w:t>
      </w:r>
      <w:r w:rsidRPr="00E75783">
        <w:tab/>
      </w:r>
      <w:r>
        <w:t>1</w:t>
      </w:r>
    </w:p>
    <w:p w14:paraId="098AF352" w14:textId="35300BE8" w:rsidR="008F75F5" w:rsidRPr="00E75783" w:rsidRDefault="008F75F5" w:rsidP="008F75F5">
      <w:pPr>
        <w:spacing w:before="240" w:after="0"/>
        <w:jc w:val="both"/>
      </w:pPr>
      <w:r w:rsidRPr="00E75783">
        <w:t>P</w:t>
      </w:r>
      <w:r>
        <w:t>4</w:t>
      </w:r>
      <w:r w:rsidRPr="00E75783">
        <w:tab/>
      </w:r>
      <w:r>
        <w:t>0</w:t>
      </w:r>
      <w:r w:rsidRPr="00E75783">
        <w:tab/>
      </w:r>
      <w:r>
        <w:t>0</w:t>
      </w:r>
      <w:r w:rsidRPr="00E75783">
        <w:tab/>
      </w:r>
      <w:r>
        <w:t>0</w:t>
      </w:r>
      <w:r w:rsidRPr="00E75783">
        <w:tab/>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F64E00"/>
    <w:multiLevelType w:val="hybridMultilevel"/>
    <w:tmpl w:val="415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66CD2"/>
    <w:rsid w:val="001033D7"/>
    <w:rsid w:val="001731BF"/>
    <w:rsid w:val="00177AAA"/>
    <w:rsid w:val="001B2A19"/>
    <w:rsid w:val="001B64EA"/>
    <w:rsid w:val="001D7952"/>
    <w:rsid w:val="0027386F"/>
    <w:rsid w:val="002B21DB"/>
    <w:rsid w:val="002F01AA"/>
    <w:rsid w:val="0031215A"/>
    <w:rsid w:val="003422A6"/>
    <w:rsid w:val="00342BCE"/>
    <w:rsid w:val="00366AF4"/>
    <w:rsid w:val="00383945"/>
    <w:rsid w:val="00393A64"/>
    <w:rsid w:val="003F6E71"/>
    <w:rsid w:val="00433C4B"/>
    <w:rsid w:val="00476D1F"/>
    <w:rsid w:val="004B276F"/>
    <w:rsid w:val="004D605B"/>
    <w:rsid w:val="0056221C"/>
    <w:rsid w:val="00587E0F"/>
    <w:rsid w:val="005C7A76"/>
    <w:rsid w:val="006700C1"/>
    <w:rsid w:val="007107A7"/>
    <w:rsid w:val="007417F8"/>
    <w:rsid w:val="0075183E"/>
    <w:rsid w:val="007A19C9"/>
    <w:rsid w:val="007A4E1E"/>
    <w:rsid w:val="007B0B3C"/>
    <w:rsid w:val="007D0D4F"/>
    <w:rsid w:val="00812C57"/>
    <w:rsid w:val="008424B3"/>
    <w:rsid w:val="0084425B"/>
    <w:rsid w:val="008A0A5F"/>
    <w:rsid w:val="008D0814"/>
    <w:rsid w:val="008F68C4"/>
    <w:rsid w:val="008F75F5"/>
    <w:rsid w:val="00904FE4"/>
    <w:rsid w:val="00915EF5"/>
    <w:rsid w:val="00940C5D"/>
    <w:rsid w:val="009B07C8"/>
    <w:rsid w:val="009B3D60"/>
    <w:rsid w:val="00A3185B"/>
    <w:rsid w:val="00A412CD"/>
    <w:rsid w:val="00AB151C"/>
    <w:rsid w:val="00AC6158"/>
    <w:rsid w:val="00B13C31"/>
    <w:rsid w:val="00B75F9A"/>
    <w:rsid w:val="00BD1888"/>
    <w:rsid w:val="00BD7C29"/>
    <w:rsid w:val="00BF1199"/>
    <w:rsid w:val="00BF469A"/>
    <w:rsid w:val="00C45E2E"/>
    <w:rsid w:val="00C63436"/>
    <w:rsid w:val="00D059C1"/>
    <w:rsid w:val="00D57522"/>
    <w:rsid w:val="00DF7E09"/>
    <w:rsid w:val="00E0789B"/>
    <w:rsid w:val="00E63306"/>
    <w:rsid w:val="00E75783"/>
    <w:rsid w:val="00F17726"/>
    <w:rsid w:val="00F92075"/>
    <w:rsid w:val="00FE5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BF469A"/>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7042705000774"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science/article/pii/S0377042705000774"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9</Pages>
  <Words>1744</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25</cp:revision>
  <dcterms:created xsi:type="dcterms:W3CDTF">2021-09-01T11:01:00Z</dcterms:created>
  <dcterms:modified xsi:type="dcterms:W3CDTF">2021-11-03T16:31:00Z</dcterms:modified>
</cp:coreProperties>
</file>