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077" w:rsidRPr="00FE4C24" w:rsidRDefault="00FE4C24">
      <w:pPr>
        <w:rPr>
          <w:b/>
          <w:bCs/>
          <w:sz w:val="28"/>
          <w:szCs w:val="28"/>
        </w:rPr>
      </w:pPr>
      <w:r>
        <w:rPr>
          <w:b/>
          <w:bCs/>
          <w:sz w:val="28"/>
          <w:szCs w:val="28"/>
        </w:rPr>
        <w:t>Curso</w:t>
      </w:r>
      <w:r w:rsidR="00C80077" w:rsidRPr="00FE4C24">
        <w:rPr>
          <w:b/>
          <w:bCs/>
          <w:sz w:val="28"/>
          <w:szCs w:val="28"/>
        </w:rPr>
        <w:t xml:space="preserve">: </w:t>
      </w:r>
      <w:r w:rsidR="00E62883">
        <w:rPr>
          <w:b/>
          <w:bCs/>
          <w:sz w:val="28"/>
          <w:szCs w:val="28"/>
        </w:rPr>
        <w:t>Programación en R e introducción a la escritura de paqueterías.</w:t>
      </w:r>
    </w:p>
    <w:p w:rsidR="00C80077" w:rsidRDefault="00C80077"/>
    <w:p w:rsidR="00C80077" w:rsidRDefault="00C80077">
      <w:r w:rsidRPr="00C80077">
        <w:t>I</w:t>
      </w:r>
      <w:r>
        <w:t>mparte: M.C. Joselyn Chávez</w:t>
      </w:r>
    </w:p>
    <w:p w:rsidR="00C80077" w:rsidRDefault="00C80077">
      <w:r>
        <w:t>Institución de procedencia: Instituto de Biotecnología, UNAM. Cuernavaca, México.</w:t>
      </w:r>
    </w:p>
    <w:p w:rsidR="00C80077" w:rsidRDefault="00C80077">
      <w:r>
        <w:t xml:space="preserve">Contacto: </w:t>
      </w:r>
      <w:hyperlink r:id="rId5" w:history="1">
        <w:r w:rsidRPr="00291140">
          <w:rPr>
            <w:rStyle w:val="Hipervnculo"/>
          </w:rPr>
          <w:t>joselynchavezf@gmail.com</w:t>
        </w:r>
      </w:hyperlink>
    </w:p>
    <w:p w:rsidR="00E565ED" w:rsidRDefault="00E565ED">
      <w:r>
        <w:t xml:space="preserve">Página personal: </w:t>
      </w:r>
      <w:hyperlink r:id="rId6" w:history="1">
        <w:r w:rsidR="00D62CF0" w:rsidRPr="006A3ACD">
          <w:rPr>
            <w:rStyle w:val="Hipervnculo"/>
          </w:rPr>
          <w:t>http://josschavezf.github.io</w:t>
        </w:r>
      </w:hyperlink>
    </w:p>
    <w:p w:rsidR="00D62CF0" w:rsidRDefault="00B66271">
      <w:r>
        <w:t>Twitter: @josschavezf1</w:t>
      </w:r>
    </w:p>
    <w:p w:rsidR="00C80077" w:rsidRDefault="00C80077"/>
    <w:p w:rsidR="00AA3C61" w:rsidRDefault="00AA3C61"/>
    <w:p w:rsidR="00AA3C61" w:rsidRPr="00A44AC4" w:rsidRDefault="00AA3C61">
      <w:pPr>
        <w:rPr>
          <w:b/>
          <w:bCs/>
        </w:rPr>
      </w:pPr>
      <w:r w:rsidRPr="00A44AC4">
        <w:rPr>
          <w:b/>
          <w:bCs/>
        </w:rPr>
        <w:t>Presentación del curso:</w:t>
      </w:r>
    </w:p>
    <w:p w:rsidR="00AA3C61" w:rsidRDefault="00AA3C61"/>
    <w:p w:rsidR="00A44AC4" w:rsidRDefault="00A44AC4" w:rsidP="00B82A5D">
      <w:pPr>
        <w:jc w:val="both"/>
      </w:pPr>
      <w:r>
        <w:t>Durante los últimos años, el uso del lenguaje de programación R se ha incrementado considerablemente</w:t>
      </w:r>
      <w:r w:rsidR="00B82A5D">
        <w:t>;</w:t>
      </w:r>
      <w:r>
        <w:t xml:space="preserve"> particularmente se ha popularizado su uso para la generación, análisis y presentación de datos en el campo científico. </w:t>
      </w:r>
      <w:r w:rsidR="00B82A5D">
        <w:t>Con el fin de generar métodos de análisis reproducibles, la generación de funciones y paqueterías se vuelve fundamental. Actualmente existen 1741 paquetes disponibles en Bioconductor, que abarcan temas diversos desde visualización de datos, hasta métodos estadísticos y análisis genómicos. En este curso se mostrará cómo escribir funciones en R, cuáles son los repositorios de paqueterías disponibles y cómo utilizarlos. Además, se mostrarán los elementos básicos de una paquetería y cómo escribir paso a paso nuestros propios paquetes.</w:t>
      </w:r>
    </w:p>
    <w:p w:rsidR="00AA3C61" w:rsidRDefault="00AA3C61"/>
    <w:p w:rsidR="004724D8" w:rsidRDefault="004724D8">
      <w:r>
        <w:t>Nivel: Avanzado.</w:t>
      </w:r>
    </w:p>
    <w:p w:rsidR="00C80077" w:rsidRDefault="00C80077">
      <w:r>
        <w:t xml:space="preserve">Número de sesiones: </w:t>
      </w:r>
      <w:r w:rsidR="00D62CF0">
        <w:t>4</w:t>
      </w:r>
    </w:p>
    <w:p w:rsidR="00FC256F" w:rsidRDefault="00C80077">
      <w:r>
        <w:t xml:space="preserve">Horas por sesión: </w:t>
      </w:r>
      <w:r w:rsidR="00D62CF0">
        <w:t>5</w:t>
      </w:r>
    </w:p>
    <w:p w:rsidR="00FC256F" w:rsidRDefault="00FC256F"/>
    <w:p w:rsidR="00C80077" w:rsidRPr="00FE4C24" w:rsidRDefault="00C80077">
      <w:pPr>
        <w:rPr>
          <w:b/>
          <w:bCs/>
        </w:rPr>
      </w:pPr>
      <w:r w:rsidRPr="00FE4C24">
        <w:rPr>
          <w:b/>
          <w:bCs/>
        </w:rPr>
        <w:t>Requerimiento</w:t>
      </w:r>
      <w:r w:rsidR="00FE4C24">
        <w:rPr>
          <w:b/>
          <w:bCs/>
        </w:rPr>
        <w:t>s</w:t>
      </w:r>
      <w:r w:rsidRPr="00FE4C24">
        <w:rPr>
          <w:b/>
          <w:bCs/>
        </w:rPr>
        <w:t xml:space="preserve">: </w:t>
      </w:r>
    </w:p>
    <w:p w:rsidR="00790693" w:rsidRDefault="00790693" w:rsidP="00790693">
      <w:pPr>
        <w:pStyle w:val="Prrafodelista"/>
        <w:numPr>
          <w:ilvl w:val="0"/>
          <w:numId w:val="1"/>
        </w:numPr>
      </w:pPr>
      <w:r>
        <w:t>Instalar</w:t>
      </w:r>
      <w:r w:rsidR="00FA1478">
        <w:t xml:space="preserve"> R </w:t>
      </w:r>
      <w:r>
        <w:t>última versión.</w:t>
      </w:r>
    </w:p>
    <w:p w:rsidR="00C80077" w:rsidRDefault="00790693" w:rsidP="00790693">
      <w:pPr>
        <w:pStyle w:val="Prrafodelista"/>
        <w:numPr>
          <w:ilvl w:val="0"/>
          <w:numId w:val="1"/>
        </w:numPr>
      </w:pPr>
      <w:r>
        <w:t>Instalar RStudio última versión.</w:t>
      </w:r>
    </w:p>
    <w:p w:rsidR="00C80077" w:rsidRDefault="00C80077"/>
    <w:p w:rsidR="00C80077" w:rsidRPr="00FE4C24" w:rsidRDefault="00C80077">
      <w:pPr>
        <w:rPr>
          <w:b/>
          <w:bCs/>
        </w:rPr>
      </w:pPr>
      <w:r w:rsidRPr="00FE4C24">
        <w:rPr>
          <w:b/>
          <w:bCs/>
        </w:rPr>
        <w:t>Temario</w:t>
      </w:r>
    </w:p>
    <w:p w:rsidR="00C80077" w:rsidRDefault="00C80077"/>
    <w:tbl>
      <w:tblPr>
        <w:tblStyle w:val="Tablaconcuadrcula"/>
        <w:tblW w:w="0" w:type="auto"/>
        <w:tblLook w:val="04A0" w:firstRow="1" w:lastRow="0" w:firstColumn="1" w:lastColumn="0" w:noHBand="0" w:noVBand="1"/>
      </w:tblPr>
      <w:tblGrid>
        <w:gridCol w:w="1103"/>
        <w:gridCol w:w="7725"/>
      </w:tblGrid>
      <w:tr w:rsidR="00C80077" w:rsidTr="00FB56A3">
        <w:tc>
          <w:tcPr>
            <w:tcW w:w="863" w:type="dxa"/>
            <w:shd w:val="clear" w:color="auto" w:fill="D9E2F3" w:themeFill="accent1" w:themeFillTint="33"/>
          </w:tcPr>
          <w:p w:rsidR="00C80077" w:rsidRPr="00FE4C24" w:rsidRDefault="00C80077" w:rsidP="00FE4C24">
            <w:pPr>
              <w:jc w:val="center"/>
              <w:rPr>
                <w:b/>
                <w:bCs/>
              </w:rPr>
            </w:pPr>
            <w:r w:rsidRPr="00FE4C24">
              <w:rPr>
                <w:b/>
                <w:bCs/>
              </w:rPr>
              <w:t>Sesión</w:t>
            </w:r>
          </w:p>
        </w:tc>
        <w:tc>
          <w:tcPr>
            <w:tcW w:w="7965" w:type="dxa"/>
            <w:shd w:val="clear" w:color="auto" w:fill="D9E2F3" w:themeFill="accent1" w:themeFillTint="33"/>
          </w:tcPr>
          <w:p w:rsidR="00C80077" w:rsidRPr="00FE4C24" w:rsidRDefault="00C80077" w:rsidP="00FE4C24">
            <w:pPr>
              <w:jc w:val="center"/>
              <w:rPr>
                <w:b/>
                <w:bCs/>
              </w:rPr>
            </w:pPr>
            <w:r w:rsidRPr="00FE4C24">
              <w:rPr>
                <w:b/>
                <w:bCs/>
              </w:rPr>
              <w:t>Temas a cubrir</w:t>
            </w:r>
          </w:p>
        </w:tc>
      </w:tr>
      <w:tr w:rsidR="00C80077" w:rsidTr="00FB56A3">
        <w:tc>
          <w:tcPr>
            <w:tcW w:w="863" w:type="dxa"/>
          </w:tcPr>
          <w:p w:rsidR="00C80077" w:rsidRDefault="00D62CF0" w:rsidP="00FE4C24">
            <w:pPr>
              <w:jc w:val="center"/>
            </w:pPr>
            <w:r>
              <w:t xml:space="preserve">Sábado </w:t>
            </w:r>
            <w:r w:rsidR="00C80077">
              <w:t>1</w:t>
            </w:r>
          </w:p>
        </w:tc>
        <w:tc>
          <w:tcPr>
            <w:tcW w:w="7965" w:type="dxa"/>
          </w:tcPr>
          <w:p w:rsidR="00AD3AB5" w:rsidRDefault="003B02BA" w:rsidP="00AD3AB5">
            <w:pPr>
              <w:pStyle w:val="Prrafodelista"/>
              <w:numPr>
                <w:ilvl w:val="0"/>
                <w:numId w:val="4"/>
              </w:numPr>
            </w:pPr>
            <w:r>
              <w:t>Tipos de variables y arreglo de datos en R.</w:t>
            </w:r>
          </w:p>
          <w:p w:rsidR="003B02BA" w:rsidRDefault="00163975" w:rsidP="00AD3AB5">
            <w:pPr>
              <w:pStyle w:val="Prrafodelista"/>
              <w:numPr>
                <w:ilvl w:val="0"/>
                <w:numId w:val="4"/>
              </w:numPr>
            </w:pPr>
            <w:r>
              <w:t>Comandos</w:t>
            </w:r>
            <w:r w:rsidR="003B02BA">
              <w:t xml:space="preserve"> para programación: búsqueda, ordenamiento y selección de datos. </w:t>
            </w:r>
          </w:p>
          <w:p w:rsidR="003B02BA" w:rsidRDefault="00AD3AB5" w:rsidP="00D62CF0">
            <w:pPr>
              <w:pStyle w:val="Prrafodelista"/>
              <w:numPr>
                <w:ilvl w:val="0"/>
                <w:numId w:val="4"/>
              </w:numPr>
            </w:pPr>
            <w:r>
              <w:t>Funcione</w:t>
            </w:r>
            <w:r w:rsidR="00B44077">
              <w:t>s</w:t>
            </w:r>
            <w:r>
              <w:t>: e</w:t>
            </w:r>
            <w:r w:rsidR="003F5D4B">
              <w:t>strutura y sintaxis</w:t>
            </w:r>
            <w:r>
              <w:t>.</w:t>
            </w:r>
          </w:p>
        </w:tc>
      </w:tr>
      <w:tr w:rsidR="00D62CF0" w:rsidTr="00FB56A3">
        <w:tc>
          <w:tcPr>
            <w:tcW w:w="863" w:type="dxa"/>
          </w:tcPr>
          <w:p w:rsidR="00D62CF0" w:rsidRDefault="00D62CF0" w:rsidP="00FE4C24">
            <w:pPr>
              <w:jc w:val="center"/>
            </w:pPr>
            <w:r>
              <w:t>Domingo 1</w:t>
            </w:r>
          </w:p>
        </w:tc>
        <w:tc>
          <w:tcPr>
            <w:tcW w:w="7965" w:type="dxa"/>
          </w:tcPr>
          <w:p w:rsidR="00D62CF0" w:rsidRDefault="00D62CF0" w:rsidP="00D62CF0">
            <w:pPr>
              <w:pStyle w:val="Prrafodelista"/>
              <w:numPr>
                <w:ilvl w:val="0"/>
                <w:numId w:val="9"/>
              </w:numPr>
            </w:pPr>
            <w:r>
              <w:t>Repositorios de paqueterías en R: Instalación y uso de paquetes.</w:t>
            </w:r>
          </w:p>
          <w:p w:rsidR="00D62CF0" w:rsidRDefault="00D62CF0" w:rsidP="00D62CF0">
            <w:pPr>
              <w:pStyle w:val="Prrafodelista"/>
              <w:numPr>
                <w:ilvl w:val="0"/>
                <w:numId w:val="9"/>
              </w:numPr>
            </w:pPr>
            <w:r>
              <w:t>Inicialización de un proyecto: elementos de una paquetería.</w:t>
            </w:r>
          </w:p>
        </w:tc>
      </w:tr>
      <w:tr w:rsidR="00C80077" w:rsidTr="00FB56A3">
        <w:tc>
          <w:tcPr>
            <w:tcW w:w="863" w:type="dxa"/>
          </w:tcPr>
          <w:p w:rsidR="00C80077" w:rsidRDefault="00D62CF0" w:rsidP="00FE4C24">
            <w:pPr>
              <w:jc w:val="center"/>
            </w:pPr>
            <w:r>
              <w:t xml:space="preserve">Sábado </w:t>
            </w:r>
            <w:r w:rsidR="00C80077">
              <w:t>2</w:t>
            </w:r>
          </w:p>
        </w:tc>
        <w:tc>
          <w:tcPr>
            <w:tcW w:w="7965" w:type="dxa"/>
          </w:tcPr>
          <w:p w:rsidR="00D62CF0" w:rsidRDefault="00163975" w:rsidP="00D62CF0">
            <w:pPr>
              <w:pStyle w:val="Prrafodelista"/>
              <w:numPr>
                <w:ilvl w:val="0"/>
                <w:numId w:val="9"/>
              </w:numPr>
            </w:pPr>
            <w:r>
              <w:t xml:space="preserve">Metadatos de </w:t>
            </w:r>
            <w:r w:rsidR="003F5D4B">
              <w:t>una</w:t>
            </w:r>
            <w:r>
              <w:t xml:space="preserve"> paquetería.</w:t>
            </w:r>
          </w:p>
          <w:p w:rsidR="00D62CF0" w:rsidRDefault="00163975" w:rsidP="00D62CF0">
            <w:pPr>
              <w:pStyle w:val="Prrafodelista"/>
              <w:numPr>
                <w:ilvl w:val="0"/>
                <w:numId w:val="9"/>
              </w:numPr>
            </w:pPr>
            <w:r>
              <w:t>Documentación de funciones: devtools y roxygen2.</w:t>
            </w:r>
          </w:p>
          <w:p w:rsidR="00163975" w:rsidRDefault="00163975" w:rsidP="00D62CF0">
            <w:pPr>
              <w:pStyle w:val="Prrafodelista"/>
              <w:numPr>
                <w:ilvl w:val="0"/>
                <w:numId w:val="9"/>
              </w:numPr>
            </w:pPr>
            <w:r>
              <w:t xml:space="preserve">Viñetas. </w:t>
            </w:r>
          </w:p>
        </w:tc>
      </w:tr>
      <w:tr w:rsidR="00D62CF0" w:rsidTr="00FB56A3">
        <w:tc>
          <w:tcPr>
            <w:tcW w:w="863" w:type="dxa"/>
          </w:tcPr>
          <w:p w:rsidR="00D62CF0" w:rsidRDefault="00D62CF0" w:rsidP="00FE4C24">
            <w:pPr>
              <w:jc w:val="center"/>
            </w:pPr>
            <w:r>
              <w:t>Domingo 2</w:t>
            </w:r>
          </w:p>
        </w:tc>
        <w:tc>
          <w:tcPr>
            <w:tcW w:w="7965" w:type="dxa"/>
          </w:tcPr>
          <w:p w:rsidR="00D62CF0" w:rsidRDefault="00D62CF0" w:rsidP="00D62CF0">
            <w:pPr>
              <w:pStyle w:val="Prrafodelista"/>
              <w:numPr>
                <w:ilvl w:val="0"/>
                <w:numId w:val="9"/>
              </w:numPr>
            </w:pPr>
            <w:r>
              <w:t xml:space="preserve">Evaluación de funciones. </w:t>
            </w:r>
          </w:p>
          <w:p w:rsidR="00D62CF0" w:rsidRDefault="00D62CF0" w:rsidP="00D62CF0">
            <w:pPr>
              <w:pStyle w:val="Prrafodelista"/>
              <w:numPr>
                <w:ilvl w:val="0"/>
                <w:numId w:val="9"/>
              </w:numPr>
            </w:pPr>
            <w:r>
              <w:t>Dependencias y permisos.</w:t>
            </w:r>
          </w:p>
        </w:tc>
      </w:tr>
    </w:tbl>
    <w:p w:rsidR="00C80077" w:rsidRPr="00054C5D" w:rsidRDefault="00054C5D">
      <w:pPr>
        <w:rPr>
          <w:b/>
          <w:bCs/>
        </w:rPr>
      </w:pPr>
      <w:r w:rsidRPr="00054C5D">
        <w:rPr>
          <w:b/>
          <w:bCs/>
        </w:rPr>
        <w:lastRenderedPageBreak/>
        <w:t>CV resumido</w:t>
      </w:r>
    </w:p>
    <w:p w:rsidR="00054C5D" w:rsidRDefault="00054C5D"/>
    <w:p w:rsidR="008F505C" w:rsidRDefault="008F505C">
      <w:r w:rsidRPr="009B1D11">
        <w:rPr>
          <w:b/>
          <w:bCs/>
        </w:rPr>
        <w:t>Nombre</w:t>
      </w:r>
      <w:r w:rsidR="009B1D11">
        <w:t>:</w:t>
      </w:r>
      <w:r>
        <w:t xml:space="preserve"> </w:t>
      </w:r>
      <w:r w:rsidR="00054C5D">
        <w:t>Joselyn</w:t>
      </w:r>
      <w:r>
        <w:t xml:space="preserve"> Cristina</w:t>
      </w:r>
      <w:r w:rsidR="00054C5D">
        <w:t xml:space="preserve"> Chávez</w:t>
      </w:r>
      <w:r>
        <w:t xml:space="preserve"> Fuentes</w:t>
      </w:r>
    </w:p>
    <w:p w:rsidR="008F505C" w:rsidRDefault="008F505C"/>
    <w:p w:rsidR="009F5014" w:rsidRDefault="008F505C" w:rsidP="009B1D11">
      <w:pPr>
        <w:jc w:val="both"/>
      </w:pPr>
      <w:r>
        <w:t>De formación soy Ingeniero Biotecnólogo, graduada por el Instituto Politécnico Nacional  de México</w:t>
      </w:r>
      <w:r w:rsidR="009B1D11">
        <w:t>,</w:t>
      </w:r>
      <w:r>
        <w:t xml:space="preserve"> realicé mi tesis de Licenciatura en el CINVESTAV, Irapuato en el área de epigenética de plantas, estudiando factores reguladores del crecimiento de raíz y nodulación</w:t>
      </w:r>
      <w:r w:rsidR="009B1D11">
        <w:t xml:space="preserve"> en </w:t>
      </w:r>
      <w:r w:rsidR="009B1D11" w:rsidRPr="009B1D11">
        <w:rPr>
          <w:i/>
          <w:iCs/>
        </w:rPr>
        <w:t>P. vulgaris</w:t>
      </w:r>
      <w:r>
        <w:t xml:space="preserve">. Realicé mis estudios de maestría en </w:t>
      </w:r>
      <w:r w:rsidR="009B1D11">
        <w:t xml:space="preserve">Ciencias Bioquímicas en </w:t>
      </w:r>
      <w:r>
        <w:t>el Instituto de Biotecnología</w:t>
      </w:r>
      <w:r w:rsidR="00AB5DFD">
        <w:t xml:space="preserve"> de la UNAM</w:t>
      </w:r>
      <w:bookmarkStart w:id="0" w:name="_GoBack"/>
      <w:bookmarkEnd w:id="0"/>
      <w:r>
        <w:t xml:space="preserve">, </w:t>
      </w:r>
      <w:r w:rsidR="009B1D11">
        <w:t xml:space="preserve">enfocada en el estudio de la regulación de retrotransposones teloméricos </w:t>
      </w:r>
      <w:r w:rsidR="00EF347B">
        <w:t xml:space="preserve">en </w:t>
      </w:r>
      <w:r w:rsidR="009B1D11" w:rsidRPr="009B1D11">
        <w:rPr>
          <w:i/>
          <w:iCs/>
        </w:rPr>
        <w:t>D. melanogaster</w:t>
      </w:r>
      <w:r w:rsidR="009B1D11">
        <w:rPr>
          <w:i/>
          <w:iCs/>
        </w:rPr>
        <w:t xml:space="preserve">. </w:t>
      </w:r>
      <w:r w:rsidR="009B1D11">
        <w:t xml:space="preserve">En 2017 comencé mis estudios de doctorado en el laboratorio de genómica computacional bajo la tutoría del Dr. Enrique Merino, mi proyecto se enfoca en el análisis </w:t>
      </w:r>
      <w:r w:rsidR="009B1D11" w:rsidRPr="009B1D11">
        <w:rPr>
          <w:i/>
          <w:iCs/>
        </w:rPr>
        <w:t>in silico</w:t>
      </w:r>
      <w:r w:rsidR="009B1D11">
        <w:t xml:space="preserve"> de reguladores transcripcionales en bacterias, con particular interés en el superfilum PVC.</w:t>
      </w:r>
      <w:r w:rsidR="00EF347B">
        <w:t xml:space="preserve"> </w:t>
      </w:r>
    </w:p>
    <w:p w:rsidR="009F5014" w:rsidRDefault="00EF347B" w:rsidP="009B1D11">
      <w:pPr>
        <w:jc w:val="both"/>
      </w:pPr>
      <w:r>
        <w:t>Comencé a utilizar el lenguaje R en 2016, durante los dos últimos años he tomado cursos para la escritura de paqueterías de R impartidos por la Comunidad de Desarrolladores de Software en Bioinformática (CDSB México). Actualmente tengo una colaboración con el grupo de Genómica Computacional del Centro de Ciencias Genómicas de la UNAM desarrollando un paquete que permite acceder y manejar la información de la base de datos regulonDB desde el ambiente de R. Adicionalmente</w:t>
      </w:r>
      <w:r w:rsidR="009F5014">
        <w:t>,</w:t>
      </w:r>
      <w:r>
        <w:t xml:space="preserve"> estoy desarrollando un paquete de R que permite describir y analizar los reguladores transcripcionales en bacterias por grupos de ortología. En 2019 me fue otorgada una beca para asistir al Bioconductor </w:t>
      </w:r>
      <w:r w:rsidR="009F5014">
        <w:t>C</w:t>
      </w:r>
      <w:r>
        <w:t xml:space="preserve">onference en NYC, donde presenté </w:t>
      </w:r>
      <w:r w:rsidR="009F5014">
        <w:t>una plática sobre</w:t>
      </w:r>
      <w:r>
        <w:t xml:space="preserve"> la paquetería regutools. Actualmente, soy miembro de la Sociedad Mexicana de Bioinformática, soy miembro de los organizadores del CDSB México y fundadora de la comunidad R-Ladies Cuernavaca, </w:t>
      </w:r>
      <w:r w:rsidR="009F5014">
        <w:t>una organización</w:t>
      </w:r>
      <w:r>
        <w:t xml:space="preserve"> que promueve el uso y desarrollo de software en R</w:t>
      </w:r>
      <w:r w:rsidR="009F5014">
        <w:t xml:space="preserve"> con perspectiva de género</w:t>
      </w:r>
      <w:r>
        <w:t>.</w:t>
      </w:r>
      <w:r w:rsidR="009F5014">
        <w:t xml:space="preserve"> Mi contribución académica contempla dos publicaciones y un manuscrito en preparación.</w:t>
      </w:r>
    </w:p>
    <w:p w:rsidR="009F5014" w:rsidRDefault="009F5014" w:rsidP="009B1D11">
      <w:pPr>
        <w:jc w:val="both"/>
      </w:pPr>
      <w:r>
        <w:t xml:space="preserve">Mis intereses profesionales se centran en la bioinformática enfocada en la regulación transcripcional, la epigenética y el desarrollo de software. Utilizo principalmente los lenguajes perl y R para mi proyecto de investigación. </w:t>
      </w:r>
    </w:p>
    <w:p w:rsidR="009F5014" w:rsidRDefault="009F5014" w:rsidP="009B1D11">
      <w:pPr>
        <w:jc w:val="both"/>
      </w:pPr>
    </w:p>
    <w:p w:rsidR="00054C5D" w:rsidRPr="009B1D11" w:rsidRDefault="009F5014" w:rsidP="009B1D11">
      <w:pPr>
        <w:jc w:val="both"/>
      </w:pPr>
      <w:r>
        <w:t xml:space="preserve"> </w:t>
      </w:r>
    </w:p>
    <w:p w:rsidR="00756CE9" w:rsidRPr="008F505C" w:rsidRDefault="00756CE9" w:rsidP="00B44077"/>
    <w:sectPr w:rsidR="00756CE9" w:rsidRPr="008F505C" w:rsidSect="00B920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60A01"/>
    <w:multiLevelType w:val="hybridMultilevel"/>
    <w:tmpl w:val="0862F9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01764A"/>
    <w:multiLevelType w:val="hybridMultilevel"/>
    <w:tmpl w:val="B3D4729E"/>
    <w:lvl w:ilvl="0" w:tplc="6DAA75A6">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F3A44F2"/>
    <w:multiLevelType w:val="hybridMultilevel"/>
    <w:tmpl w:val="6BFADAA4"/>
    <w:lvl w:ilvl="0" w:tplc="6DAA75A6">
      <w:start w:val="4"/>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43141DE3"/>
    <w:multiLevelType w:val="hybridMultilevel"/>
    <w:tmpl w:val="65BEC31C"/>
    <w:lvl w:ilvl="0" w:tplc="6DAA75A6">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D236C86"/>
    <w:multiLevelType w:val="hybridMultilevel"/>
    <w:tmpl w:val="602034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3A35C6B"/>
    <w:multiLevelType w:val="hybridMultilevel"/>
    <w:tmpl w:val="670EF244"/>
    <w:lvl w:ilvl="0" w:tplc="6DAA75A6">
      <w:start w:val="4"/>
      <w:numFmt w:val="decimal"/>
      <w:lvlText w:val="%1"/>
      <w:lvlJc w:val="left"/>
      <w:pPr>
        <w:ind w:left="785" w:hanging="360"/>
      </w:pPr>
      <w:rPr>
        <w:rFonts w:hint="default"/>
      </w:r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6" w15:restartNumberingAfterBreak="0">
    <w:nsid w:val="5C3067D7"/>
    <w:multiLevelType w:val="hybridMultilevel"/>
    <w:tmpl w:val="8FEAA5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D281F77"/>
    <w:multiLevelType w:val="hybridMultilevel"/>
    <w:tmpl w:val="EBACD542"/>
    <w:lvl w:ilvl="0" w:tplc="6DAA75A6">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5803CD7"/>
    <w:multiLevelType w:val="hybridMultilevel"/>
    <w:tmpl w:val="8CD446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47873F1"/>
    <w:multiLevelType w:val="hybridMultilevel"/>
    <w:tmpl w:val="75F80A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BDE4F02"/>
    <w:multiLevelType w:val="hybridMultilevel"/>
    <w:tmpl w:val="8FEAA5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10"/>
  </w:num>
  <w:num w:numId="5">
    <w:abstractNumId w:val="0"/>
  </w:num>
  <w:num w:numId="6">
    <w:abstractNumId w:val="6"/>
  </w:num>
  <w:num w:numId="7">
    <w:abstractNumId w:val="7"/>
  </w:num>
  <w:num w:numId="8">
    <w:abstractNumId w:val="5"/>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77"/>
    <w:rsid w:val="000101B3"/>
    <w:rsid w:val="00054C5D"/>
    <w:rsid w:val="000938B9"/>
    <w:rsid w:val="00163975"/>
    <w:rsid w:val="003B02BA"/>
    <w:rsid w:val="003F5D4B"/>
    <w:rsid w:val="00411387"/>
    <w:rsid w:val="004724D8"/>
    <w:rsid w:val="004B2AE4"/>
    <w:rsid w:val="00756CE9"/>
    <w:rsid w:val="00771DA6"/>
    <w:rsid w:val="00790693"/>
    <w:rsid w:val="008C72CD"/>
    <w:rsid w:val="008F505C"/>
    <w:rsid w:val="009B1D11"/>
    <w:rsid w:val="009F042B"/>
    <w:rsid w:val="009F5014"/>
    <w:rsid w:val="00A44AC4"/>
    <w:rsid w:val="00AA3C61"/>
    <w:rsid w:val="00AB5DFD"/>
    <w:rsid w:val="00AD3AB5"/>
    <w:rsid w:val="00B44077"/>
    <w:rsid w:val="00B66271"/>
    <w:rsid w:val="00B82A5D"/>
    <w:rsid w:val="00B920AE"/>
    <w:rsid w:val="00C80077"/>
    <w:rsid w:val="00CF24F4"/>
    <w:rsid w:val="00D62CF0"/>
    <w:rsid w:val="00E565ED"/>
    <w:rsid w:val="00E62883"/>
    <w:rsid w:val="00EF347B"/>
    <w:rsid w:val="00FA1478"/>
    <w:rsid w:val="00FB56A3"/>
    <w:rsid w:val="00FC256F"/>
    <w:rsid w:val="00FE4C24"/>
    <w:rsid w:val="00FE6E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C146A79"/>
  <w15:chartTrackingRefBased/>
  <w15:docId w15:val="{0166BE32-710D-1F47-99F0-491D6CDB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80077"/>
    <w:rPr>
      <w:color w:val="0563C1" w:themeColor="hyperlink"/>
      <w:u w:val="single"/>
    </w:rPr>
  </w:style>
  <w:style w:type="character" w:styleId="Mencinsinresolver">
    <w:name w:val="Unresolved Mention"/>
    <w:basedOn w:val="Fuentedeprrafopredeter"/>
    <w:uiPriority w:val="99"/>
    <w:semiHidden/>
    <w:unhideWhenUsed/>
    <w:rsid w:val="00C80077"/>
    <w:rPr>
      <w:color w:val="605E5C"/>
      <w:shd w:val="clear" w:color="auto" w:fill="E1DFDD"/>
    </w:rPr>
  </w:style>
  <w:style w:type="table" w:styleId="Tablaconcuadrcula">
    <w:name w:val="Table Grid"/>
    <w:basedOn w:val="Tablanormal"/>
    <w:uiPriority w:val="39"/>
    <w:rsid w:val="00C80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80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8998">
      <w:bodyDiv w:val="1"/>
      <w:marLeft w:val="0"/>
      <w:marRight w:val="0"/>
      <w:marTop w:val="0"/>
      <w:marBottom w:val="0"/>
      <w:divBdr>
        <w:top w:val="none" w:sz="0" w:space="0" w:color="auto"/>
        <w:left w:val="none" w:sz="0" w:space="0" w:color="auto"/>
        <w:bottom w:val="none" w:sz="0" w:space="0" w:color="auto"/>
        <w:right w:val="none" w:sz="0" w:space="0" w:color="auto"/>
      </w:divBdr>
      <w:divsChild>
        <w:div w:id="205068053">
          <w:marLeft w:val="0"/>
          <w:marRight w:val="0"/>
          <w:marTop w:val="0"/>
          <w:marBottom w:val="0"/>
          <w:divBdr>
            <w:top w:val="none" w:sz="0" w:space="0" w:color="auto"/>
            <w:left w:val="none" w:sz="0" w:space="0" w:color="auto"/>
            <w:bottom w:val="none" w:sz="0" w:space="0" w:color="auto"/>
            <w:right w:val="none" w:sz="0" w:space="0" w:color="auto"/>
          </w:divBdr>
          <w:divsChild>
            <w:div w:id="1083649578">
              <w:marLeft w:val="0"/>
              <w:marRight w:val="0"/>
              <w:marTop w:val="0"/>
              <w:marBottom w:val="0"/>
              <w:divBdr>
                <w:top w:val="none" w:sz="0" w:space="0" w:color="auto"/>
                <w:left w:val="none" w:sz="0" w:space="0" w:color="auto"/>
                <w:bottom w:val="none" w:sz="0" w:space="0" w:color="auto"/>
                <w:right w:val="none" w:sz="0" w:space="0" w:color="auto"/>
              </w:divBdr>
              <w:divsChild>
                <w:div w:id="8492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7152">
      <w:bodyDiv w:val="1"/>
      <w:marLeft w:val="0"/>
      <w:marRight w:val="0"/>
      <w:marTop w:val="0"/>
      <w:marBottom w:val="0"/>
      <w:divBdr>
        <w:top w:val="none" w:sz="0" w:space="0" w:color="auto"/>
        <w:left w:val="none" w:sz="0" w:space="0" w:color="auto"/>
        <w:bottom w:val="none" w:sz="0" w:space="0" w:color="auto"/>
        <w:right w:val="none" w:sz="0" w:space="0" w:color="auto"/>
      </w:divBdr>
      <w:divsChild>
        <w:div w:id="1318847347">
          <w:marLeft w:val="0"/>
          <w:marRight w:val="0"/>
          <w:marTop w:val="0"/>
          <w:marBottom w:val="0"/>
          <w:divBdr>
            <w:top w:val="none" w:sz="0" w:space="0" w:color="auto"/>
            <w:left w:val="none" w:sz="0" w:space="0" w:color="auto"/>
            <w:bottom w:val="none" w:sz="0" w:space="0" w:color="auto"/>
            <w:right w:val="none" w:sz="0" w:space="0" w:color="auto"/>
          </w:divBdr>
          <w:divsChild>
            <w:div w:id="934901503">
              <w:marLeft w:val="0"/>
              <w:marRight w:val="0"/>
              <w:marTop w:val="0"/>
              <w:marBottom w:val="0"/>
              <w:divBdr>
                <w:top w:val="none" w:sz="0" w:space="0" w:color="auto"/>
                <w:left w:val="none" w:sz="0" w:space="0" w:color="auto"/>
                <w:bottom w:val="none" w:sz="0" w:space="0" w:color="auto"/>
                <w:right w:val="none" w:sz="0" w:space="0" w:color="auto"/>
              </w:divBdr>
              <w:divsChild>
                <w:div w:id="20236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26224">
      <w:bodyDiv w:val="1"/>
      <w:marLeft w:val="0"/>
      <w:marRight w:val="0"/>
      <w:marTop w:val="0"/>
      <w:marBottom w:val="0"/>
      <w:divBdr>
        <w:top w:val="none" w:sz="0" w:space="0" w:color="auto"/>
        <w:left w:val="none" w:sz="0" w:space="0" w:color="auto"/>
        <w:bottom w:val="none" w:sz="0" w:space="0" w:color="auto"/>
        <w:right w:val="none" w:sz="0" w:space="0" w:color="auto"/>
      </w:divBdr>
      <w:divsChild>
        <w:div w:id="897856886">
          <w:marLeft w:val="0"/>
          <w:marRight w:val="0"/>
          <w:marTop w:val="0"/>
          <w:marBottom w:val="0"/>
          <w:divBdr>
            <w:top w:val="none" w:sz="0" w:space="0" w:color="auto"/>
            <w:left w:val="none" w:sz="0" w:space="0" w:color="auto"/>
            <w:bottom w:val="none" w:sz="0" w:space="0" w:color="auto"/>
            <w:right w:val="none" w:sz="0" w:space="0" w:color="auto"/>
          </w:divBdr>
          <w:divsChild>
            <w:div w:id="610433284">
              <w:marLeft w:val="0"/>
              <w:marRight w:val="0"/>
              <w:marTop w:val="0"/>
              <w:marBottom w:val="0"/>
              <w:divBdr>
                <w:top w:val="none" w:sz="0" w:space="0" w:color="auto"/>
                <w:left w:val="none" w:sz="0" w:space="0" w:color="auto"/>
                <w:bottom w:val="none" w:sz="0" w:space="0" w:color="auto"/>
                <w:right w:val="none" w:sz="0" w:space="0" w:color="auto"/>
              </w:divBdr>
              <w:divsChild>
                <w:div w:id="7776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9140">
      <w:bodyDiv w:val="1"/>
      <w:marLeft w:val="0"/>
      <w:marRight w:val="0"/>
      <w:marTop w:val="0"/>
      <w:marBottom w:val="0"/>
      <w:divBdr>
        <w:top w:val="none" w:sz="0" w:space="0" w:color="auto"/>
        <w:left w:val="none" w:sz="0" w:space="0" w:color="auto"/>
        <w:bottom w:val="none" w:sz="0" w:space="0" w:color="auto"/>
        <w:right w:val="none" w:sz="0" w:space="0" w:color="auto"/>
      </w:divBdr>
      <w:divsChild>
        <w:div w:id="1322154192">
          <w:marLeft w:val="0"/>
          <w:marRight w:val="0"/>
          <w:marTop w:val="0"/>
          <w:marBottom w:val="0"/>
          <w:divBdr>
            <w:top w:val="none" w:sz="0" w:space="0" w:color="auto"/>
            <w:left w:val="none" w:sz="0" w:space="0" w:color="auto"/>
            <w:bottom w:val="none" w:sz="0" w:space="0" w:color="auto"/>
            <w:right w:val="none" w:sz="0" w:space="0" w:color="auto"/>
          </w:divBdr>
          <w:divsChild>
            <w:div w:id="1133211408">
              <w:marLeft w:val="0"/>
              <w:marRight w:val="0"/>
              <w:marTop w:val="0"/>
              <w:marBottom w:val="0"/>
              <w:divBdr>
                <w:top w:val="none" w:sz="0" w:space="0" w:color="auto"/>
                <w:left w:val="none" w:sz="0" w:space="0" w:color="auto"/>
                <w:bottom w:val="none" w:sz="0" w:space="0" w:color="auto"/>
                <w:right w:val="none" w:sz="0" w:space="0" w:color="auto"/>
              </w:divBdr>
              <w:divsChild>
                <w:div w:id="17125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sschavezf.github.io" TargetMode="External"/><Relationship Id="rId5" Type="http://schemas.openxmlformats.org/officeDocument/2006/relationships/hyperlink" Target="mailto:joselynchavezf@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603</Words>
  <Characters>3322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jo0sS c</dc:creator>
  <cp:keywords/>
  <dc:description/>
  <cp:lastModifiedBy>jo0sS c</cp:lastModifiedBy>
  <cp:revision>15</cp:revision>
  <dcterms:created xsi:type="dcterms:W3CDTF">2019-08-22T23:21:00Z</dcterms:created>
  <dcterms:modified xsi:type="dcterms:W3CDTF">2019-11-28T20:55:00Z</dcterms:modified>
</cp:coreProperties>
</file>