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B43F7" w:rsidRPr="00F10259" w:rsidRDefault="003B43F7" w:rsidP="00F10259">
      <w:pPr>
        <w:jc w:val="both"/>
        <w:rPr>
          <w:rFonts w:asciiTheme="minorHAnsi" w:hAnsiTheme="minorHAnsi"/>
          <w:sz w:val="24"/>
          <w:szCs w:val="24"/>
          <w:lang w:val="fr-FR"/>
        </w:rPr>
      </w:pPr>
      <w:r w:rsidRPr="00F10259">
        <w:rPr>
          <w:rFonts w:asciiTheme="minorHAnsi" w:hAnsiTheme="minorHAnsi"/>
          <w:sz w:val="24"/>
          <w:szCs w:val="24"/>
          <w:lang w:val="fr-FR"/>
        </w:rPr>
        <w:t>ANTARCTIQUE</w:t>
      </w:r>
    </w:p>
    <w:p w:rsidR="003B43F7" w:rsidRPr="00F10259" w:rsidRDefault="003B43F7" w:rsidP="00F10259">
      <w:pPr>
        <w:jc w:val="both"/>
        <w:rPr>
          <w:rFonts w:asciiTheme="minorHAnsi" w:hAnsiTheme="minorHAnsi"/>
          <w:sz w:val="24"/>
          <w:szCs w:val="24"/>
          <w:lang w:val="fr-FR"/>
        </w:rPr>
      </w:pPr>
    </w:p>
    <w:p w:rsidR="003B43F7" w:rsidRPr="00F10259" w:rsidRDefault="003B43F7" w:rsidP="00F10259">
      <w:pPr>
        <w:jc w:val="both"/>
        <w:rPr>
          <w:rFonts w:asciiTheme="minorHAnsi" w:hAnsiTheme="minorHAnsi"/>
          <w:sz w:val="24"/>
          <w:szCs w:val="24"/>
          <w:lang w:val="fr-FR"/>
        </w:rPr>
      </w:pPr>
      <w:r w:rsidRPr="00F10259">
        <w:rPr>
          <w:rFonts w:asciiTheme="minorHAnsi" w:hAnsiTheme="minorHAnsi"/>
          <w:sz w:val="24"/>
          <w:szCs w:val="24"/>
          <w:lang w:val="fr-FR"/>
        </w:rPr>
        <w:t>La croisière australe</w:t>
      </w:r>
    </w:p>
    <w:p w:rsidR="003B43F7" w:rsidRPr="00F10259" w:rsidRDefault="003B43F7" w:rsidP="00F10259">
      <w:pPr>
        <w:jc w:val="both"/>
        <w:rPr>
          <w:rFonts w:asciiTheme="minorHAnsi" w:hAnsiTheme="minorHAnsi"/>
          <w:sz w:val="24"/>
          <w:szCs w:val="24"/>
          <w:lang w:val="fr-FR"/>
        </w:rPr>
      </w:pPr>
    </w:p>
    <w:p w:rsidR="003B43F7" w:rsidRPr="00F10259" w:rsidRDefault="003B43F7" w:rsidP="00F10259">
      <w:pPr>
        <w:jc w:val="both"/>
        <w:rPr>
          <w:rFonts w:asciiTheme="minorHAnsi" w:hAnsiTheme="minorHAnsi"/>
          <w:sz w:val="24"/>
          <w:szCs w:val="24"/>
          <w:lang w:val="fr-FR"/>
        </w:rPr>
      </w:pPr>
      <w:r w:rsidRPr="00F10259">
        <w:rPr>
          <w:rFonts w:asciiTheme="minorHAnsi" w:hAnsiTheme="minorHAnsi"/>
          <w:sz w:val="24"/>
          <w:szCs w:val="24"/>
          <w:lang w:val="fr-FR"/>
        </w:rPr>
        <w:t xml:space="preserve">L'aventure d'une vie ... Pour la seconde fois, nous ouvrons nos portes au 6ème continent. Une expédition unique. Le bout du monde ... </w:t>
      </w:r>
    </w:p>
    <w:p w:rsidR="003B43F7" w:rsidRPr="00F10259" w:rsidRDefault="003B43F7" w:rsidP="00F10259">
      <w:pPr>
        <w:jc w:val="both"/>
        <w:rPr>
          <w:rFonts w:asciiTheme="minorHAnsi" w:hAnsiTheme="minorHAnsi"/>
          <w:sz w:val="24"/>
          <w:szCs w:val="24"/>
          <w:lang w:val="fr-FR"/>
        </w:rPr>
      </w:pPr>
      <w:r w:rsidRPr="00F10259">
        <w:rPr>
          <w:rFonts w:asciiTheme="minorHAnsi" w:hAnsiTheme="minorHAnsi"/>
          <w:sz w:val="24"/>
          <w:szCs w:val="24"/>
          <w:lang w:val="fr-FR"/>
        </w:rPr>
        <w:t>A peine 40 stations sur un continent qui représente 35 fois la superficie de la France, ou celle de l'Inde et de la Chine réunies.</w:t>
      </w:r>
    </w:p>
    <w:p w:rsidR="003B43F7" w:rsidRPr="00F10259" w:rsidRDefault="003B43F7" w:rsidP="00F10259">
      <w:pPr>
        <w:jc w:val="both"/>
        <w:rPr>
          <w:rFonts w:asciiTheme="minorHAnsi" w:hAnsiTheme="minorHAnsi"/>
          <w:sz w:val="24"/>
          <w:szCs w:val="24"/>
          <w:lang w:val="fr-FR"/>
        </w:rPr>
      </w:pPr>
      <w:r w:rsidRPr="00F10259">
        <w:rPr>
          <w:rFonts w:asciiTheme="minorHAnsi" w:hAnsiTheme="minorHAnsi"/>
          <w:sz w:val="24"/>
          <w:szCs w:val="24"/>
          <w:lang w:val="fr-FR"/>
        </w:rPr>
        <w:t xml:space="preserve">Certains icebergs ont la taille d'un département. Des vents qui peuvent atteindre 326 km/h. Il fait plus froid que sur la planète Mars. Hostile et dur, étreint dans sa ceinture de banquise, ce continent sourit pourtant ... le temps d'un été austral : les températures dépassent alors 2°C, les oiseaux nichent, les névés fondent, la terre respire, les équipes d'hivernage sont relevées par brise-glace ravitaillant les bases de recherche. </w:t>
      </w:r>
    </w:p>
    <w:p w:rsidR="003B43F7" w:rsidRPr="00F10259" w:rsidRDefault="003B43F7" w:rsidP="00F10259">
      <w:pPr>
        <w:jc w:val="both"/>
        <w:rPr>
          <w:rFonts w:asciiTheme="minorHAnsi" w:hAnsiTheme="minorHAnsi"/>
          <w:sz w:val="24"/>
          <w:szCs w:val="24"/>
          <w:lang w:val="fr-FR"/>
        </w:rPr>
      </w:pPr>
      <w:r w:rsidRPr="00F10259">
        <w:rPr>
          <w:rFonts w:asciiTheme="minorHAnsi" w:hAnsiTheme="minorHAnsi"/>
          <w:sz w:val="24"/>
          <w:szCs w:val="24"/>
          <w:lang w:val="fr-FR"/>
        </w:rPr>
        <w:t>Nous avons pris place sur l'un de ces bateaux qui nous mènera sur 5 stations, nous fera vivre l'Antarctique en hélicoptère, en traîneau ou à pied avec les manchots.</w:t>
      </w:r>
    </w:p>
    <w:p w:rsidR="003B43F7" w:rsidRPr="00F10259" w:rsidRDefault="003B43F7" w:rsidP="00F10259">
      <w:pPr>
        <w:jc w:val="both"/>
        <w:rPr>
          <w:rFonts w:asciiTheme="minorHAnsi" w:hAnsiTheme="minorHAnsi"/>
          <w:sz w:val="24"/>
          <w:szCs w:val="24"/>
          <w:lang w:val="fr-FR"/>
        </w:rPr>
      </w:pPr>
      <w:r w:rsidRPr="00F10259">
        <w:rPr>
          <w:rFonts w:asciiTheme="minorHAnsi" w:hAnsiTheme="minorHAnsi"/>
          <w:sz w:val="24"/>
          <w:szCs w:val="24"/>
          <w:lang w:val="fr-FR"/>
        </w:rPr>
        <w:t>Le continent antarctique est exploré depuis 150 ans à peine ; le tourisme traditionnel est absent. Et pourtant, l'actualité va projeter ces terres aux avant=postes, car le statut du continent va changer. Régi jusqu'en 1991 par le Traité de l'Antarctique, l'avenir de cette terre immense, riche en pétrole, et de ces mers où le plancton abonde, reste incertain. Véritable oasis de l'an 2000, qu'adviendra-t-il de l'Antarctique dans quelques années ? Pour connaître et comprendre, il faut avoir le contact avec les glaces et les pics, les manchots et les baleines, seuls habitants permanents de cette terre du bout du monde ...</w:t>
      </w:r>
    </w:p>
    <w:p w:rsidR="003B43F7" w:rsidRPr="00F10259" w:rsidRDefault="003B43F7" w:rsidP="00F10259">
      <w:pPr>
        <w:jc w:val="both"/>
        <w:rPr>
          <w:rFonts w:asciiTheme="minorHAnsi" w:hAnsiTheme="minorHAnsi"/>
          <w:sz w:val="24"/>
          <w:szCs w:val="24"/>
          <w:lang w:val="fr-FR"/>
        </w:rPr>
      </w:pPr>
    </w:p>
    <w:p w:rsidR="003B43F7" w:rsidRPr="00F10259" w:rsidRDefault="003B43F7" w:rsidP="00F10259">
      <w:pPr>
        <w:jc w:val="both"/>
        <w:rPr>
          <w:rFonts w:asciiTheme="minorHAnsi" w:hAnsiTheme="minorHAnsi"/>
          <w:sz w:val="24"/>
          <w:szCs w:val="24"/>
          <w:lang w:val="fr-FR"/>
        </w:rPr>
      </w:pPr>
      <w:r w:rsidRPr="00F10259">
        <w:rPr>
          <w:rFonts w:asciiTheme="minorHAnsi" w:hAnsiTheme="minorHAnsi"/>
          <w:sz w:val="24"/>
          <w:szCs w:val="24"/>
          <w:lang w:val="fr-FR"/>
        </w:rPr>
        <w:t>GRECE</w:t>
      </w:r>
    </w:p>
    <w:p w:rsidR="003B43F7" w:rsidRPr="00F10259" w:rsidRDefault="003B43F7" w:rsidP="00F10259">
      <w:pPr>
        <w:jc w:val="both"/>
        <w:rPr>
          <w:rFonts w:asciiTheme="minorHAnsi" w:hAnsiTheme="minorHAnsi"/>
          <w:sz w:val="24"/>
          <w:szCs w:val="24"/>
          <w:lang w:val="fr-FR"/>
        </w:rPr>
      </w:pPr>
    </w:p>
    <w:p w:rsidR="003B43F7" w:rsidRPr="00F10259" w:rsidRDefault="003B43F7" w:rsidP="00F10259">
      <w:pPr>
        <w:jc w:val="both"/>
        <w:rPr>
          <w:rFonts w:asciiTheme="minorHAnsi" w:hAnsiTheme="minorHAnsi"/>
          <w:sz w:val="24"/>
          <w:szCs w:val="24"/>
          <w:lang w:val="fr-FR"/>
        </w:rPr>
      </w:pPr>
      <w:r w:rsidRPr="00F10259">
        <w:rPr>
          <w:rFonts w:asciiTheme="minorHAnsi" w:hAnsiTheme="minorHAnsi"/>
          <w:sz w:val="24"/>
          <w:szCs w:val="24"/>
          <w:lang w:val="fr-FR"/>
        </w:rPr>
        <w:t>Pythie Business</w:t>
      </w:r>
    </w:p>
    <w:p w:rsidR="003B43F7" w:rsidRPr="00F10259" w:rsidRDefault="003B43F7" w:rsidP="00F10259">
      <w:pPr>
        <w:jc w:val="both"/>
        <w:rPr>
          <w:rFonts w:asciiTheme="minorHAnsi" w:hAnsiTheme="minorHAnsi"/>
          <w:sz w:val="24"/>
          <w:szCs w:val="24"/>
          <w:lang w:val="fr-FR"/>
        </w:rPr>
      </w:pPr>
    </w:p>
    <w:p w:rsidR="003B43F7" w:rsidRPr="00F10259" w:rsidRDefault="003B43F7" w:rsidP="00F10259">
      <w:pPr>
        <w:jc w:val="both"/>
        <w:rPr>
          <w:rFonts w:asciiTheme="minorHAnsi" w:hAnsiTheme="minorHAnsi"/>
          <w:sz w:val="24"/>
          <w:szCs w:val="24"/>
          <w:lang w:val="fr-FR"/>
        </w:rPr>
      </w:pPr>
      <w:r w:rsidRPr="00F10259">
        <w:rPr>
          <w:rFonts w:asciiTheme="minorHAnsi" w:hAnsiTheme="minorHAnsi"/>
          <w:sz w:val="24"/>
          <w:szCs w:val="24"/>
          <w:lang w:val="fr-FR"/>
        </w:rPr>
        <w:t xml:space="preserve">A partir du VIe Siècle avant J.-C., la vie autour de l'oracle de Delphes s'organise. La </w:t>
      </w:r>
      <w:proofErr w:type="spellStart"/>
      <w:r w:rsidRPr="00F10259">
        <w:rPr>
          <w:rFonts w:asciiTheme="minorHAnsi" w:hAnsiTheme="minorHAnsi"/>
          <w:sz w:val="24"/>
          <w:szCs w:val="24"/>
          <w:lang w:val="fr-FR"/>
        </w:rPr>
        <w:t>Pithie</w:t>
      </w:r>
      <w:proofErr w:type="spellEnd"/>
      <w:r w:rsidRPr="00F10259">
        <w:rPr>
          <w:rFonts w:asciiTheme="minorHAnsi" w:hAnsiTheme="minorHAnsi"/>
          <w:sz w:val="24"/>
          <w:szCs w:val="24"/>
          <w:lang w:val="fr-FR"/>
        </w:rPr>
        <w:t xml:space="preserve"> est désormais choisie parmi les vieilles femmes du village. </w:t>
      </w:r>
      <w:proofErr w:type="gramStart"/>
      <w:r w:rsidRPr="00F10259">
        <w:rPr>
          <w:rFonts w:asciiTheme="minorHAnsi" w:hAnsiTheme="minorHAnsi"/>
          <w:sz w:val="24"/>
          <w:szCs w:val="24"/>
          <w:lang w:val="fr-FR"/>
        </w:rPr>
        <w:t>les</w:t>
      </w:r>
      <w:proofErr w:type="gramEnd"/>
      <w:r w:rsidRPr="00F10259">
        <w:rPr>
          <w:rFonts w:asciiTheme="minorHAnsi" w:hAnsiTheme="minorHAnsi"/>
          <w:sz w:val="24"/>
          <w:szCs w:val="24"/>
          <w:lang w:val="fr-FR"/>
        </w:rPr>
        <w:t xml:space="preserve"> pèlerins affluent. Les jeux Pythiques ont lieu tous les quatre ans. Le sanctuaire est administré par une assemblée bisannuelle du collège amphictyonique où siègent les représentants de douze provinces de la Grèce continentale. </w:t>
      </w:r>
      <w:proofErr w:type="gramStart"/>
      <w:r w:rsidRPr="00F10259">
        <w:rPr>
          <w:rFonts w:asciiTheme="minorHAnsi" w:hAnsiTheme="minorHAnsi"/>
          <w:sz w:val="24"/>
          <w:szCs w:val="24"/>
          <w:lang w:val="fr-FR"/>
        </w:rPr>
        <w:t>prêtres</w:t>
      </w:r>
      <w:proofErr w:type="gramEnd"/>
      <w:r w:rsidRPr="00F10259">
        <w:rPr>
          <w:rFonts w:asciiTheme="minorHAnsi" w:hAnsiTheme="minorHAnsi"/>
          <w:sz w:val="24"/>
          <w:szCs w:val="24"/>
          <w:lang w:val="fr-FR"/>
        </w:rPr>
        <w:t xml:space="preserve">, prophètes, devins et les habitants de la ville vivent de l'exploitation de l'oracle. Rien d'important n'est entrepris dans le monde grec et même en Asie Mineure, sans qu'Apollon soit consulté et réponde par la voix de la </w:t>
      </w:r>
      <w:proofErr w:type="spellStart"/>
      <w:r w:rsidRPr="00F10259">
        <w:rPr>
          <w:rFonts w:asciiTheme="minorHAnsi" w:hAnsiTheme="minorHAnsi"/>
          <w:sz w:val="24"/>
          <w:szCs w:val="24"/>
          <w:lang w:val="fr-FR"/>
        </w:rPr>
        <w:t>Pithie</w:t>
      </w:r>
      <w:proofErr w:type="spellEnd"/>
      <w:r w:rsidRPr="00F10259">
        <w:rPr>
          <w:rFonts w:asciiTheme="minorHAnsi" w:hAnsiTheme="minorHAnsi"/>
          <w:sz w:val="24"/>
          <w:szCs w:val="24"/>
          <w:lang w:val="fr-FR"/>
        </w:rPr>
        <w:t xml:space="preserve">, qui monte de la faille, dans l'odeur des fumigations de lauriers. Les donations des grandes cités s'accumulent dans les "trésors", les puissants se succèdent (Athènes, Sparte, Thèbes), Alexandre, Crésus, roi de Lydie. </w:t>
      </w:r>
    </w:p>
    <w:p w:rsidR="003B43F7" w:rsidRPr="00F10259" w:rsidRDefault="003B43F7" w:rsidP="00F10259">
      <w:pPr>
        <w:jc w:val="both"/>
        <w:rPr>
          <w:rFonts w:asciiTheme="minorHAnsi" w:hAnsiTheme="minorHAnsi"/>
          <w:sz w:val="24"/>
          <w:szCs w:val="24"/>
          <w:lang w:val="fr-FR"/>
        </w:rPr>
      </w:pPr>
      <w:r w:rsidRPr="00F10259">
        <w:rPr>
          <w:rFonts w:asciiTheme="minorHAnsi" w:hAnsiTheme="minorHAnsi"/>
          <w:sz w:val="24"/>
          <w:szCs w:val="24"/>
          <w:lang w:val="fr-FR"/>
        </w:rPr>
        <w:t>Après l'apogée du VIe siècle avant J.-C., affaibli par les guerres médiques, envahi par les Gaulois, pillé par les Romains, le sanctuaire perd sa puissance. On ne vient plus consulter l'oracle pour entreprendre une guerre ou fonder une cité mais pour des questions domestiques. Enfin, c'est l'agonie sous l'empereur chrétien Théodose.</w:t>
      </w:r>
    </w:p>
    <w:p w:rsidR="003B43F7" w:rsidRPr="00F10259" w:rsidRDefault="003B43F7" w:rsidP="00F10259">
      <w:pPr>
        <w:jc w:val="both"/>
        <w:rPr>
          <w:rFonts w:asciiTheme="minorHAnsi" w:hAnsiTheme="minorHAnsi"/>
          <w:sz w:val="24"/>
          <w:szCs w:val="24"/>
          <w:lang w:val="fr-FR"/>
        </w:rPr>
      </w:pPr>
    </w:p>
    <w:p w:rsidR="003B43F7" w:rsidRPr="00F10259" w:rsidRDefault="003B43F7" w:rsidP="00F10259">
      <w:pPr>
        <w:jc w:val="both"/>
        <w:rPr>
          <w:rFonts w:asciiTheme="minorHAnsi" w:hAnsiTheme="minorHAnsi"/>
          <w:sz w:val="24"/>
          <w:szCs w:val="24"/>
          <w:lang w:val="fr-FR"/>
        </w:rPr>
      </w:pPr>
      <w:r w:rsidRPr="00F10259">
        <w:rPr>
          <w:rFonts w:asciiTheme="minorHAnsi" w:hAnsiTheme="minorHAnsi"/>
          <w:sz w:val="24"/>
          <w:szCs w:val="24"/>
          <w:lang w:val="fr-FR"/>
        </w:rPr>
        <w:lastRenderedPageBreak/>
        <w:t>MEXIQUE</w:t>
      </w:r>
    </w:p>
    <w:p w:rsidR="003B43F7" w:rsidRPr="00F10259" w:rsidRDefault="003B43F7" w:rsidP="00F10259">
      <w:pPr>
        <w:jc w:val="both"/>
        <w:rPr>
          <w:rFonts w:asciiTheme="minorHAnsi" w:hAnsiTheme="minorHAnsi"/>
          <w:sz w:val="24"/>
          <w:szCs w:val="24"/>
          <w:lang w:val="fr-FR"/>
        </w:rPr>
      </w:pPr>
    </w:p>
    <w:p w:rsidR="003B43F7" w:rsidRPr="00F10259" w:rsidRDefault="003B43F7" w:rsidP="00F10259">
      <w:pPr>
        <w:jc w:val="both"/>
        <w:rPr>
          <w:rFonts w:asciiTheme="minorHAnsi" w:hAnsiTheme="minorHAnsi"/>
          <w:sz w:val="24"/>
          <w:szCs w:val="24"/>
          <w:lang w:val="fr-FR"/>
        </w:rPr>
      </w:pPr>
      <w:r w:rsidRPr="00F10259">
        <w:rPr>
          <w:rFonts w:asciiTheme="minorHAnsi" w:hAnsiTheme="minorHAnsi"/>
          <w:sz w:val="24"/>
          <w:szCs w:val="24"/>
          <w:lang w:val="fr-FR"/>
        </w:rPr>
        <w:t>Le vol des hommes oiseaux.</w:t>
      </w:r>
    </w:p>
    <w:p w:rsidR="003B43F7" w:rsidRPr="00F10259" w:rsidRDefault="003B43F7" w:rsidP="00F10259">
      <w:pPr>
        <w:jc w:val="both"/>
        <w:rPr>
          <w:rFonts w:asciiTheme="minorHAnsi" w:hAnsiTheme="minorHAnsi"/>
          <w:sz w:val="24"/>
          <w:szCs w:val="24"/>
          <w:lang w:val="fr-FR"/>
        </w:rPr>
      </w:pPr>
    </w:p>
    <w:p w:rsidR="003B43F7" w:rsidRPr="00F10259" w:rsidRDefault="003B43F7" w:rsidP="00F10259">
      <w:pPr>
        <w:jc w:val="both"/>
        <w:rPr>
          <w:rFonts w:asciiTheme="minorHAnsi" w:hAnsiTheme="minorHAnsi"/>
          <w:sz w:val="24"/>
          <w:szCs w:val="24"/>
          <w:lang w:val="fr-FR"/>
        </w:rPr>
      </w:pPr>
      <w:r w:rsidRPr="00F10259">
        <w:rPr>
          <w:rFonts w:asciiTheme="minorHAnsi" w:hAnsiTheme="minorHAnsi"/>
          <w:sz w:val="24"/>
          <w:szCs w:val="24"/>
          <w:lang w:val="fr-FR"/>
        </w:rPr>
        <w:t xml:space="preserve">A l'entrée du site d'El </w:t>
      </w:r>
      <w:proofErr w:type="spellStart"/>
      <w:r w:rsidRPr="00F10259">
        <w:rPr>
          <w:rFonts w:asciiTheme="minorHAnsi" w:hAnsiTheme="minorHAnsi"/>
          <w:sz w:val="24"/>
          <w:szCs w:val="24"/>
          <w:lang w:val="fr-FR"/>
        </w:rPr>
        <w:t>Tajin</w:t>
      </w:r>
      <w:proofErr w:type="spellEnd"/>
      <w:r w:rsidRPr="00F10259">
        <w:rPr>
          <w:rFonts w:asciiTheme="minorHAnsi" w:hAnsiTheme="minorHAnsi"/>
          <w:sz w:val="24"/>
          <w:szCs w:val="24"/>
          <w:lang w:val="fr-FR"/>
        </w:rPr>
        <w:t xml:space="preserve"> se dresse un mât de 30 mètres de hauteur destiné à la danse du </w:t>
      </w:r>
      <w:proofErr w:type="spellStart"/>
      <w:r w:rsidRPr="00F10259">
        <w:rPr>
          <w:rFonts w:asciiTheme="minorHAnsi" w:hAnsiTheme="minorHAnsi"/>
          <w:sz w:val="24"/>
          <w:szCs w:val="24"/>
          <w:lang w:val="fr-FR"/>
        </w:rPr>
        <w:t>Volador</w:t>
      </w:r>
      <w:proofErr w:type="spellEnd"/>
      <w:r w:rsidRPr="00F10259">
        <w:rPr>
          <w:rFonts w:asciiTheme="minorHAnsi" w:hAnsiTheme="minorHAnsi"/>
          <w:sz w:val="24"/>
          <w:szCs w:val="24"/>
          <w:lang w:val="fr-FR"/>
        </w:rPr>
        <w:t xml:space="preserve">, véritable défi à la mort, qui met en jeu une puissance symbolique de l'homme-oiseau, du culte solaire et du guerrier mort transformé en étoile. Depuis la cime du mât, les danseurs, attachés par les pieds à une corde fixée sur un pivot, rejoignent lentement le sol en décrivant des cercles. Le tout est accompagné à terre d'un rythme monotone de tambour et, au sommet du mât, d'un air de flûte. </w:t>
      </w:r>
    </w:p>
    <w:p w:rsidR="003B43F7" w:rsidRPr="00F10259" w:rsidRDefault="003B43F7" w:rsidP="00F10259">
      <w:pPr>
        <w:jc w:val="both"/>
        <w:rPr>
          <w:rFonts w:asciiTheme="minorHAnsi" w:hAnsiTheme="minorHAnsi"/>
          <w:sz w:val="24"/>
          <w:szCs w:val="24"/>
          <w:lang w:val="fr-FR"/>
        </w:rPr>
      </w:pPr>
      <w:r w:rsidRPr="00F10259">
        <w:rPr>
          <w:rFonts w:asciiTheme="minorHAnsi" w:hAnsiTheme="minorHAnsi"/>
          <w:sz w:val="24"/>
          <w:szCs w:val="24"/>
          <w:lang w:val="fr-FR"/>
        </w:rPr>
        <w:t>Pour être "</w:t>
      </w:r>
      <w:proofErr w:type="spellStart"/>
      <w:r w:rsidRPr="00F10259">
        <w:rPr>
          <w:rFonts w:asciiTheme="minorHAnsi" w:hAnsiTheme="minorHAnsi"/>
          <w:sz w:val="24"/>
          <w:szCs w:val="24"/>
          <w:lang w:val="fr-FR"/>
        </w:rPr>
        <w:t>volador</w:t>
      </w:r>
      <w:proofErr w:type="spellEnd"/>
      <w:r w:rsidRPr="00F10259">
        <w:rPr>
          <w:rFonts w:asciiTheme="minorHAnsi" w:hAnsiTheme="minorHAnsi"/>
          <w:sz w:val="24"/>
          <w:szCs w:val="24"/>
          <w:lang w:val="fr-FR"/>
        </w:rPr>
        <w:t xml:space="preserve">", il faut être sportif, célibataire et s'engager à exécuter la danse pendant sept années consécutives ; il faut en outre s'abstenir de rapports sexuels pendant les neuf jours qui précèdent la fête. Les </w:t>
      </w:r>
      <w:proofErr w:type="spellStart"/>
      <w:r w:rsidRPr="00F10259">
        <w:rPr>
          <w:rFonts w:asciiTheme="minorHAnsi" w:hAnsiTheme="minorHAnsi"/>
          <w:sz w:val="24"/>
          <w:szCs w:val="24"/>
          <w:lang w:val="fr-FR"/>
        </w:rPr>
        <w:t>voladors</w:t>
      </w:r>
      <w:proofErr w:type="spellEnd"/>
      <w:r w:rsidRPr="00F10259">
        <w:rPr>
          <w:rFonts w:asciiTheme="minorHAnsi" w:hAnsiTheme="minorHAnsi"/>
          <w:sz w:val="24"/>
          <w:szCs w:val="24"/>
          <w:lang w:val="fr-FR"/>
        </w:rPr>
        <w:t xml:space="preserve"> habitent </w:t>
      </w:r>
      <w:proofErr w:type="spellStart"/>
      <w:r w:rsidRPr="00F10259">
        <w:rPr>
          <w:rFonts w:asciiTheme="minorHAnsi" w:hAnsiTheme="minorHAnsi"/>
          <w:sz w:val="24"/>
          <w:szCs w:val="24"/>
          <w:lang w:val="fr-FR"/>
        </w:rPr>
        <w:t>Papantla</w:t>
      </w:r>
      <w:proofErr w:type="spellEnd"/>
      <w:r w:rsidRPr="00F10259">
        <w:rPr>
          <w:rFonts w:asciiTheme="minorHAnsi" w:hAnsiTheme="minorHAnsi"/>
          <w:sz w:val="24"/>
          <w:szCs w:val="24"/>
          <w:lang w:val="fr-FR"/>
        </w:rPr>
        <w:t xml:space="preserve">, petite ville voisine. Démonstration pour touristes à El </w:t>
      </w:r>
      <w:proofErr w:type="spellStart"/>
      <w:r w:rsidRPr="00F10259">
        <w:rPr>
          <w:rFonts w:asciiTheme="minorHAnsi" w:hAnsiTheme="minorHAnsi"/>
          <w:sz w:val="24"/>
          <w:szCs w:val="24"/>
          <w:lang w:val="fr-FR"/>
        </w:rPr>
        <w:t>Tajin</w:t>
      </w:r>
      <w:proofErr w:type="spellEnd"/>
      <w:r w:rsidRPr="00F10259">
        <w:rPr>
          <w:rFonts w:asciiTheme="minorHAnsi" w:hAnsiTheme="minorHAnsi"/>
          <w:sz w:val="24"/>
          <w:szCs w:val="24"/>
          <w:lang w:val="fr-FR"/>
        </w:rPr>
        <w:t>, en général le dimanche matin à 11 h.</w:t>
      </w:r>
    </w:p>
    <w:p w:rsidR="003B43F7" w:rsidRPr="00F10259" w:rsidRDefault="003B43F7" w:rsidP="00F10259">
      <w:pPr>
        <w:jc w:val="both"/>
        <w:rPr>
          <w:rFonts w:asciiTheme="minorHAnsi" w:hAnsiTheme="minorHAnsi"/>
          <w:sz w:val="24"/>
          <w:szCs w:val="24"/>
          <w:lang w:val="fr-FR"/>
        </w:rPr>
      </w:pPr>
      <w:r w:rsidRPr="00F10259">
        <w:rPr>
          <w:rFonts w:asciiTheme="minorHAnsi" w:hAnsiTheme="minorHAnsi"/>
          <w:sz w:val="24"/>
          <w:szCs w:val="24"/>
          <w:lang w:val="fr-FR"/>
        </w:rPr>
        <w:t xml:space="preserve">Mais la grande fête est celle du Christ-Roi, qui se tient à </w:t>
      </w:r>
      <w:proofErr w:type="spellStart"/>
      <w:r w:rsidRPr="00F10259">
        <w:rPr>
          <w:rFonts w:asciiTheme="minorHAnsi" w:hAnsiTheme="minorHAnsi"/>
          <w:sz w:val="24"/>
          <w:szCs w:val="24"/>
          <w:lang w:val="fr-FR"/>
        </w:rPr>
        <w:t>Papantla</w:t>
      </w:r>
      <w:proofErr w:type="spellEnd"/>
      <w:r w:rsidRPr="00F10259">
        <w:rPr>
          <w:rFonts w:asciiTheme="minorHAnsi" w:hAnsiTheme="minorHAnsi"/>
          <w:sz w:val="24"/>
          <w:szCs w:val="24"/>
          <w:lang w:val="fr-FR"/>
        </w:rPr>
        <w:t xml:space="preserve"> (à 16 km du site d'El </w:t>
      </w:r>
      <w:proofErr w:type="spellStart"/>
      <w:r w:rsidRPr="00F10259">
        <w:rPr>
          <w:rFonts w:asciiTheme="minorHAnsi" w:hAnsiTheme="minorHAnsi"/>
          <w:sz w:val="24"/>
          <w:szCs w:val="24"/>
          <w:lang w:val="fr-FR"/>
        </w:rPr>
        <w:t>Tajin</w:t>
      </w:r>
      <w:proofErr w:type="spellEnd"/>
      <w:r w:rsidRPr="00F10259">
        <w:rPr>
          <w:rFonts w:asciiTheme="minorHAnsi" w:hAnsiTheme="minorHAnsi"/>
          <w:sz w:val="24"/>
          <w:szCs w:val="24"/>
          <w:lang w:val="fr-FR"/>
        </w:rPr>
        <w:t>).</w:t>
      </w:r>
    </w:p>
    <w:p w:rsidR="003B43F7" w:rsidRPr="00F10259" w:rsidRDefault="003B43F7" w:rsidP="00F10259">
      <w:pPr>
        <w:jc w:val="both"/>
        <w:rPr>
          <w:rFonts w:asciiTheme="minorHAnsi" w:hAnsiTheme="minorHAnsi"/>
          <w:sz w:val="24"/>
          <w:szCs w:val="24"/>
          <w:lang w:val="fr-FR"/>
        </w:rPr>
      </w:pPr>
    </w:p>
    <w:p w:rsidR="003B43F7" w:rsidRPr="00F10259" w:rsidRDefault="003B43F7" w:rsidP="00F10259">
      <w:pPr>
        <w:jc w:val="both"/>
        <w:rPr>
          <w:rFonts w:asciiTheme="minorHAnsi" w:hAnsiTheme="minorHAnsi"/>
          <w:sz w:val="24"/>
          <w:szCs w:val="24"/>
          <w:lang w:val="fr-FR"/>
        </w:rPr>
      </w:pPr>
      <w:r w:rsidRPr="00F10259">
        <w:rPr>
          <w:rFonts w:asciiTheme="minorHAnsi" w:hAnsiTheme="minorHAnsi"/>
          <w:sz w:val="24"/>
          <w:szCs w:val="24"/>
          <w:lang w:val="fr-FR"/>
        </w:rPr>
        <w:t>GUADELOUPE</w:t>
      </w:r>
    </w:p>
    <w:p w:rsidR="003B43F7" w:rsidRPr="00F10259" w:rsidRDefault="003B43F7" w:rsidP="00F10259">
      <w:pPr>
        <w:jc w:val="both"/>
        <w:rPr>
          <w:rFonts w:asciiTheme="minorHAnsi" w:hAnsiTheme="minorHAnsi"/>
          <w:sz w:val="24"/>
          <w:szCs w:val="24"/>
          <w:lang w:val="fr-FR"/>
        </w:rPr>
      </w:pPr>
    </w:p>
    <w:p w:rsidR="003B43F7" w:rsidRPr="00F10259" w:rsidRDefault="003B43F7" w:rsidP="00F10259">
      <w:pPr>
        <w:jc w:val="both"/>
        <w:rPr>
          <w:rFonts w:asciiTheme="minorHAnsi" w:hAnsiTheme="minorHAnsi"/>
          <w:sz w:val="24"/>
          <w:szCs w:val="24"/>
          <w:lang w:val="fr-FR"/>
        </w:rPr>
      </w:pPr>
      <w:r w:rsidRPr="00F10259">
        <w:rPr>
          <w:rFonts w:asciiTheme="minorHAnsi" w:hAnsiTheme="minorHAnsi"/>
          <w:sz w:val="24"/>
          <w:szCs w:val="24"/>
          <w:lang w:val="fr-FR"/>
        </w:rPr>
        <w:t>Les fruits défendus.</w:t>
      </w:r>
    </w:p>
    <w:p w:rsidR="003B43F7" w:rsidRPr="00F10259" w:rsidRDefault="003B43F7" w:rsidP="00F10259">
      <w:pPr>
        <w:jc w:val="both"/>
        <w:rPr>
          <w:rFonts w:asciiTheme="minorHAnsi" w:hAnsiTheme="minorHAnsi"/>
          <w:sz w:val="24"/>
          <w:szCs w:val="24"/>
          <w:lang w:val="fr-FR"/>
        </w:rPr>
      </w:pPr>
    </w:p>
    <w:p w:rsidR="003B43F7" w:rsidRPr="00F10259" w:rsidRDefault="003B43F7" w:rsidP="00F10259">
      <w:pPr>
        <w:jc w:val="both"/>
        <w:rPr>
          <w:rFonts w:asciiTheme="minorHAnsi" w:hAnsiTheme="minorHAnsi"/>
          <w:sz w:val="24"/>
          <w:szCs w:val="24"/>
          <w:lang w:val="fr-FR"/>
        </w:rPr>
      </w:pPr>
      <w:r w:rsidRPr="00F10259">
        <w:rPr>
          <w:rFonts w:asciiTheme="minorHAnsi" w:hAnsiTheme="minorHAnsi"/>
          <w:sz w:val="24"/>
          <w:szCs w:val="24"/>
          <w:lang w:val="fr-FR"/>
        </w:rPr>
        <w:t xml:space="preserve">Le mancenillier (Hippomane </w:t>
      </w:r>
      <w:proofErr w:type="spellStart"/>
      <w:r w:rsidRPr="00F10259">
        <w:rPr>
          <w:rFonts w:asciiTheme="minorHAnsi" w:hAnsiTheme="minorHAnsi"/>
          <w:sz w:val="24"/>
          <w:szCs w:val="24"/>
          <w:lang w:val="fr-FR"/>
        </w:rPr>
        <w:t>mancinelle</w:t>
      </w:r>
      <w:proofErr w:type="spellEnd"/>
      <w:r w:rsidRPr="00F10259">
        <w:rPr>
          <w:rFonts w:asciiTheme="minorHAnsi" w:hAnsiTheme="minorHAnsi"/>
          <w:sz w:val="24"/>
          <w:szCs w:val="24"/>
          <w:lang w:val="fr-FR"/>
        </w:rPr>
        <w:t xml:space="preserve">) est un très bel arbre de 5 mètres de haut en général, mais pouvant atteindre 10 mètres et plus. Ses fruits ressemblent à de petites pommes, même forme, vertes ou jaunes selon le degré de mûrissement, même parfum, peut-être un peu plus fort. </w:t>
      </w:r>
      <w:proofErr w:type="gramStart"/>
      <w:r w:rsidRPr="00F10259">
        <w:rPr>
          <w:rFonts w:asciiTheme="minorHAnsi" w:hAnsiTheme="minorHAnsi"/>
          <w:sz w:val="24"/>
          <w:szCs w:val="24"/>
          <w:lang w:val="fr-FR"/>
        </w:rPr>
        <w:t>il</w:t>
      </w:r>
      <w:proofErr w:type="gramEnd"/>
      <w:r w:rsidRPr="00F10259">
        <w:rPr>
          <w:rFonts w:asciiTheme="minorHAnsi" w:hAnsiTheme="minorHAnsi"/>
          <w:sz w:val="24"/>
          <w:szCs w:val="24"/>
          <w:lang w:val="fr-FR"/>
        </w:rPr>
        <w:t xml:space="preserve"> fait chaud, on croquerait bien une pomme ! Surtout ne vous avisez pas de mordre dans ce fruit terriblement vénéneux. Son suc acide et astringent provoquerait immédiatement un </w:t>
      </w:r>
      <w:proofErr w:type="spellStart"/>
      <w:r w:rsidRPr="00F10259">
        <w:rPr>
          <w:rFonts w:asciiTheme="minorHAnsi" w:hAnsiTheme="minorHAnsi"/>
          <w:sz w:val="24"/>
          <w:szCs w:val="24"/>
          <w:lang w:val="fr-FR"/>
        </w:rPr>
        <w:t>oedème</w:t>
      </w:r>
      <w:proofErr w:type="spellEnd"/>
      <w:r w:rsidRPr="00F10259">
        <w:rPr>
          <w:rFonts w:asciiTheme="minorHAnsi" w:hAnsiTheme="minorHAnsi"/>
          <w:sz w:val="24"/>
          <w:szCs w:val="24"/>
          <w:lang w:val="fr-FR"/>
        </w:rPr>
        <w:t xml:space="preserve"> des lèvres, de la langue et une inflammation de la bouche ; la réaction immédiate de l'organisme entraîne heureusement un rejet, car l'ingestion pourrait avoir des conséquences fatales. </w:t>
      </w:r>
    </w:p>
    <w:p w:rsidR="003B43F7" w:rsidRPr="00F10259" w:rsidRDefault="003B43F7" w:rsidP="00F10259">
      <w:pPr>
        <w:jc w:val="both"/>
        <w:rPr>
          <w:rFonts w:asciiTheme="minorHAnsi" w:hAnsiTheme="minorHAnsi"/>
          <w:sz w:val="24"/>
          <w:szCs w:val="24"/>
          <w:lang w:val="fr-FR"/>
        </w:rPr>
      </w:pPr>
      <w:r w:rsidRPr="00F10259">
        <w:rPr>
          <w:rFonts w:asciiTheme="minorHAnsi" w:hAnsiTheme="minorHAnsi"/>
          <w:sz w:val="24"/>
          <w:szCs w:val="24"/>
          <w:lang w:val="fr-FR"/>
        </w:rPr>
        <w:t xml:space="preserve">Cet arbre est dangereux également par ses feuilles ; en cas de pluie, ne vous abritez pas sous le mancenillier, les gouttes d'eau tombant des frondaisons sont empoisonnées et pourraient vous brûler la peau. </w:t>
      </w:r>
    </w:p>
    <w:p w:rsidR="003B43F7" w:rsidRPr="00F10259" w:rsidRDefault="003B43F7" w:rsidP="00F10259">
      <w:pPr>
        <w:jc w:val="both"/>
        <w:rPr>
          <w:rFonts w:asciiTheme="minorHAnsi" w:hAnsiTheme="minorHAnsi"/>
          <w:sz w:val="24"/>
          <w:szCs w:val="24"/>
          <w:lang w:val="fr-FR"/>
        </w:rPr>
      </w:pPr>
      <w:r w:rsidRPr="00F10259">
        <w:rPr>
          <w:rFonts w:asciiTheme="minorHAnsi" w:hAnsiTheme="minorHAnsi"/>
          <w:sz w:val="24"/>
          <w:szCs w:val="24"/>
          <w:lang w:val="fr-FR"/>
        </w:rPr>
        <w:t xml:space="preserve">Enfin, la sève de cet arbre est terriblement caustique. Ne gravez pas vos initiales dans l'écorce du mancenillier car il se vengerait cruellement ! L'arbre est parfois signalé par un panneau portant une tête de mort ou par une simple pancarte route avec l'indication : "Attention ! </w:t>
      </w:r>
      <w:proofErr w:type="gramStart"/>
      <w:r w:rsidRPr="00F10259">
        <w:rPr>
          <w:rFonts w:asciiTheme="minorHAnsi" w:hAnsiTheme="minorHAnsi"/>
          <w:sz w:val="24"/>
          <w:szCs w:val="24"/>
          <w:lang w:val="fr-FR"/>
        </w:rPr>
        <w:t>arbre</w:t>
      </w:r>
      <w:proofErr w:type="gramEnd"/>
      <w:r w:rsidRPr="00F10259">
        <w:rPr>
          <w:rFonts w:asciiTheme="minorHAnsi" w:hAnsiTheme="minorHAnsi"/>
          <w:sz w:val="24"/>
          <w:szCs w:val="24"/>
          <w:lang w:val="fr-FR"/>
        </w:rPr>
        <w:t xml:space="preserve"> dangereux".</w:t>
      </w:r>
    </w:p>
    <w:p w:rsidR="003B43F7" w:rsidRPr="00F10259" w:rsidRDefault="003B43F7" w:rsidP="00F10259">
      <w:pPr>
        <w:jc w:val="both"/>
        <w:rPr>
          <w:rFonts w:asciiTheme="minorHAnsi" w:hAnsiTheme="minorHAnsi"/>
          <w:sz w:val="24"/>
          <w:szCs w:val="24"/>
          <w:lang w:val="fr-FR"/>
        </w:rPr>
      </w:pPr>
    </w:p>
    <w:p w:rsidR="003B43F7" w:rsidRPr="00F10259" w:rsidRDefault="003B43F7" w:rsidP="00F10259">
      <w:pPr>
        <w:jc w:val="both"/>
        <w:rPr>
          <w:rFonts w:asciiTheme="minorHAnsi" w:hAnsiTheme="minorHAnsi"/>
          <w:sz w:val="24"/>
          <w:szCs w:val="24"/>
          <w:lang w:val="fr-FR"/>
        </w:rPr>
      </w:pPr>
      <w:r w:rsidRPr="00F10259">
        <w:rPr>
          <w:rFonts w:asciiTheme="minorHAnsi" w:hAnsiTheme="minorHAnsi"/>
          <w:sz w:val="24"/>
          <w:szCs w:val="24"/>
          <w:lang w:val="fr-FR"/>
        </w:rPr>
        <w:t>ETATS-UNIS</w:t>
      </w:r>
    </w:p>
    <w:p w:rsidR="003B43F7" w:rsidRPr="00F10259" w:rsidRDefault="003B43F7" w:rsidP="00F10259">
      <w:pPr>
        <w:jc w:val="both"/>
        <w:rPr>
          <w:rFonts w:asciiTheme="minorHAnsi" w:hAnsiTheme="minorHAnsi"/>
          <w:sz w:val="24"/>
          <w:szCs w:val="24"/>
          <w:lang w:val="fr-FR"/>
        </w:rPr>
      </w:pPr>
    </w:p>
    <w:p w:rsidR="003B43F7" w:rsidRPr="00F10259" w:rsidRDefault="003B43F7" w:rsidP="00F10259">
      <w:pPr>
        <w:jc w:val="both"/>
        <w:rPr>
          <w:rFonts w:asciiTheme="minorHAnsi" w:hAnsiTheme="minorHAnsi"/>
          <w:sz w:val="24"/>
          <w:szCs w:val="24"/>
          <w:lang w:val="fr-FR"/>
        </w:rPr>
      </w:pPr>
      <w:r w:rsidRPr="00F10259">
        <w:rPr>
          <w:rFonts w:asciiTheme="minorHAnsi" w:hAnsiTheme="minorHAnsi"/>
          <w:sz w:val="24"/>
          <w:szCs w:val="24"/>
          <w:lang w:val="fr-FR"/>
        </w:rPr>
        <w:t>Western</w:t>
      </w:r>
    </w:p>
    <w:p w:rsidR="003B43F7" w:rsidRPr="00F10259" w:rsidRDefault="003B43F7" w:rsidP="00F10259">
      <w:pPr>
        <w:jc w:val="both"/>
        <w:rPr>
          <w:rFonts w:asciiTheme="minorHAnsi" w:hAnsiTheme="minorHAnsi"/>
          <w:sz w:val="24"/>
          <w:szCs w:val="24"/>
          <w:lang w:val="fr-FR"/>
        </w:rPr>
      </w:pPr>
    </w:p>
    <w:p w:rsidR="003B43F7" w:rsidRPr="00F10259" w:rsidRDefault="003B43F7" w:rsidP="00F10259">
      <w:pPr>
        <w:jc w:val="both"/>
        <w:rPr>
          <w:rFonts w:asciiTheme="minorHAnsi" w:hAnsiTheme="minorHAnsi"/>
          <w:sz w:val="24"/>
          <w:szCs w:val="24"/>
          <w:lang w:val="fr-FR"/>
        </w:rPr>
      </w:pPr>
      <w:r w:rsidRPr="00F10259">
        <w:rPr>
          <w:rFonts w:asciiTheme="minorHAnsi" w:hAnsiTheme="minorHAnsi"/>
          <w:sz w:val="24"/>
          <w:szCs w:val="24"/>
          <w:lang w:val="fr-FR"/>
        </w:rPr>
        <w:t xml:space="preserve">Hopis, Navajos et Apaches n'ont jamais quitté les hautes tables rocheuses drainées par le bassin du Colorado et ses affluents, enrichies des vestiges d'autres cultures indiennes vieilles de 25 000 ans. Au XIIe siècle, les ancêtres des tribus Hopis (les </w:t>
      </w:r>
      <w:proofErr w:type="spellStart"/>
      <w:r w:rsidRPr="00F10259">
        <w:rPr>
          <w:rFonts w:asciiTheme="minorHAnsi" w:hAnsiTheme="minorHAnsi"/>
          <w:sz w:val="24"/>
          <w:szCs w:val="24"/>
          <w:lang w:val="fr-FR"/>
        </w:rPr>
        <w:t>Oraibi</w:t>
      </w:r>
      <w:proofErr w:type="spellEnd"/>
      <w:r w:rsidRPr="00F10259">
        <w:rPr>
          <w:rFonts w:asciiTheme="minorHAnsi" w:hAnsiTheme="minorHAnsi"/>
          <w:sz w:val="24"/>
          <w:szCs w:val="24"/>
          <w:lang w:val="fr-FR"/>
        </w:rPr>
        <w:t xml:space="preserve">) </w:t>
      </w:r>
      <w:r w:rsidRPr="00F10259">
        <w:rPr>
          <w:rFonts w:asciiTheme="minorHAnsi" w:hAnsiTheme="minorHAnsi"/>
          <w:sz w:val="24"/>
          <w:szCs w:val="24"/>
          <w:lang w:val="fr-FR"/>
        </w:rPr>
        <w:lastRenderedPageBreak/>
        <w:t xml:space="preserve">construisaient leurs pénates dans les cavernes troglodytes ou au pied des parois des canyons. </w:t>
      </w:r>
      <w:proofErr w:type="gramStart"/>
      <w:r w:rsidRPr="00F10259">
        <w:rPr>
          <w:rFonts w:asciiTheme="minorHAnsi" w:hAnsiTheme="minorHAnsi"/>
          <w:sz w:val="24"/>
          <w:szCs w:val="24"/>
          <w:lang w:val="fr-FR"/>
        </w:rPr>
        <w:t>ils</w:t>
      </w:r>
      <w:proofErr w:type="gramEnd"/>
      <w:r w:rsidRPr="00F10259">
        <w:rPr>
          <w:rFonts w:asciiTheme="minorHAnsi" w:hAnsiTheme="minorHAnsi"/>
          <w:sz w:val="24"/>
          <w:szCs w:val="24"/>
          <w:lang w:val="fr-FR"/>
        </w:rPr>
        <w:t xml:space="preserve"> inventaient l'irrigation, les premières peintures rupestres et mettaient en place une hiérarchie des valeurs morales et sociales, unique héritage des indiens d'aujourd'hui.</w:t>
      </w:r>
    </w:p>
    <w:p w:rsidR="003B43F7" w:rsidRPr="00F10259" w:rsidRDefault="003B43F7" w:rsidP="00F10259">
      <w:pPr>
        <w:jc w:val="both"/>
        <w:rPr>
          <w:rFonts w:asciiTheme="minorHAnsi" w:hAnsiTheme="minorHAnsi"/>
          <w:sz w:val="24"/>
          <w:szCs w:val="24"/>
          <w:lang w:val="fr-FR"/>
        </w:rPr>
      </w:pPr>
      <w:r w:rsidRPr="00F10259">
        <w:rPr>
          <w:rFonts w:asciiTheme="minorHAnsi" w:hAnsiTheme="minorHAnsi"/>
          <w:sz w:val="24"/>
          <w:szCs w:val="24"/>
          <w:lang w:val="fr-FR"/>
        </w:rPr>
        <w:t xml:space="preserve">Les premiers Blancs, des Espagnols, se risquèrent au XVIe siècle dans ce pays âpre et austère, tel </w:t>
      </w:r>
      <w:proofErr w:type="spellStart"/>
      <w:r w:rsidRPr="00F10259">
        <w:rPr>
          <w:rFonts w:asciiTheme="minorHAnsi" w:hAnsiTheme="minorHAnsi"/>
          <w:sz w:val="24"/>
          <w:szCs w:val="24"/>
          <w:lang w:val="fr-FR"/>
        </w:rPr>
        <w:t>Coronadon</w:t>
      </w:r>
      <w:proofErr w:type="spellEnd"/>
      <w:r w:rsidRPr="00F10259">
        <w:rPr>
          <w:rFonts w:asciiTheme="minorHAnsi" w:hAnsiTheme="minorHAnsi"/>
          <w:sz w:val="24"/>
          <w:szCs w:val="24"/>
          <w:lang w:val="fr-FR"/>
        </w:rPr>
        <w:t xml:space="preserve">, dont le périple à la recherche des sept cités fabuleuses du </w:t>
      </w:r>
      <w:proofErr w:type="spellStart"/>
      <w:r w:rsidRPr="00F10259">
        <w:rPr>
          <w:rFonts w:asciiTheme="minorHAnsi" w:hAnsiTheme="minorHAnsi"/>
          <w:sz w:val="24"/>
          <w:szCs w:val="24"/>
          <w:lang w:val="fr-FR"/>
        </w:rPr>
        <w:t>Cibola</w:t>
      </w:r>
      <w:proofErr w:type="spellEnd"/>
      <w:r w:rsidRPr="00F10259">
        <w:rPr>
          <w:rFonts w:asciiTheme="minorHAnsi" w:hAnsiTheme="minorHAnsi"/>
          <w:sz w:val="24"/>
          <w:szCs w:val="24"/>
          <w:lang w:val="fr-FR"/>
        </w:rPr>
        <w:t xml:space="preserve"> est perpétué aujourd'hui grâce à une voie routière.</w:t>
      </w:r>
    </w:p>
    <w:p w:rsidR="003B43F7" w:rsidRPr="00F10259" w:rsidRDefault="003B43F7" w:rsidP="00F10259">
      <w:pPr>
        <w:jc w:val="both"/>
        <w:rPr>
          <w:rFonts w:asciiTheme="minorHAnsi" w:hAnsiTheme="minorHAnsi"/>
          <w:sz w:val="24"/>
          <w:szCs w:val="24"/>
          <w:lang w:val="fr-FR"/>
        </w:rPr>
      </w:pPr>
      <w:r w:rsidRPr="00F10259">
        <w:rPr>
          <w:rFonts w:asciiTheme="minorHAnsi" w:hAnsiTheme="minorHAnsi"/>
          <w:sz w:val="24"/>
          <w:szCs w:val="24"/>
          <w:lang w:val="fr-FR"/>
        </w:rPr>
        <w:t xml:space="preserve">Mais quand les troupes coloniales affluèrent pour tout régenter, une ère d'escarmouches et de violents combats s'instaura entre eux et les occupants légitimes. </w:t>
      </w:r>
    </w:p>
    <w:p w:rsidR="003B43F7" w:rsidRPr="00F10259" w:rsidRDefault="003B43F7" w:rsidP="00F10259">
      <w:pPr>
        <w:jc w:val="both"/>
        <w:rPr>
          <w:rFonts w:asciiTheme="minorHAnsi" w:hAnsiTheme="minorHAnsi"/>
          <w:sz w:val="24"/>
          <w:szCs w:val="24"/>
          <w:lang w:val="fr-FR"/>
        </w:rPr>
      </w:pPr>
      <w:r w:rsidRPr="00F10259">
        <w:rPr>
          <w:rFonts w:asciiTheme="minorHAnsi" w:hAnsiTheme="minorHAnsi"/>
          <w:sz w:val="24"/>
          <w:szCs w:val="24"/>
          <w:lang w:val="fr-FR"/>
        </w:rPr>
        <w:t xml:space="preserve">En 1848, les Américains vainqueurs à l'issue de la guerre du Mexique, héritèrent du conflit et des Indiens irréductibles. Il leur fallut plusieurs décennies, l'appui de la cavalerie, la violation de quelques traités et des actions d'infâme traîtrise pour venir à bout d'un Cochise ou d'un </w:t>
      </w:r>
      <w:proofErr w:type="spellStart"/>
      <w:r w:rsidRPr="00F10259">
        <w:rPr>
          <w:rFonts w:asciiTheme="minorHAnsi" w:hAnsiTheme="minorHAnsi"/>
          <w:sz w:val="24"/>
          <w:szCs w:val="24"/>
          <w:lang w:val="fr-FR"/>
        </w:rPr>
        <w:t>Géronimo</w:t>
      </w:r>
      <w:proofErr w:type="spellEnd"/>
      <w:r w:rsidRPr="00F10259">
        <w:rPr>
          <w:rFonts w:asciiTheme="minorHAnsi" w:hAnsiTheme="minorHAnsi"/>
          <w:sz w:val="24"/>
          <w:szCs w:val="24"/>
          <w:lang w:val="fr-FR"/>
        </w:rPr>
        <w:t xml:space="preserve"> et des tribus Apaches. D'autres brutalités vinrent empoisonner l'atmosphère : la cupidité des desperados, les altercations entre les propriétaires des mines et leurs employés, les bagarres entre éleveurs de bétail et éleveurs de moutons. Toute la panoplie classique du western.</w:t>
      </w:r>
    </w:p>
    <w:p w:rsidR="003B43F7" w:rsidRPr="00F10259" w:rsidRDefault="003B43F7" w:rsidP="00F10259">
      <w:pPr>
        <w:jc w:val="both"/>
        <w:rPr>
          <w:rFonts w:asciiTheme="minorHAnsi" w:hAnsiTheme="minorHAnsi"/>
          <w:sz w:val="24"/>
          <w:szCs w:val="24"/>
          <w:lang w:val="fr-FR"/>
        </w:rPr>
      </w:pPr>
    </w:p>
    <w:p w:rsidR="003B43F7" w:rsidRPr="00F10259" w:rsidRDefault="003B43F7" w:rsidP="00F10259">
      <w:pPr>
        <w:jc w:val="both"/>
        <w:rPr>
          <w:rFonts w:asciiTheme="minorHAnsi" w:hAnsiTheme="minorHAnsi"/>
          <w:sz w:val="24"/>
          <w:szCs w:val="24"/>
          <w:lang w:val="fr-FR"/>
        </w:rPr>
      </w:pPr>
      <w:r w:rsidRPr="00F10259">
        <w:rPr>
          <w:rFonts w:asciiTheme="minorHAnsi" w:hAnsiTheme="minorHAnsi"/>
          <w:sz w:val="24"/>
          <w:szCs w:val="24"/>
          <w:lang w:val="fr-FR"/>
        </w:rPr>
        <w:t>CANADA</w:t>
      </w:r>
    </w:p>
    <w:p w:rsidR="003B43F7" w:rsidRPr="00F10259" w:rsidRDefault="003B43F7" w:rsidP="00F10259">
      <w:pPr>
        <w:jc w:val="both"/>
        <w:rPr>
          <w:rFonts w:asciiTheme="minorHAnsi" w:hAnsiTheme="minorHAnsi"/>
          <w:sz w:val="24"/>
          <w:szCs w:val="24"/>
          <w:lang w:val="fr-FR"/>
        </w:rPr>
      </w:pPr>
    </w:p>
    <w:p w:rsidR="003B43F7" w:rsidRPr="00F10259" w:rsidRDefault="003B43F7" w:rsidP="00F10259">
      <w:pPr>
        <w:jc w:val="both"/>
        <w:rPr>
          <w:rFonts w:asciiTheme="minorHAnsi" w:hAnsiTheme="minorHAnsi"/>
          <w:sz w:val="24"/>
          <w:szCs w:val="24"/>
          <w:lang w:val="fr-FR"/>
        </w:rPr>
      </w:pPr>
      <w:r w:rsidRPr="00F10259">
        <w:rPr>
          <w:rFonts w:asciiTheme="minorHAnsi" w:hAnsiTheme="minorHAnsi"/>
          <w:sz w:val="24"/>
          <w:szCs w:val="24"/>
          <w:lang w:val="fr-FR"/>
        </w:rPr>
        <w:t>Des canadiens qui chantent.</w:t>
      </w:r>
    </w:p>
    <w:p w:rsidR="003B43F7" w:rsidRPr="00F10259" w:rsidRDefault="003B43F7" w:rsidP="00F10259">
      <w:pPr>
        <w:jc w:val="both"/>
        <w:rPr>
          <w:rFonts w:asciiTheme="minorHAnsi" w:hAnsiTheme="minorHAnsi"/>
          <w:sz w:val="24"/>
          <w:szCs w:val="24"/>
          <w:lang w:val="fr-FR"/>
        </w:rPr>
      </w:pPr>
    </w:p>
    <w:p w:rsidR="003B43F7" w:rsidRPr="00F10259" w:rsidRDefault="003B43F7" w:rsidP="00F10259">
      <w:pPr>
        <w:jc w:val="both"/>
        <w:rPr>
          <w:rFonts w:asciiTheme="minorHAnsi" w:hAnsiTheme="minorHAnsi"/>
          <w:sz w:val="24"/>
          <w:szCs w:val="24"/>
          <w:lang w:val="fr-FR"/>
        </w:rPr>
      </w:pPr>
      <w:r w:rsidRPr="00F10259">
        <w:rPr>
          <w:rFonts w:asciiTheme="minorHAnsi" w:hAnsiTheme="minorHAnsi"/>
          <w:sz w:val="24"/>
          <w:szCs w:val="24"/>
          <w:lang w:val="fr-FR"/>
        </w:rPr>
        <w:t xml:space="preserve">La chanson ? C'est peut-être le mode d'expression qui </w:t>
      </w:r>
      <w:proofErr w:type="gramStart"/>
      <w:r w:rsidRPr="00F10259">
        <w:rPr>
          <w:rFonts w:asciiTheme="minorHAnsi" w:hAnsiTheme="minorHAnsi"/>
          <w:sz w:val="24"/>
          <w:szCs w:val="24"/>
          <w:lang w:val="fr-FR"/>
        </w:rPr>
        <w:t>a</w:t>
      </w:r>
      <w:proofErr w:type="gramEnd"/>
      <w:r w:rsidRPr="00F10259">
        <w:rPr>
          <w:rFonts w:asciiTheme="minorHAnsi" w:hAnsiTheme="minorHAnsi"/>
          <w:sz w:val="24"/>
          <w:szCs w:val="24"/>
          <w:lang w:val="fr-FR"/>
        </w:rPr>
        <w:t xml:space="preserve"> le mieux fait connaître en Europe l'existence d'un Canada (ou plutôt d'un Québec) qu'avant les années soixante on avait du mal à situer sur la carte.</w:t>
      </w:r>
    </w:p>
    <w:p w:rsidR="003B43F7" w:rsidRPr="00F10259" w:rsidRDefault="003B43F7" w:rsidP="00F10259">
      <w:pPr>
        <w:jc w:val="both"/>
        <w:rPr>
          <w:rFonts w:asciiTheme="minorHAnsi" w:hAnsiTheme="minorHAnsi"/>
          <w:sz w:val="24"/>
          <w:szCs w:val="24"/>
          <w:lang w:val="fr-FR"/>
        </w:rPr>
      </w:pPr>
      <w:r w:rsidRPr="00F10259">
        <w:rPr>
          <w:rFonts w:asciiTheme="minorHAnsi" w:hAnsiTheme="minorHAnsi"/>
          <w:sz w:val="24"/>
          <w:szCs w:val="24"/>
          <w:lang w:val="fr-FR"/>
        </w:rPr>
        <w:t xml:space="preserve">Certes, en 1950 il y avait Félix Leclerc avec ses thèmes folkloriques et d'inspiration rurale. Maintenant, la cohorte est longue de ceux qui viennent nous changer les gens de leur pays. Vigneault, Charlebois, Pauline Julien, Georges Dor et Louise Forestier, sans oublier une surprenante "rocker" Diane Dufresne. Enfin, la toute dernière venue, Edit Butler, Acadienne, a élargi le domaine de la chanson en chantant tout aussi bien son Acadie natale que les Cajuns ou les Indiens en révolte à </w:t>
      </w:r>
      <w:proofErr w:type="spellStart"/>
      <w:r w:rsidRPr="00F10259">
        <w:rPr>
          <w:rFonts w:asciiTheme="minorHAnsi" w:hAnsiTheme="minorHAnsi"/>
          <w:sz w:val="24"/>
          <w:szCs w:val="24"/>
          <w:lang w:val="fr-FR"/>
        </w:rPr>
        <w:t>Restigouche</w:t>
      </w:r>
      <w:proofErr w:type="spellEnd"/>
      <w:r w:rsidRPr="00F10259">
        <w:rPr>
          <w:rFonts w:asciiTheme="minorHAnsi" w:hAnsiTheme="minorHAnsi"/>
          <w:sz w:val="24"/>
          <w:szCs w:val="24"/>
          <w:lang w:val="fr-FR"/>
        </w:rPr>
        <w:t>.</w:t>
      </w:r>
    </w:p>
    <w:p w:rsidR="003B43F7" w:rsidRPr="00F10259" w:rsidRDefault="003B43F7" w:rsidP="00F10259">
      <w:pPr>
        <w:jc w:val="both"/>
        <w:rPr>
          <w:rFonts w:asciiTheme="minorHAnsi" w:hAnsiTheme="minorHAnsi"/>
          <w:sz w:val="24"/>
          <w:szCs w:val="24"/>
          <w:lang w:val="fr-FR"/>
        </w:rPr>
      </w:pPr>
      <w:r w:rsidRPr="00F10259">
        <w:rPr>
          <w:rFonts w:asciiTheme="minorHAnsi" w:hAnsiTheme="minorHAnsi"/>
          <w:sz w:val="24"/>
          <w:szCs w:val="24"/>
          <w:lang w:val="fr-FR"/>
        </w:rPr>
        <w:t xml:space="preserve">Du côté de la chanson d'expression anglophone, l'exotisme se trouve surtout dans l'Ouest, dans les saloons du samedi soir ou sur le </w:t>
      </w:r>
      <w:proofErr w:type="spellStart"/>
      <w:r w:rsidRPr="00F10259">
        <w:rPr>
          <w:rFonts w:asciiTheme="minorHAnsi" w:hAnsiTheme="minorHAnsi"/>
          <w:sz w:val="24"/>
          <w:szCs w:val="24"/>
          <w:lang w:val="fr-FR"/>
        </w:rPr>
        <w:t>Mall</w:t>
      </w:r>
      <w:proofErr w:type="spellEnd"/>
      <w:r w:rsidRPr="00F10259">
        <w:rPr>
          <w:rFonts w:asciiTheme="minorHAnsi" w:hAnsiTheme="minorHAnsi"/>
          <w:sz w:val="24"/>
          <w:szCs w:val="24"/>
          <w:lang w:val="fr-FR"/>
        </w:rPr>
        <w:t xml:space="preserve"> de Vancouver, où des groupes pratiquent la guitare et le banjo avec virtuosité. "</w:t>
      </w:r>
      <w:proofErr w:type="spellStart"/>
      <w:r w:rsidRPr="00F10259">
        <w:rPr>
          <w:rFonts w:asciiTheme="minorHAnsi" w:hAnsiTheme="minorHAnsi"/>
          <w:sz w:val="24"/>
          <w:szCs w:val="24"/>
          <w:lang w:val="fr-FR"/>
        </w:rPr>
        <w:t>Bule</w:t>
      </w:r>
      <w:proofErr w:type="spellEnd"/>
      <w:r w:rsidRPr="00F10259">
        <w:rPr>
          <w:rFonts w:asciiTheme="minorHAnsi" w:hAnsiTheme="minorHAnsi"/>
          <w:sz w:val="24"/>
          <w:szCs w:val="24"/>
          <w:lang w:val="fr-FR"/>
        </w:rPr>
        <w:t xml:space="preserve"> grasse", "folk" ou "country", c'est le dépaysement sur un rythme tout aussi endiablé que celui des "danses carrées" d'un Est francophone.</w:t>
      </w:r>
    </w:p>
    <w:p w:rsidR="003B43F7" w:rsidRPr="00F10259" w:rsidRDefault="003B43F7" w:rsidP="00F10259">
      <w:pPr>
        <w:jc w:val="both"/>
        <w:rPr>
          <w:rFonts w:asciiTheme="minorHAnsi" w:hAnsiTheme="minorHAnsi"/>
          <w:sz w:val="24"/>
          <w:szCs w:val="24"/>
          <w:lang w:val="fr-FR"/>
        </w:rPr>
      </w:pPr>
    </w:p>
    <w:p w:rsidR="003B43F7" w:rsidRPr="00F10259" w:rsidRDefault="003B43F7" w:rsidP="00F10259">
      <w:pPr>
        <w:jc w:val="both"/>
        <w:rPr>
          <w:rFonts w:asciiTheme="minorHAnsi" w:hAnsiTheme="minorHAnsi"/>
          <w:sz w:val="24"/>
          <w:szCs w:val="24"/>
          <w:lang w:val="fr-FR"/>
        </w:rPr>
      </w:pPr>
      <w:r w:rsidRPr="00F10259">
        <w:rPr>
          <w:rFonts w:asciiTheme="minorHAnsi" w:hAnsiTheme="minorHAnsi"/>
          <w:sz w:val="24"/>
          <w:szCs w:val="24"/>
          <w:lang w:val="fr-FR"/>
        </w:rPr>
        <w:t>CHINE</w:t>
      </w:r>
    </w:p>
    <w:p w:rsidR="003B43F7" w:rsidRPr="00F10259" w:rsidRDefault="003B43F7" w:rsidP="00F10259">
      <w:pPr>
        <w:jc w:val="both"/>
        <w:rPr>
          <w:rFonts w:asciiTheme="minorHAnsi" w:hAnsiTheme="minorHAnsi"/>
          <w:sz w:val="24"/>
          <w:szCs w:val="24"/>
          <w:lang w:val="fr-FR"/>
        </w:rPr>
      </w:pPr>
    </w:p>
    <w:p w:rsidR="003B43F7" w:rsidRPr="00F10259" w:rsidRDefault="003B43F7" w:rsidP="00F10259">
      <w:pPr>
        <w:jc w:val="both"/>
        <w:rPr>
          <w:rFonts w:asciiTheme="minorHAnsi" w:hAnsiTheme="minorHAnsi"/>
          <w:sz w:val="24"/>
          <w:szCs w:val="24"/>
          <w:lang w:val="fr-FR"/>
        </w:rPr>
      </w:pPr>
      <w:r w:rsidRPr="00F10259">
        <w:rPr>
          <w:rFonts w:asciiTheme="minorHAnsi" w:hAnsiTheme="minorHAnsi"/>
          <w:sz w:val="24"/>
          <w:szCs w:val="24"/>
          <w:lang w:val="fr-FR"/>
        </w:rPr>
        <w:t>Vieillesse et sagesse.</w:t>
      </w:r>
    </w:p>
    <w:p w:rsidR="003B43F7" w:rsidRPr="00F10259" w:rsidRDefault="003B43F7" w:rsidP="00F10259">
      <w:pPr>
        <w:jc w:val="both"/>
        <w:rPr>
          <w:rFonts w:asciiTheme="minorHAnsi" w:hAnsiTheme="minorHAnsi"/>
          <w:sz w:val="24"/>
          <w:szCs w:val="24"/>
          <w:lang w:val="fr-FR"/>
        </w:rPr>
      </w:pPr>
    </w:p>
    <w:p w:rsidR="003B43F7" w:rsidRPr="00F10259" w:rsidRDefault="003B43F7" w:rsidP="00F10259">
      <w:pPr>
        <w:jc w:val="both"/>
        <w:rPr>
          <w:rFonts w:asciiTheme="minorHAnsi" w:hAnsiTheme="minorHAnsi"/>
          <w:sz w:val="24"/>
          <w:szCs w:val="24"/>
          <w:lang w:val="fr-FR"/>
        </w:rPr>
      </w:pPr>
      <w:r w:rsidRPr="00F10259">
        <w:rPr>
          <w:rFonts w:asciiTheme="minorHAnsi" w:hAnsiTheme="minorHAnsi"/>
          <w:sz w:val="24"/>
          <w:szCs w:val="24"/>
          <w:lang w:val="fr-FR"/>
        </w:rPr>
        <w:t>D'une façon générale, la vieillesse en Asie est titre de noblesse. En Chine, plus que partout ailleurs, la vieillesse est synonyme de sagesse, d'esprit avisé et paisible et elle confère à la personne une autorité irréfutable.</w:t>
      </w:r>
    </w:p>
    <w:p w:rsidR="003B43F7" w:rsidRPr="00F10259" w:rsidRDefault="003B43F7" w:rsidP="00F10259">
      <w:pPr>
        <w:jc w:val="both"/>
        <w:rPr>
          <w:rFonts w:asciiTheme="minorHAnsi" w:hAnsiTheme="minorHAnsi"/>
          <w:sz w:val="24"/>
          <w:szCs w:val="24"/>
          <w:lang w:val="fr-FR"/>
        </w:rPr>
      </w:pPr>
      <w:r w:rsidRPr="00F10259">
        <w:rPr>
          <w:rFonts w:asciiTheme="minorHAnsi" w:hAnsiTheme="minorHAnsi"/>
          <w:sz w:val="24"/>
          <w:szCs w:val="24"/>
          <w:lang w:val="fr-FR"/>
        </w:rPr>
        <w:lastRenderedPageBreak/>
        <w:t>Aujourd'hui comme hier, le vieillard n'est pas abandonné ni isolé. Traditionnellement, les enfants s'occupent de leurs parents et subviennent à leurs besoins. Généralement les deux ou trois générations cohabitent et seules les personnes âgées qui n'ont pas de descendance résident dans des maisons de retraite.</w:t>
      </w:r>
    </w:p>
    <w:p w:rsidR="003B43F7" w:rsidRPr="00F10259" w:rsidRDefault="003B43F7" w:rsidP="00F10259">
      <w:pPr>
        <w:jc w:val="both"/>
        <w:rPr>
          <w:rFonts w:asciiTheme="minorHAnsi" w:hAnsiTheme="minorHAnsi"/>
          <w:sz w:val="24"/>
          <w:szCs w:val="24"/>
          <w:lang w:val="fr-FR"/>
        </w:rPr>
      </w:pPr>
      <w:r w:rsidRPr="00F10259">
        <w:rPr>
          <w:rFonts w:asciiTheme="minorHAnsi" w:hAnsiTheme="minorHAnsi"/>
          <w:sz w:val="24"/>
          <w:szCs w:val="24"/>
          <w:lang w:val="fr-FR"/>
        </w:rPr>
        <w:t>Aujourd'hui comme hier également, les personnes âgées continuent à jouer un rôle important dans la société. Jadis, elles représentaient l'autorité familiale, celles autour desquelles la famille grandissait, leur rayonnement et la vénération dont elles étaient entourées dépassaient même largement le cadre de la famille. Et il est intéressant de noter que cela était valable pour les hommes comme pour les femmes âgées.</w:t>
      </w:r>
    </w:p>
    <w:p w:rsidR="003B43F7" w:rsidRPr="00F10259" w:rsidRDefault="003B43F7" w:rsidP="00F10259">
      <w:pPr>
        <w:jc w:val="both"/>
        <w:rPr>
          <w:rFonts w:asciiTheme="minorHAnsi" w:hAnsiTheme="minorHAnsi"/>
          <w:sz w:val="24"/>
          <w:szCs w:val="24"/>
          <w:lang w:val="fr-FR"/>
        </w:rPr>
      </w:pPr>
      <w:r w:rsidRPr="00F10259">
        <w:rPr>
          <w:rFonts w:asciiTheme="minorHAnsi" w:hAnsiTheme="minorHAnsi"/>
          <w:sz w:val="24"/>
          <w:szCs w:val="24"/>
          <w:lang w:val="fr-FR"/>
        </w:rPr>
        <w:t>A présent, ce sont elles qui bien souvent ont la charge du petit entretien quotidien de la maison, et surtout ont la garde des enfants. On les voit ainsi pousser ces étonnantes voitures d'enfant en hauteur, ou bien menant les petits à la crèche ou à l'école. Sans elles, l'énorme machine économique chinoise ne pourrait pas compter sur autant d'hommes et de femmes disponibles. Elles laissent aux voyageurs l'image d'une vieillesse paisible, grâce à une heureuse symbiose de la tradition et de la modernité.</w:t>
      </w:r>
    </w:p>
    <w:p w:rsidR="003B43F7" w:rsidRPr="00F10259" w:rsidRDefault="003B43F7" w:rsidP="00F10259">
      <w:pPr>
        <w:jc w:val="both"/>
        <w:rPr>
          <w:rFonts w:asciiTheme="minorHAnsi" w:hAnsiTheme="minorHAnsi"/>
          <w:sz w:val="24"/>
          <w:szCs w:val="24"/>
          <w:lang w:val="fr-FR"/>
        </w:rPr>
      </w:pPr>
    </w:p>
    <w:p w:rsidR="003B43F7" w:rsidRPr="00F10259" w:rsidRDefault="003B43F7" w:rsidP="00F10259">
      <w:pPr>
        <w:jc w:val="both"/>
        <w:rPr>
          <w:rFonts w:asciiTheme="minorHAnsi" w:hAnsiTheme="minorHAnsi"/>
          <w:sz w:val="24"/>
          <w:szCs w:val="24"/>
          <w:lang w:val="fr-FR"/>
        </w:rPr>
      </w:pPr>
      <w:r w:rsidRPr="00F10259">
        <w:rPr>
          <w:rFonts w:asciiTheme="minorHAnsi" w:hAnsiTheme="minorHAnsi"/>
          <w:sz w:val="24"/>
          <w:szCs w:val="24"/>
          <w:lang w:val="fr-FR"/>
        </w:rPr>
        <w:t>INDONESIE</w:t>
      </w:r>
    </w:p>
    <w:p w:rsidR="003B43F7" w:rsidRPr="00F10259" w:rsidRDefault="003B43F7" w:rsidP="00F10259">
      <w:pPr>
        <w:jc w:val="both"/>
        <w:rPr>
          <w:rFonts w:asciiTheme="minorHAnsi" w:hAnsiTheme="minorHAnsi"/>
          <w:sz w:val="24"/>
          <w:szCs w:val="24"/>
          <w:lang w:val="fr-FR"/>
        </w:rPr>
      </w:pPr>
    </w:p>
    <w:p w:rsidR="003B43F7" w:rsidRPr="00F10259" w:rsidRDefault="003B43F7" w:rsidP="00F10259">
      <w:pPr>
        <w:jc w:val="both"/>
        <w:rPr>
          <w:rFonts w:asciiTheme="minorHAnsi" w:hAnsiTheme="minorHAnsi"/>
          <w:sz w:val="24"/>
          <w:szCs w:val="24"/>
          <w:lang w:val="fr-FR"/>
        </w:rPr>
      </w:pPr>
      <w:r w:rsidRPr="00F10259">
        <w:rPr>
          <w:rFonts w:asciiTheme="minorHAnsi" w:hAnsiTheme="minorHAnsi"/>
          <w:sz w:val="24"/>
          <w:szCs w:val="24"/>
          <w:lang w:val="fr-FR"/>
        </w:rPr>
        <w:t>Maison pour tous.</w:t>
      </w:r>
    </w:p>
    <w:p w:rsidR="003B43F7" w:rsidRPr="00F10259" w:rsidRDefault="003B43F7" w:rsidP="00F10259">
      <w:pPr>
        <w:jc w:val="both"/>
        <w:rPr>
          <w:rFonts w:asciiTheme="minorHAnsi" w:hAnsiTheme="minorHAnsi"/>
          <w:sz w:val="24"/>
          <w:szCs w:val="24"/>
          <w:lang w:val="fr-FR"/>
        </w:rPr>
      </w:pPr>
    </w:p>
    <w:p w:rsidR="003B43F7" w:rsidRPr="00F10259" w:rsidRDefault="003B43F7" w:rsidP="00F10259">
      <w:pPr>
        <w:jc w:val="both"/>
        <w:rPr>
          <w:rFonts w:asciiTheme="minorHAnsi" w:hAnsiTheme="minorHAnsi"/>
          <w:sz w:val="24"/>
          <w:szCs w:val="24"/>
          <w:lang w:val="fr-FR"/>
        </w:rPr>
      </w:pPr>
      <w:r w:rsidRPr="00F10259">
        <w:rPr>
          <w:rFonts w:asciiTheme="minorHAnsi" w:hAnsiTheme="minorHAnsi"/>
          <w:sz w:val="24"/>
          <w:szCs w:val="24"/>
          <w:lang w:val="fr-FR"/>
        </w:rPr>
        <w:t>Les villages Dayak sont en général situés à l'intérieur de la forêt primitive, et en surplomb des fleuves qui constituent la seule voie de communication. Les villages traditionnels peuvent ne regrouper que trois ou quatre maisons. Celles-ci, de facture assez grossière, sont construites en bois, sur pilotis à 4 ou 5 mètres du sol. Elles sont immenses, atteignant parfois 200 mètres de long sur une vingtaine de mètres de large et permettant ainsi de loger une dizaine de familles. A l'intérieur, une cloison longitudinale sépare les "appartements privés" (chambre à coucher, salle de séjour et cuisine) de la partie commune, sorte de grande véranda où se déroule la vie de la communauté et où se rassemblent sans façon les jeunes, les vieux, les chiens, les poules et les cochons.</w:t>
      </w:r>
    </w:p>
    <w:p w:rsidR="003B43F7" w:rsidRPr="00F10259" w:rsidRDefault="003B43F7" w:rsidP="00F10259">
      <w:pPr>
        <w:jc w:val="both"/>
        <w:rPr>
          <w:rFonts w:asciiTheme="minorHAnsi" w:hAnsiTheme="minorHAnsi"/>
          <w:sz w:val="24"/>
          <w:szCs w:val="24"/>
          <w:lang w:val="fr-FR"/>
        </w:rPr>
      </w:pPr>
    </w:p>
    <w:p w:rsidR="003B43F7" w:rsidRPr="00F10259" w:rsidRDefault="003B43F7" w:rsidP="00F10259">
      <w:pPr>
        <w:jc w:val="both"/>
        <w:rPr>
          <w:rFonts w:asciiTheme="minorHAnsi" w:hAnsiTheme="minorHAnsi"/>
          <w:sz w:val="24"/>
          <w:szCs w:val="24"/>
          <w:lang w:val="fr-FR"/>
        </w:rPr>
      </w:pPr>
      <w:r w:rsidRPr="00F10259">
        <w:rPr>
          <w:rFonts w:asciiTheme="minorHAnsi" w:hAnsiTheme="minorHAnsi"/>
          <w:sz w:val="24"/>
          <w:szCs w:val="24"/>
          <w:lang w:val="fr-FR"/>
        </w:rPr>
        <w:t>THAILANDE</w:t>
      </w:r>
    </w:p>
    <w:p w:rsidR="003B43F7" w:rsidRPr="00F10259" w:rsidRDefault="003B43F7" w:rsidP="00F10259">
      <w:pPr>
        <w:jc w:val="both"/>
        <w:rPr>
          <w:rFonts w:asciiTheme="minorHAnsi" w:hAnsiTheme="minorHAnsi"/>
          <w:sz w:val="24"/>
          <w:szCs w:val="24"/>
          <w:lang w:val="fr-FR"/>
        </w:rPr>
      </w:pPr>
    </w:p>
    <w:p w:rsidR="003B43F7" w:rsidRPr="00F10259" w:rsidRDefault="003B43F7" w:rsidP="00F10259">
      <w:pPr>
        <w:jc w:val="both"/>
        <w:rPr>
          <w:rFonts w:asciiTheme="minorHAnsi" w:hAnsiTheme="minorHAnsi"/>
          <w:sz w:val="24"/>
          <w:szCs w:val="24"/>
          <w:lang w:val="fr-FR"/>
        </w:rPr>
      </w:pPr>
      <w:r w:rsidRPr="00F10259">
        <w:rPr>
          <w:rFonts w:asciiTheme="minorHAnsi" w:hAnsiTheme="minorHAnsi"/>
          <w:sz w:val="24"/>
          <w:szCs w:val="24"/>
          <w:lang w:val="fr-FR"/>
        </w:rPr>
        <w:t>Taxis Thaï.</w:t>
      </w:r>
    </w:p>
    <w:p w:rsidR="003B43F7" w:rsidRPr="00F10259" w:rsidRDefault="003B43F7" w:rsidP="00F10259">
      <w:pPr>
        <w:jc w:val="both"/>
        <w:rPr>
          <w:rFonts w:asciiTheme="minorHAnsi" w:hAnsiTheme="minorHAnsi"/>
          <w:sz w:val="24"/>
          <w:szCs w:val="24"/>
          <w:lang w:val="fr-FR"/>
        </w:rPr>
      </w:pPr>
    </w:p>
    <w:p w:rsidR="003B43F7" w:rsidRPr="00F10259" w:rsidRDefault="003B43F7" w:rsidP="00F10259">
      <w:pPr>
        <w:jc w:val="both"/>
        <w:rPr>
          <w:rFonts w:asciiTheme="minorHAnsi" w:hAnsiTheme="minorHAnsi"/>
          <w:sz w:val="24"/>
          <w:szCs w:val="24"/>
          <w:lang w:val="fr-FR"/>
        </w:rPr>
      </w:pPr>
      <w:r w:rsidRPr="00F10259">
        <w:rPr>
          <w:rFonts w:asciiTheme="minorHAnsi" w:hAnsiTheme="minorHAnsi"/>
          <w:sz w:val="24"/>
          <w:szCs w:val="24"/>
          <w:lang w:val="fr-FR"/>
        </w:rPr>
        <w:t xml:space="preserve">De jour comme de nuit, ils patrouillent lentement dans les rues à la recherche du gibier : vous. Ils peuvent devenir une obsession et gâcher vos promenades pédestres en vous harcelant de : "Hello ! </w:t>
      </w:r>
      <w:proofErr w:type="spellStart"/>
      <w:r w:rsidRPr="00F10259">
        <w:rPr>
          <w:rFonts w:asciiTheme="minorHAnsi" w:hAnsiTheme="minorHAnsi"/>
          <w:sz w:val="24"/>
          <w:szCs w:val="24"/>
          <w:lang w:val="fr-FR"/>
        </w:rPr>
        <w:t>Where</w:t>
      </w:r>
      <w:proofErr w:type="spellEnd"/>
      <w:r w:rsidRPr="00F10259">
        <w:rPr>
          <w:rFonts w:asciiTheme="minorHAnsi" w:hAnsiTheme="minorHAnsi"/>
          <w:sz w:val="24"/>
          <w:szCs w:val="24"/>
          <w:lang w:val="fr-FR"/>
        </w:rPr>
        <w:t xml:space="preserve"> do </w:t>
      </w:r>
      <w:proofErr w:type="spellStart"/>
      <w:r w:rsidRPr="00F10259">
        <w:rPr>
          <w:rFonts w:asciiTheme="minorHAnsi" w:hAnsiTheme="minorHAnsi"/>
          <w:sz w:val="24"/>
          <w:szCs w:val="24"/>
          <w:lang w:val="fr-FR"/>
        </w:rPr>
        <w:t>you</w:t>
      </w:r>
      <w:proofErr w:type="spellEnd"/>
      <w:r w:rsidRPr="00F10259">
        <w:rPr>
          <w:rFonts w:asciiTheme="minorHAnsi" w:hAnsiTheme="minorHAnsi"/>
          <w:sz w:val="24"/>
          <w:szCs w:val="24"/>
          <w:lang w:val="fr-FR"/>
        </w:rPr>
        <w:t xml:space="preserve"> go ?" agressifs, en roulant à vos côtés pendant plusieurs minutes ou en s'arrêtant sans gènes devant le groupe de </w:t>
      </w:r>
      <w:proofErr w:type="spellStart"/>
      <w:r w:rsidRPr="00F10259">
        <w:rPr>
          <w:rFonts w:asciiTheme="minorHAnsi" w:hAnsiTheme="minorHAnsi"/>
          <w:sz w:val="24"/>
          <w:szCs w:val="24"/>
          <w:lang w:val="fr-FR"/>
        </w:rPr>
        <w:t>farangs</w:t>
      </w:r>
      <w:proofErr w:type="spellEnd"/>
      <w:r w:rsidRPr="00F10259">
        <w:rPr>
          <w:rFonts w:asciiTheme="minorHAnsi" w:hAnsiTheme="minorHAnsi"/>
          <w:sz w:val="24"/>
          <w:szCs w:val="24"/>
          <w:lang w:val="fr-FR"/>
        </w:rPr>
        <w:t xml:space="preserve"> où vous causez avec quelques amis ; ils sont néanmoins indispensables, malgré leur impolitesse (pas tous heureusement), le mauvais état de leur mécanique et la transpiration de bain turc que provoquent les housses en plastique de leurs sièges, car ils sont les seuls à pouvoir vous conduire à peu près sûrement là ou vous voulez aller, à condition </w:t>
      </w:r>
      <w:r w:rsidRPr="00F10259">
        <w:rPr>
          <w:rFonts w:asciiTheme="minorHAnsi" w:hAnsiTheme="minorHAnsi"/>
          <w:sz w:val="24"/>
          <w:szCs w:val="24"/>
          <w:lang w:val="fr-FR"/>
        </w:rPr>
        <w:lastRenderedPageBreak/>
        <w:t>toutefois que vous ayez pris soin de leur en faire indiquer l'adresse par le portier de l'hôtel ou de la leur montrer, écrite sur un papier quelconque.</w:t>
      </w:r>
    </w:p>
    <w:p w:rsidR="003B43F7" w:rsidRPr="00F10259" w:rsidRDefault="003B43F7" w:rsidP="00F10259">
      <w:pPr>
        <w:jc w:val="both"/>
        <w:rPr>
          <w:rFonts w:asciiTheme="minorHAnsi" w:hAnsiTheme="minorHAnsi"/>
          <w:sz w:val="24"/>
          <w:szCs w:val="24"/>
          <w:lang w:val="fr-FR"/>
        </w:rPr>
      </w:pPr>
      <w:r w:rsidRPr="00F10259">
        <w:rPr>
          <w:rFonts w:asciiTheme="minorHAnsi" w:hAnsiTheme="minorHAnsi"/>
          <w:sz w:val="24"/>
          <w:szCs w:val="24"/>
          <w:lang w:val="fr-FR"/>
        </w:rPr>
        <w:t>A l'intérieur du taxi, vous verrez un taximètre. N'en tenez aucun compte, cet objet est purement décoratif. Le prix de la course doit être débattu avant le départ, en anglais basique, suivant les indications qui vous auront été données par des gens habitant la place.</w:t>
      </w:r>
    </w:p>
    <w:p w:rsidR="003B43F7" w:rsidRPr="00F10259" w:rsidRDefault="003B43F7" w:rsidP="00F10259">
      <w:pPr>
        <w:jc w:val="both"/>
        <w:rPr>
          <w:rFonts w:asciiTheme="minorHAnsi" w:hAnsiTheme="minorHAnsi"/>
          <w:sz w:val="24"/>
          <w:szCs w:val="24"/>
          <w:lang w:val="fr-FR"/>
        </w:rPr>
      </w:pPr>
    </w:p>
    <w:p w:rsidR="003B43F7" w:rsidRPr="00F10259" w:rsidRDefault="003B43F7" w:rsidP="00F10259">
      <w:pPr>
        <w:jc w:val="both"/>
        <w:rPr>
          <w:rFonts w:asciiTheme="minorHAnsi" w:hAnsiTheme="minorHAnsi"/>
          <w:sz w:val="24"/>
          <w:szCs w:val="24"/>
          <w:lang w:val="fr-FR"/>
        </w:rPr>
      </w:pPr>
      <w:r w:rsidRPr="00F10259">
        <w:rPr>
          <w:rFonts w:asciiTheme="minorHAnsi" w:hAnsiTheme="minorHAnsi"/>
          <w:sz w:val="24"/>
          <w:szCs w:val="24"/>
          <w:lang w:val="fr-FR"/>
        </w:rPr>
        <w:t>NEPAL</w:t>
      </w:r>
    </w:p>
    <w:p w:rsidR="003B43F7" w:rsidRPr="00F10259" w:rsidRDefault="003B43F7" w:rsidP="00F10259">
      <w:pPr>
        <w:jc w:val="both"/>
        <w:rPr>
          <w:rFonts w:asciiTheme="minorHAnsi" w:hAnsiTheme="minorHAnsi"/>
          <w:sz w:val="24"/>
          <w:szCs w:val="24"/>
          <w:lang w:val="fr-FR"/>
        </w:rPr>
      </w:pPr>
    </w:p>
    <w:p w:rsidR="003B43F7" w:rsidRPr="00F10259" w:rsidRDefault="003B43F7" w:rsidP="00F10259">
      <w:pPr>
        <w:jc w:val="both"/>
        <w:rPr>
          <w:rFonts w:asciiTheme="minorHAnsi" w:hAnsiTheme="minorHAnsi"/>
          <w:sz w:val="24"/>
          <w:szCs w:val="24"/>
          <w:lang w:val="fr-FR"/>
        </w:rPr>
      </w:pPr>
      <w:r w:rsidRPr="00F10259">
        <w:rPr>
          <w:rFonts w:asciiTheme="minorHAnsi" w:hAnsiTheme="minorHAnsi"/>
          <w:sz w:val="24"/>
          <w:szCs w:val="24"/>
          <w:lang w:val="fr-FR"/>
        </w:rPr>
        <w:t>Avis de recherche.</w:t>
      </w:r>
    </w:p>
    <w:p w:rsidR="003B43F7" w:rsidRPr="00F10259" w:rsidRDefault="003B43F7" w:rsidP="00F10259">
      <w:pPr>
        <w:jc w:val="both"/>
        <w:rPr>
          <w:rFonts w:asciiTheme="minorHAnsi" w:hAnsiTheme="minorHAnsi"/>
          <w:sz w:val="24"/>
          <w:szCs w:val="24"/>
          <w:lang w:val="fr-FR"/>
        </w:rPr>
      </w:pPr>
    </w:p>
    <w:p w:rsidR="003B43F7" w:rsidRPr="00F10259" w:rsidRDefault="003B43F7" w:rsidP="00F10259">
      <w:pPr>
        <w:jc w:val="both"/>
        <w:rPr>
          <w:rFonts w:asciiTheme="minorHAnsi" w:hAnsiTheme="minorHAnsi"/>
          <w:sz w:val="24"/>
          <w:szCs w:val="24"/>
          <w:lang w:val="fr-FR"/>
        </w:rPr>
      </w:pPr>
      <w:r w:rsidRPr="00F10259">
        <w:rPr>
          <w:rFonts w:asciiTheme="minorHAnsi" w:hAnsiTheme="minorHAnsi"/>
          <w:sz w:val="24"/>
          <w:szCs w:val="24"/>
          <w:lang w:val="fr-FR"/>
        </w:rPr>
        <w:t>La non-existence du yéti ne peut être prouvée alors que de nombreuses présomptions parlent en faveur de son existence et, parmi elles, trois points principaux :</w:t>
      </w:r>
    </w:p>
    <w:p w:rsidR="003B43F7" w:rsidRPr="00F10259" w:rsidRDefault="003B43F7" w:rsidP="00F10259">
      <w:pPr>
        <w:jc w:val="both"/>
        <w:rPr>
          <w:rFonts w:asciiTheme="minorHAnsi" w:hAnsiTheme="minorHAnsi"/>
          <w:sz w:val="24"/>
          <w:szCs w:val="24"/>
          <w:lang w:val="fr-FR"/>
        </w:rPr>
      </w:pPr>
      <w:r w:rsidRPr="00F10259">
        <w:rPr>
          <w:rFonts w:asciiTheme="minorHAnsi" w:hAnsiTheme="minorHAnsi"/>
          <w:sz w:val="24"/>
          <w:szCs w:val="24"/>
          <w:lang w:val="fr-FR"/>
        </w:rPr>
        <w:t>- les traces observées sur la neige depuis quatre-vingt ans d'abord par les alpinistes et plus récemment (1972) par des biologistes ;</w:t>
      </w:r>
    </w:p>
    <w:p w:rsidR="003B43F7" w:rsidRPr="00F10259" w:rsidRDefault="003B43F7" w:rsidP="00F10259">
      <w:pPr>
        <w:jc w:val="both"/>
        <w:rPr>
          <w:rFonts w:asciiTheme="minorHAnsi" w:hAnsiTheme="minorHAnsi"/>
          <w:sz w:val="24"/>
          <w:szCs w:val="24"/>
          <w:lang w:val="fr-FR"/>
        </w:rPr>
      </w:pPr>
      <w:r w:rsidRPr="00F10259">
        <w:rPr>
          <w:rFonts w:asciiTheme="minorHAnsi" w:hAnsiTheme="minorHAnsi"/>
          <w:sz w:val="24"/>
          <w:szCs w:val="24"/>
          <w:lang w:val="fr-FR"/>
        </w:rPr>
        <w:t xml:space="preserve">- les deux scalps (peau du dessus de la tête) conservés dans le </w:t>
      </w:r>
      <w:proofErr w:type="spellStart"/>
      <w:r w:rsidRPr="00F10259">
        <w:rPr>
          <w:rFonts w:asciiTheme="minorHAnsi" w:hAnsiTheme="minorHAnsi"/>
          <w:sz w:val="24"/>
          <w:szCs w:val="24"/>
          <w:lang w:val="fr-FR"/>
        </w:rPr>
        <w:t>Khumbu</w:t>
      </w:r>
      <w:proofErr w:type="spellEnd"/>
      <w:r w:rsidRPr="00F10259">
        <w:rPr>
          <w:rFonts w:asciiTheme="minorHAnsi" w:hAnsiTheme="minorHAnsi"/>
          <w:sz w:val="24"/>
          <w:szCs w:val="24"/>
          <w:lang w:val="fr-FR"/>
        </w:rPr>
        <w:t xml:space="preserve"> : l'un d'eux fut analysé à Boston, Londres et Paris en 1960 et il faut admis que sa matière était de la peau de </w:t>
      </w:r>
      <w:proofErr w:type="spellStart"/>
      <w:r w:rsidRPr="00F10259">
        <w:rPr>
          <w:rFonts w:asciiTheme="minorHAnsi" w:hAnsiTheme="minorHAnsi"/>
          <w:sz w:val="24"/>
          <w:szCs w:val="24"/>
          <w:lang w:val="fr-FR"/>
        </w:rPr>
        <w:t>serow</w:t>
      </w:r>
      <w:proofErr w:type="spellEnd"/>
      <w:r w:rsidRPr="00F10259">
        <w:rPr>
          <w:rFonts w:asciiTheme="minorHAnsi" w:hAnsiTheme="minorHAnsi"/>
          <w:sz w:val="24"/>
          <w:szCs w:val="24"/>
          <w:lang w:val="fr-FR"/>
        </w:rPr>
        <w:t xml:space="preserve"> ; une analyse plus récente avec les moyens actuels a toutefois montré que les poils n'étaient pas ceux du </w:t>
      </w:r>
      <w:proofErr w:type="spellStart"/>
      <w:r w:rsidRPr="00F10259">
        <w:rPr>
          <w:rFonts w:asciiTheme="minorHAnsi" w:hAnsiTheme="minorHAnsi"/>
          <w:sz w:val="24"/>
          <w:szCs w:val="24"/>
          <w:lang w:val="fr-FR"/>
        </w:rPr>
        <w:t>serow</w:t>
      </w:r>
      <w:proofErr w:type="spellEnd"/>
      <w:r w:rsidRPr="00F10259">
        <w:rPr>
          <w:rFonts w:asciiTheme="minorHAnsi" w:hAnsiTheme="minorHAnsi"/>
          <w:sz w:val="24"/>
          <w:szCs w:val="24"/>
          <w:lang w:val="fr-FR"/>
        </w:rPr>
        <w:t xml:space="preserve"> et que les parasites de la peau relevés sur les scalps ne vivent pas sur le </w:t>
      </w:r>
      <w:proofErr w:type="spellStart"/>
      <w:r w:rsidRPr="00F10259">
        <w:rPr>
          <w:rFonts w:asciiTheme="minorHAnsi" w:hAnsiTheme="minorHAnsi"/>
          <w:sz w:val="24"/>
          <w:szCs w:val="24"/>
          <w:lang w:val="fr-FR"/>
        </w:rPr>
        <w:t>serow</w:t>
      </w:r>
      <w:proofErr w:type="spellEnd"/>
      <w:r w:rsidRPr="00F10259">
        <w:rPr>
          <w:rFonts w:asciiTheme="minorHAnsi" w:hAnsiTheme="minorHAnsi"/>
          <w:sz w:val="24"/>
          <w:szCs w:val="24"/>
          <w:lang w:val="fr-FR"/>
        </w:rPr>
        <w:t xml:space="preserve"> ;</w:t>
      </w:r>
    </w:p>
    <w:p w:rsidR="003B43F7" w:rsidRPr="00F10259" w:rsidRDefault="003B43F7" w:rsidP="00F10259">
      <w:pPr>
        <w:jc w:val="both"/>
        <w:rPr>
          <w:rFonts w:asciiTheme="minorHAnsi" w:hAnsiTheme="minorHAnsi"/>
          <w:sz w:val="24"/>
          <w:szCs w:val="24"/>
          <w:lang w:val="fr-FR"/>
        </w:rPr>
      </w:pPr>
      <w:r w:rsidRPr="00F10259">
        <w:rPr>
          <w:rFonts w:asciiTheme="minorHAnsi" w:hAnsiTheme="minorHAnsi"/>
          <w:sz w:val="24"/>
          <w:szCs w:val="24"/>
          <w:lang w:val="fr-FR"/>
        </w:rPr>
        <w:t>- les témoignages visuels ou auditifs relevés depuis vingt ans, surtout chez les Sherpas, et qu'il est difficile de réfuter tous en bloc ; ces témoignages font état d'observation à des distances de l'ordre de 50 à 200 mètres, sauf un cas (1974) où il y eut contact corporel suivi d'une observation à courte distance.</w:t>
      </w:r>
    </w:p>
    <w:p w:rsidR="003B43F7" w:rsidRPr="00F10259" w:rsidRDefault="003B43F7" w:rsidP="00F10259">
      <w:pPr>
        <w:jc w:val="both"/>
        <w:rPr>
          <w:rFonts w:asciiTheme="minorHAnsi" w:hAnsiTheme="minorHAnsi"/>
          <w:sz w:val="24"/>
          <w:szCs w:val="24"/>
          <w:lang w:val="fr-FR"/>
        </w:rPr>
      </w:pPr>
      <w:r w:rsidRPr="00F10259">
        <w:rPr>
          <w:rFonts w:asciiTheme="minorHAnsi" w:hAnsiTheme="minorHAnsi"/>
          <w:sz w:val="24"/>
          <w:szCs w:val="24"/>
          <w:lang w:val="fr-FR"/>
        </w:rPr>
        <w:t>De ces témoignages, il ressort que le yéti présente de loin la silhouette d'un homme fort et que, vu de près, il mesure environ 1,40 mètre. Son corps est revêtu d'un pelage brun-noir. Son visage noir est glabre et assez semblable à celui du gorille. Le dessus de la tête est assez pointu. Son aspect est massif. Il est très puissant. Son cri principal est un fort et bref sifflement. Il semble surtout nocturne. Son odeur est forte.</w:t>
      </w:r>
    </w:p>
    <w:p w:rsidR="003B43F7" w:rsidRPr="00F10259" w:rsidRDefault="003B43F7" w:rsidP="00F10259">
      <w:pPr>
        <w:jc w:val="both"/>
        <w:rPr>
          <w:rFonts w:asciiTheme="minorHAnsi" w:hAnsiTheme="minorHAnsi"/>
          <w:sz w:val="24"/>
          <w:szCs w:val="24"/>
          <w:lang w:val="fr-FR"/>
        </w:rPr>
      </w:pPr>
    </w:p>
    <w:p w:rsidR="003B43F7" w:rsidRPr="00F10259" w:rsidRDefault="003B43F7" w:rsidP="00F10259">
      <w:pPr>
        <w:jc w:val="both"/>
        <w:rPr>
          <w:rFonts w:asciiTheme="minorHAnsi" w:hAnsiTheme="minorHAnsi"/>
          <w:sz w:val="24"/>
          <w:szCs w:val="24"/>
          <w:lang w:val="fr-FR"/>
        </w:rPr>
      </w:pPr>
      <w:r w:rsidRPr="00F10259">
        <w:rPr>
          <w:rFonts w:asciiTheme="minorHAnsi" w:hAnsiTheme="minorHAnsi"/>
          <w:sz w:val="24"/>
          <w:szCs w:val="24"/>
          <w:lang w:val="fr-FR"/>
        </w:rPr>
        <w:t>INDE</w:t>
      </w:r>
    </w:p>
    <w:p w:rsidR="003B43F7" w:rsidRPr="00F10259" w:rsidRDefault="003B43F7" w:rsidP="00F10259">
      <w:pPr>
        <w:jc w:val="both"/>
        <w:rPr>
          <w:rFonts w:asciiTheme="minorHAnsi" w:hAnsiTheme="minorHAnsi"/>
          <w:sz w:val="24"/>
          <w:szCs w:val="24"/>
          <w:lang w:val="fr-FR"/>
        </w:rPr>
      </w:pPr>
    </w:p>
    <w:p w:rsidR="003B43F7" w:rsidRPr="00F10259" w:rsidRDefault="003B43F7" w:rsidP="00F10259">
      <w:pPr>
        <w:jc w:val="both"/>
        <w:rPr>
          <w:rFonts w:asciiTheme="minorHAnsi" w:hAnsiTheme="minorHAnsi"/>
          <w:sz w:val="24"/>
          <w:szCs w:val="24"/>
          <w:lang w:val="fr-FR"/>
        </w:rPr>
      </w:pPr>
      <w:r w:rsidRPr="00F10259">
        <w:rPr>
          <w:rFonts w:asciiTheme="minorHAnsi" w:hAnsiTheme="minorHAnsi"/>
          <w:sz w:val="24"/>
          <w:szCs w:val="24"/>
          <w:lang w:val="fr-FR"/>
        </w:rPr>
        <w:t>Voir Bénarès et mourir.</w:t>
      </w:r>
    </w:p>
    <w:p w:rsidR="003B43F7" w:rsidRPr="00F10259" w:rsidRDefault="003B43F7" w:rsidP="00F10259">
      <w:pPr>
        <w:jc w:val="both"/>
        <w:rPr>
          <w:rFonts w:asciiTheme="minorHAnsi" w:hAnsiTheme="minorHAnsi"/>
          <w:sz w:val="24"/>
          <w:szCs w:val="24"/>
          <w:lang w:val="fr-FR"/>
        </w:rPr>
      </w:pPr>
    </w:p>
    <w:p w:rsidR="003B43F7" w:rsidRPr="00F10259" w:rsidRDefault="003B43F7" w:rsidP="00F10259">
      <w:pPr>
        <w:jc w:val="both"/>
        <w:rPr>
          <w:rFonts w:asciiTheme="minorHAnsi" w:hAnsiTheme="minorHAnsi"/>
          <w:sz w:val="24"/>
          <w:szCs w:val="24"/>
          <w:lang w:val="fr-FR"/>
        </w:rPr>
      </w:pPr>
      <w:r w:rsidRPr="00F10259">
        <w:rPr>
          <w:rFonts w:asciiTheme="minorHAnsi" w:hAnsiTheme="minorHAnsi"/>
          <w:sz w:val="24"/>
          <w:szCs w:val="24"/>
          <w:lang w:val="fr-FR"/>
        </w:rPr>
        <w:t xml:space="preserve">Capitale religieuse de l'Inde depuis les temps les plus reculés, Bénarès ou </w:t>
      </w:r>
      <w:proofErr w:type="spellStart"/>
      <w:r w:rsidRPr="00F10259">
        <w:rPr>
          <w:rFonts w:asciiTheme="minorHAnsi" w:hAnsiTheme="minorHAnsi"/>
          <w:sz w:val="24"/>
          <w:szCs w:val="24"/>
          <w:lang w:val="fr-FR"/>
        </w:rPr>
        <w:t>varanasi</w:t>
      </w:r>
      <w:proofErr w:type="spellEnd"/>
      <w:r w:rsidRPr="00F10259">
        <w:rPr>
          <w:rFonts w:asciiTheme="minorHAnsi" w:hAnsiTheme="minorHAnsi"/>
          <w:sz w:val="24"/>
          <w:szCs w:val="24"/>
          <w:lang w:val="fr-FR"/>
        </w:rPr>
        <w:t xml:space="preserve"> (nom dérivé deux </w:t>
      </w:r>
      <w:proofErr w:type="spellStart"/>
      <w:r w:rsidRPr="00F10259">
        <w:rPr>
          <w:rFonts w:asciiTheme="minorHAnsi" w:hAnsiTheme="minorHAnsi"/>
          <w:sz w:val="24"/>
          <w:szCs w:val="24"/>
          <w:lang w:val="fr-FR"/>
        </w:rPr>
        <w:t>deux</w:t>
      </w:r>
      <w:proofErr w:type="spellEnd"/>
      <w:r w:rsidRPr="00F10259">
        <w:rPr>
          <w:rFonts w:asciiTheme="minorHAnsi" w:hAnsiTheme="minorHAnsi"/>
          <w:sz w:val="24"/>
          <w:szCs w:val="24"/>
          <w:lang w:val="fr-FR"/>
        </w:rPr>
        <w:t xml:space="preserve"> rivières, la Varuna et l'Asie se jetant dans le Gange à cet endroit), jouissait d'une grande réputation pour sa sainteté et le savoir de ses sages.</w:t>
      </w:r>
    </w:p>
    <w:p w:rsidR="003B43F7" w:rsidRPr="00F10259" w:rsidRDefault="003B43F7" w:rsidP="00F10259">
      <w:pPr>
        <w:jc w:val="both"/>
        <w:rPr>
          <w:rFonts w:asciiTheme="minorHAnsi" w:hAnsiTheme="minorHAnsi"/>
          <w:sz w:val="24"/>
          <w:szCs w:val="24"/>
          <w:lang w:val="fr-FR"/>
        </w:rPr>
      </w:pPr>
      <w:r w:rsidRPr="00F10259">
        <w:rPr>
          <w:rFonts w:asciiTheme="minorHAnsi" w:hAnsiTheme="minorHAnsi"/>
          <w:sz w:val="24"/>
          <w:szCs w:val="24"/>
          <w:lang w:val="fr-FR"/>
        </w:rPr>
        <w:t xml:space="preserve">Sur les Ghats bat le </w:t>
      </w:r>
      <w:proofErr w:type="spellStart"/>
      <w:r w:rsidRPr="00F10259">
        <w:rPr>
          <w:rFonts w:asciiTheme="minorHAnsi" w:hAnsiTheme="minorHAnsi"/>
          <w:sz w:val="24"/>
          <w:szCs w:val="24"/>
          <w:lang w:val="fr-FR"/>
        </w:rPr>
        <w:t>coeur</w:t>
      </w:r>
      <w:proofErr w:type="spellEnd"/>
      <w:r w:rsidRPr="00F10259">
        <w:rPr>
          <w:rFonts w:asciiTheme="minorHAnsi" w:hAnsiTheme="minorHAnsi"/>
          <w:sz w:val="24"/>
          <w:szCs w:val="24"/>
          <w:lang w:val="fr-FR"/>
        </w:rPr>
        <w:t xml:space="preserve"> de Bénarès, qui s'éveille à l'heure des bains rituels - lorsque le soleil levant darde ses premiers rayons sur la courbe majestueuse du Gange bordée de temples, monastères et palais délabrés. Les gradins de ce grandiose amphithéâtre plongeant vers le fleuve sont emplis d'une multitude de pèlerins et d'habitants de Bénarès, le torse nu ou ceint d'un pan de sari, méditant, priant, s'immergeant dans les eaux troubles du fleuve qui purifie l'homme de toute souillure, de tout péché, et l'assure d'une meilleure réincarnation dans une vie future. On vient à Bénarès pour </w:t>
      </w:r>
      <w:r w:rsidRPr="00F10259">
        <w:rPr>
          <w:rFonts w:asciiTheme="minorHAnsi" w:hAnsiTheme="minorHAnsi"/>
          <w:sz w:val="24"/>
          <w:szCs w:val="24"/>
          <w:lang w:val="fr-FR"/>
        </w:rPr>
        <w:lastRenderedPageBreak/>
        <w:t>prier, mais aussi pour mourir, tant la mort dans cette "capitale de la transmigration" est jugée de bon augure. C'est à Bénarès, au milieu de cette foule figée dans une adoration muette face au soleil levant ou absorbée par des rites minutieux, que vous saisirez le mieux l'essence de ce qui constitue l'hindouisme.</w:t>
      </w:r>
    </w:p>
    <w:p w:rsidR="003B43F7" w:rsidRPr="00F10259" w:rsidRDefault="003B43F7" w:rsidP="00F10259">
      <w:pPr>
        <w:jc w:val="both"/>
        <w:rPr>
          <w:rFonts w:asciiTheme="minorHAnsi" w:hAnsiTheme="minorHAnsi"/>
          <w:sz w:val="24"/>
          <w:szCs w:val="24"/>
          <w:lang w:val="fr-FR"/>
        </w:rPr>
      </w:pPr>
    </w:p>
    <w:p w:rsidR="003B43F7" w:rsidRPr="00F10259" w:rsidRDefault="003B43F7" w:rsidP="00F10259">
      <w:pPr>
        <w:jc w:val="both"/>
        <w:rPr>
          <w:rFonts w:asciiTheme="minorHAnsi" w:hAnsiTheme="minorHAnsi"/>
          <w:sz w:val="24"/>
          <w:szCs w:val="24"/>
          <w:lang w:val="fr-FR"/>
        </w:rPr>
      </w:pPr>
    </w:p>
    <w:sectPr w:rsidR="003B43F7" w:rsidRPr="00F10259">
      <w:footnotePr>
        <w:numRestart w:val="eachSect"/>
      </w:footnotePr>
      <w:pgSz w:w="12240" w:h="15840"/>
      <w:pgMar w:top="1440" w:right="1800" w:bottom="1440" w:left="1800" w:header="709" w:footer="709" w:gutter="0"/>
      <w:cols w:space="709"/>
    </w:sectPr>
  </w:body>
</w:document>
</file>

<file path=word/fontTable.xml><?xml version="1.0" encoding="utf-8"?>
<w:fonts xmlns:r="http://schemas.openxmlformats.org/officeDocument/2006/relationships" xmlns:w="http://schemas.openxmlformats.org/wordprocessingml/2006/main">
  <w:font w:name="Tms Rmn">
    <w:altName w:val="Times New Roman"/>
    <w:panose1 w:val="02020603040505020304"/>
    <w:charset w:val="00"/>
    <w:family w:val="roman"/>
    <w:notTrueType/>
    <w:pitch w:val="variable"/>
    <w:sig w:usb0="00000003" w:usb1="00000000" w:usb2="00000000" w:usb3="00000000" w:csb0="00000001" w:csb1="00000000"/>
  </w:font>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5"/>
  <w:printFractionalCharacterWidth/>
  <w:embedSystemFonts/>
  <w:hideSpellingErrors/>
  <w:hideGrammaticalErrors/>
  <w:proofState w:spelling="clean" w:grammar="clean"/>
  <w:stylePaneFormatFilter w:val="3F01"/>
  <w:doNotTrackMoves/>
  <w:defaultTabStop w:val="720"/>
  <w:hyphenationZone w:val="425"/>
  <w:doNotHyphenateCaps/>
  <w:drawingGridHorizontalSpacing w:val="120"/>
  <w:drawingGridVerticalSpacing w:val="120"/>
  <w:displayVerticalDrawingGridEvery w:val="0"/>
  <w:doNotUseMarginsForDrawingGridOrigin/>
  <w:doNotShadeFormData/>
  <w:noPunctuationKerning/>
  <w:characterSpacingControl w:val="doNotCompress"/>
  <w:footnotePr>
    <w:numRestart w:val="eachSect"/>
  </w:footnotePr>
  <w:compat>
    <w:useSingleBorderforContiguousCells/>
    <w:spaceForUL/>
    <w:balanceSingleByteDoubleByteWidth/>
    <w:doNotLeaveBackslashAlone/>
    <w:ulTrailSpace/>
    <w:doNotExpandShiftReturn/>
    <w:printColBlack/>
    <w:showBreaksInFrames/>
    <w:swapBordersFacingPages/>
    <w:convMailMergeEsc/>
    <w:usePrinterMetric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3B43F7"/>
    <w:rsid w:val="003B43F7"/>
    <w:rsid w:val="00566E4B"/>
    <w:rsid w:val="00A9199C"/>
    <w:rsid w:val="00F10259"/>
  </w:rsids>
  <m:mathPr>
    <m:mathFont m:val="Cambria Math"/>
    <m:brkBin m:val="before"/>
    <m:brkBinSub m:val="--"/>
    <m:smallFrac m:val="off"/>
    <m:dispDef/>
    <m:lMargin m:val="0"/>
    <m:rMargin m:val="0"/>
    <m:defJc m:val="centerGroup"/>
    <m:wrapIndent m:val="1440"/>
    <m:intLim m:val="subSup"/>
    <m:naryLim m:val="undOvr"/>
  </m:mathPr>
  <w:uiCompat97To2003/>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ms Rmn" w:eastAsia="Times New Roman" w:hAnsi="Tms Rmn" w:cs="Times New Roman"/>
        <w:lang w:val="fr-FR" w:eastAsia="fr-F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GB"/>
    </w:rPr>
  </w:style>
  <w:style w:type="character" w:default="1" w:styleId="Policepardfaut">
    <w:name w:val="Default Paragraph Font"/>
    <w:semiHidden/>
  </w:style>
  <w:style w:type="table" w:default="1" w:styleId="TableauNormal">
    <w:name w:val="Normal Table"/>
    <w:semiHidden/>
    <w:tblPr>
      <w:tblInd w:w="0" w:type="dxa"/>
      <w:tblCellMar>
        <w:top w:w="0" w:type="dxa"/>
        <w:left w:w="108" w:type="dxa"/>
        <w:bottom w:w="0" w:type="dxa"/>
        <w:right w:w="108" w:type="dxa"/>
      </w:tblCellMar>
    </w:tblPr>
  </w:style>
  <w:style w:type="numbering" w:default="1" w:styleId="Aucuneliste">
    <w:name w:val="No List"/>
    <w:semiHidden/>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2098</Words>
  <Characters>11540</Characters>
  <Application>Microsoft Office Word</Application>
  <DocSecurity>0</DocSecurity>
  <Lines>96</Lines>
  <Paragraphs>27</Paragraphs>
  <ScaleCrop>false</ScaleCrop>
  <HeadingPairs>
    <vt:vector size="2" baseType="variant">
      <vt:variant>
        <vt:lpstr>Titre</vt:lpstr>
      </vt:variant>
      <vt:variant>
        <vt:i4>1</vt:i4>
      </vt:variant>
    </vt:vector>
  </HeadingPairs>
  <TitlesOfParts>
    <vt:vector size="1" baseType="lpstr">
      <vt:lpstr/>
    </vt:vector>
  </TitlesOfParts>
  <Company>ma</Company>
  <LinksUpToDate>false</LinksUpToDate>
  <CharactersWithSpaces>13611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Long document</dc:subject>
  <dc:creator>ma</dc:creator>
  <cp:keywords/>
  <cp:lastModifiedBy>LEFEVRE</cp:lastModifiedBy>
  <cp:revision>2</cp:revision>
  <dcterms:created xsi:type="dcterms:W3CDTF">2009-10-07T06:33:00Z</dcterms:created>
  <dcterms:modified xsi:type="dcterms:W3CDTF">2009-10-07T06:33:00Z</dcterms:modified>
</cp:coreProperties>
</file>