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22F37"/>
          <w:sz w:val="34"/>
        </w:rPr>
        <w:t>MANUAL DE INSTALACIÓN Y DESPLIEGUE</w:t>
      </w:r>
    </w:p>
    <w:p>
      <w:pPr>
        <w:spacing w:after="200"/>
        <w:jc w:val="center"/>
      </w:pPr>
      <w:r>
        <w:rPr>
          <w:i/>
          <w:color w:val="1A1A1A"/>
          <w:sz w:val="21"/>
        </w:rPr>
        <w:t>Sistema de Gestión de Riesgos Cibernéticos (GRM) · Medisalud Integral S.A.</w:t>
        <w:br/>
        <w:t>Repositorio: https://github.com/josselyn12G/MediSaludSGI2026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1. Requisitos previos</w:t>
      </w:r>
    </w:p>
    <w:p>
      <w:pPr>
        <w:pStyle w:val="ListBullet"/>
        <w:spacing w:after="40"/>
      </w:pPr>
      <w:r>
        <w:rPr>
          <w:b/>
        </w:rPr>
        <w:t xml:space="preserve">Opción con Docker: </w:t>
      </w:r>
      <w:r>
        <w:t>solo Docker Desktop (incluye Docker Compose).</w:t>
      </w:r>
    </w:p>
    <w:p>
      <w:pPr>
        <w:pStyle w:val="ListBullet"/>
        <w:spacing w:after="40"/>
      </w:pPr>
      <w:r>
        <w:rPr>
          <w:b/>
        </w:rPr>
        <w:t xml:space="preserve">Opción manual: </w:t>
      </w:r>
      <w:r>
        <w:t>Python 3.12 o superior (probado en 3.13), Node.js 18 o superior (probado en 20) y Git.</w:t>
      </w:r>
    </w:p>
    <w:p>
      <w:pPr>
        <w:pStyle w:val="ListBullet"/>
        <w:spacing w:after="40"/>
      </w:pPr>
      <w:r>
        <w:rPr>
          <w:b/>
        </w:rPr>
        <w:t xml:space="preserve">Sistema: </w:t>
      </w:r>
      <w:r>
        <w:t>Windows 10/11, macOS o Linux; 4 GB de RAM libres y ~2 GB de disco.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2. Descarga del proyecto</w:t>
      </w:r>
    </w:p>
    <w:p>
      <w:r>
        <w:t>Clone el repositorio con Git (recomendado) o descargue el ZIP desde GitHub (botón Code → Download ZIP) y descomprímalo.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git clone https://github.com/josselyn12G/MediSaludSGI2026.git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cd MediSaludSGI2026</w:t>
            </w:r>
          </w:p>
        </w:tc>
      </w:tr>
    </w:tbl>
    <w:p>
      <w:pPr>
        <w:spacing w:after="40"/>
      </w:pP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3. Opción A · Ejecución con Docker (recomendada)</w:t>
      </w:r>
    </w:p>
    <w:p>
      <w:r>
        <w:t>Un solo comando construye y levanta los tres servicios (PostgreSQL 16, backend Django y frontend React). El backend corre las migraciones y TODOS los seeds automáticamente.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docker compose up --build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db: </w:t>
      </w:r>
      <w:r>
        <w:t>PostgreSQL en localhost:5432 (usuario grm_user).</w:t>
      </w:r>
    </w:p>
    <w:p>
      <w:pPr>
        <w:pStyle w:val="ListBullet"/>
        <w:spacing w:after="40"/>
      </w:pPr>
      <w:r>
        <w:rPr>
          <w:b/>
        </w:rPr>
        <w:t xml:space="preserve">backend: </w:t>
      </w:r>
      <w:r>
        <w:t>API Django en http://localhost:8000.</w:t>
      </w:r>
    </w:p>
    <w:p>
      <w:pPr>
        <w:pStyle w:val="ListBullet"/>
        <w:spacing w:after="40"/>
      </w:pPr>
      <w:r>
        <w:rPr>
          <w:b/>
        </w:rPr>
        <w:t xml:space="preserve">frontend: </w:t>
      </w:r>
      <w:r>
        <w:t>aplicación en http://localhost:5173 — el navegador llama /api y Vite lo reenvía al backend del compose.</w:t>
      </w:r>
    </w:p>
    <w:p>
      <w:r>
        <w:t>Abra http://localhost:5173. Para detener: Ctrl+C y “docker compose down” (agregue -v para borrar también la base).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4. Opción B · Ejecución manual (sin Docker)</w:t>
      </w:r>
    </w:p>
    <w:p>
      <w:pPr>
        <w:spacing w:before="120" w:after="40"/>
      </w:pPr>
      <w:r>
        <w:rPr>
          <w:b/>
          <w:color w:val="722F37"/>
          <w:sz w:val="23"/>
        </w:rPr>
        <w:t>4.1 Backend — Django (Terminal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cd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-m venv venv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venv\Scripts\activate            # Windows   (Linux/macOS: source venv/bin/activate)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pip install -r requirements.txt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migrate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seed_medisalud          # organización + 33 activos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seed_amenazas           # 34 amenazas · 21 vulnerabilidades · 10 controles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seed_sprint3            # 8 escenarios · 8 planes · 10 KPIs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seed_escenarios_wizard  # escenarios del wizard (Monte Carlo)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seed_ciclo_monitoreo    # ciclo de monitoreo §9.1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python manage.py runserver 0.0.0.0:8000</w:t>
            </w:r>
          </w:p>
        </w:tc>
      </w:tr>
    </w:tbl>
    <w:p>
      <w:pPr>
        <w:spacing w:after="40"/>
      </w:pPr>
    </w:p>
    <w:p>
      <w:r>
        <w:t>Sin la variable de entorno DB_ENGINE=postgres, Django usa SQLite automáticamente: no necesita instalar ninguna base de datos.</w:t>
      </w:r>
    </w:p>
    <w:p>
      <w:r>
        <w:rPr>
          <w:b/>
        </w:rPr>
        <w:t xml:space="preserve">Importante: </w:t>
      </w:r>
      <w:r>
        <w:t>Los 5 seeds son obligatorios: si solo ejecuta seed_medisalud, los módulos de Amenazas, Vulnerabilidades, Controles, Riesgos, Tratamiento, Monitoreo y KPIs quedarán vacíos. Todos son idempotentes (re-ejecutarlos no duplica datos).</w:t>
      </w:r>
    </w:p>
    <w:p>
      <w:pPr>
        <w:spacing w:before="120" w:after="40"/>
      </w:pPr>
      <w:r>
        <w:rPr>
          <w:b/>
          <w:color w:val="722F37"/>
          <w:sz w:val="23"/>
        </w:rPr>
        <w:t>4.2 Frontend — React/Vite (Terminal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cd frontend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npm run dev</w:t>
            </w:r>
          </w:p>
        </w:tc>
      </w:tr>
    </w:tbl>
    <w:p>
      <w:pPr>
        <w:spacing w:after="40"/>
      </w:pPr>
    </w:p>
    <w:p>
      <w:r>
        <w:t>Abra http://localhost:5173. Deje ambas terminales abiertas mientras use el sistema (Ctrl+C detiene cada servidor).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5. Acceso al sistema</w:t>
      </w:r>
    </w:p>
    <w:p>
      <w:r>
        <w:rPr>
          <w:b/>
        </w:rPr>
        <w:t xml:space="preserve">Credenciales de demostración: </w:t>
      </w:r>
      <w:r>
        <w:t>admin@medisalud.com / medisalud2026 — el formulario de login no las precarga por seguridad; escríbalas manualmente. También puede crear una cuenta nueva desde /registro.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6. Verificación de la instalación (compilación)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cd backend  &amp;&amp;  venv\Scripts\python.exe manage.py check    # System check: 0 issues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cd frontend &amp;&amp;  npm run build                                # vite build ✓</w:t>
            </w:r>
          </w:p>
        </w:tc>
      </w:tr>
    </w:tbl>
    <w:p>
      <w:pPr>
        <w:spacing w:after="40"/>
      </w:pPr>
    </w:p>
    <w:p>
      <w:r>
        <w:t>Además, en la aplicación: el Dashboard debe mostrar 33 activos, el catálogo 34 amenazas / 21 vulnerabilidades / 10 controles, y el módulo Riesgos los 8 escenarios ESC-01…ESC-08 con su tratamiento.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7. Publicación temporal en línea (ngrok)</w:t>
      </w:r>
    </w:p>
    <w:p>
      <w:r>
        <w:t>Con backend y frontend corriendo localmente, un único túnel expone toda la aplicación (interfaz + API, gracias al proxy /api de Vite):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ngrok config add-authtoken SU_TOKEN     # una sola vez (token gratis en dashboard.ngrok.com)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A1A1A"/>
                <w:sz w:val="18"/>
              </w:rPr>
              <w:t>ngrok http 5173</w:t>
            </w:r>
          </w:p>
        </w:tc>
      </w:tr>
    </w:tbl>
    <w:p>
      <w:pPr>
        <w:spacing w:after="40"/>
      </w:pPr>
    </w:p>
    <w:p>
      <w:r>
        <w:t>Comparta la URL https://xxxx.ngrok-free.app que entrega ngrok.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8. GitHub Pages (solo frontend)</w:t>
      </w:r>
    </w:p>
    <w:p>
      <w:r>
        <w:t>Cada push a la rama main publica el frontend en https://josselyn12g.github.io/MediSaludSGI2026/ mediante GitHub Actions (.github/workflows/deploy-pages.yml). Requiere activar una vez: Settings → Pages → Source: GitHub Actions.</w:t>
      </w:r>
    </w:p>
    <w:p>
      <w:r>
        <w:rPr>
          <w:b/>
        </w:rPr>
        <w:t xml:space="preserve">Limitación: </w:t>
      </w:r>
      <w:r>
        <w:t>Pages no ejecuta Django. Para que el login funcione en la página publicada, defina la variable de repositorio VITE_API_URL (Settings → Secrets and variables → Actions → Variables) apuntando a un backend público, por ejemplo https://xxxx.ngrok-free.app/api. El CORS del backend ya permite el origen josselyn12g.github.io.</w:t>
      </w:r>
    </w:p>
    <w:p>
      <w:pPr>
        <w:spacing w:before="200" w:after="60"/>
        <w:pBdr>
          <w:bottom w:val="single" w:sz="6" w:space="1" w:color="722F37"/>
        </w:pBdr>
      </w:pPr>
      <w:r>
        <w:rPr>
          <w:b/>
          <w:color w:val="722F37"/>
          <w:sz w:val="26"/>
        </w:rPr>
        <w:t>9. Solución de problemas frecuentes</w:t>
      </w:r>
    </w:p>
    <w:p>
      <w:pPr>
        <w:pStyle w:val="ListBullet"/>
        <w:spacing w:after="40"/>
      </w:pPr>
      <w:r>
        <w:rPr>
          <w:b/>
        </w:rPr>
        <w:t xml:space="preserve">pip falla con psycopg2 (Python 3.13): </w:t>
      </w:r>
      <w:r>
        <w:t>ya está fijado psycopg2-binary==2.9.10, que incluye binarios para 3.13; ejecute pip install -r requirements.txt nuevamente.</w:t>
      </w:r>
    </w:p>
    <w:p>
      <w:pPr>
        <w:pStyle w:val="ListBullet"/>
        <w:spacing w:after="40"/>
      </w:pPr>
      <w:r>
        <w:rPr>
          <w:b/>
        </w:rPr>
        <w:t xml:space="preserve">Error SSL/permisos al usar el asistente IA: </w:t>
      </w:r>
      <w:r>
        <w:t>algunos antivirus (Avast/AVG) interceptan HTTPS; el backend ya lo maneja (limpia SSLKEYLOGFILE y relaja VERIFY_X509_STRICT manteniendo la verificación del certificado). Reinicie el backend tras instalar.</w:t>
      </w:r>
    </w:p>
    <w:p>
      <w:pPr>
        <w:pStyle w:val="ListBullet"/>
        <w:spacing w:after="40"/>
      </w:pPr>
      <w:r>
        <w:rPr>
          <w:b/>
        </w:rPr>
        <w:t xml:space="preserve">Módulos vacíos: </w:t>
      </w:r>
      <w:r>
        <w:t>faltan seeds — ejecute los 5 comandos del punto 4.1.</w:t>
      </w:r>
    </w:p>
    <w:p>
      <w:pPr>
        <w:pStyle w:val="ListBullet"/>
        <w:spacing w:after="40"/>
      </w:pPr>
      <w:r>
        <w:rPr>
          <w:b/>
        </w:rPr>
        <w:t xml:space="preserve">Puerto 8000 o 5173 ocupado: </w:t>
      </w:r>
      <w:r>
        <w:t>cambie el puerto (runserver 0.0.0.0:8001 / npm run dev -- --port 5174) o cierre el proceso anterior.</w:t>
      </w:r>
    </w:p>
    <w:p>
      <w:pPr>
        <w:pStyle w:val="ListBullet"/>
        <w:spacing w:after="40"/>
      </w:pPr>
      <w:r>
        <w:rPr>
          <w:b/>
        </w:rPr>
        <w:t xml:space="preserve">Reiniciar la base de datos local: </w:t>
      </w:r>
      <w:r>
        <w:t>borre backend/db.sqlite3, y repita migrate + los 5 seeds.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