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FB5" w:rsidRDefault="00652FB5">
      <w:pPr>
        <w:jc w:val="right"/>
      </w:pPr>
    </w:p>
    <w:p w:rsidR="00652FB5" w:rsidRDefault="00652FB5">
      <w:pPr>
        <w:pStyle w:val="BodyText"/>
        <w:jc w:val="center"/>
        <w:rPr>
          <w:rFonts w:cs="Arial"/>
          <w:sz w:val="44"/>
        </w:rPr>
      </w:pPr>
      <w:r>
        <w:rPr>
          <w:rFonts w:cs="Arial"/>
          <w:sz w:val="44"/>
        </w:rPr>
        <w:t>Software Product Specification</w:t>
      </w:r>
    </w:p>
    <w:p w:rsidR="00652FB5" w:rsidRDefault="00652FB5">
      <w:pPr>
        <w:pStyle w:val="BodyText"/>
        <w:jc w:val="center"/>
        <w:rPr>
          <w:rFonts w:cs="Arial"/>
        </w:rPr>
      </w:pPr>
    </w:p>
    <w:p w:rsidR="0067745F" w:rsidRDefault="0067745F" w:rsidP="0067745F">
      <w:pPr>
        <w:pStyle w:val="BodyText"/>
        <w:jc w:val="center"/>
        <w:rPr>
          <w:rFonts w:cs="Arial"/>
        </w:rPr>
      </w:pPr>
      <w:r>
        <w:rPr>
          <w:rFonts w:cs="Arial"/>
        </w:rPr>
        <w:t xml:space="preserve">for the </w:t>
      </w:r>
    </w:p>
    <w:p w:rsidR="0067745F" w:rsidRDefault="0067745F" w:rsidP="0067745F">
      <w:pPr>
        <w:pStyle w:val="BodyText"/>
        <w:jc w:val="center"/>
        <w:rPr>
          <w:rFonts w:cs="Arial"/>
        </w:rPr>
      </w:pPr>
    </w:p>
    <w:p w:rsidR="0067745F" w:rsidRDefault="000853D8" w:rsidP="0067745F">
      <w:pPr>
        <w:jc w:val="center"/>
      </w:pPr>
      <w:r>
        <w:t>General Purpose Automatic Test System (GPATS)</w:t>
      </w:r>
    </w:p>
    <w:p w:rsidR="000853D8" w:rsidRPr="00226271" w:rsidRDefault="000853D8" w:rsidP="0067745F">
      <w:pPr>
        <w:jc w:val="center"/>
      </w:pPr>
      <w:r>
        <w:t>Common Instrument Controller (CIC)</w:t>
      </w:r>
    </w:p>
    <w:p w:rsidR="0067745F" w:rsidRDefault="0067745F" w:rsidP="0067745F">
      <w:pPr>
        <w:pStyle w:val="BodyText"/>
        <w:jc w:val="center"/>
        <w:rPr>
          <w:rFonts w:cs="Arial"/>
        </w:rPr>
      </w:pPr>
    </w:p>
    <w:p w:rsidR="0067745F" w:rsidRDefault="000853D8" w:rsidP="0067745F">
      <w:pPr>
        <w:jc w:val="center"/>
        <w:rPr>
          <w:b/>
        </w:rPr>
      </w:pPr>
      <w:r>
        <w:rPr>
          <w:rFonts w:cs="Arial"/>
          <w:sz w:val="44"/>
        </w:rPr>
        <w:t>GPATS-CIC</w:t>
      </w:r>
      <w:r w:rsidR="0067745F">
        <w:rPr>
          <w:rFonts w:cs="Arial"/>
          <w:sz w:val="44"/>
        </w:rPr>
        <w:t xml:space="preserve"> System Software</w:t>
      </w:r>
    </w:p>
    <w:p w:rsidR="0067745F" w:rsidRDefault="0067745F" w:rsidP="0067745F">
      <w:pPr>
        <w:jc w:val="center"/>
        <w:rPr>
          <w:b/>
        </w:rPr>
      </w:pPr>
    </w:p>
    <w:p w:rsidR="0067745F" w:rsidRDefault="0067745F" w:rsidP="000853D8">
      <w:pPr>
        <w:rPr>
          <w:b/>
        </w:rPr>
      </w:pPr>
    </w:p>
    <w:p w:rsidR="0067745F" w:rsidRDefault="002836B4" w:rsidP="0067745F">
      <w:pPr>
        <w:jc w:val="center"/>
      </w:pPr>
      <w:r>
        <w:t>B973049</w:t>
      </w:r>
    </w:p>
    <w:p w:rsidR="0067745F" w:rsidRDefault="0067745F" w:rsidP="0067745F">
      <w:pPr>
        <w:jc w:val="center"/>
      </w:pPr>
      <w:r>
        <w:t>Revision 0</w:t>
      </w:r>
      <w:r w:rsidR="00A23362">
        <w:t>2</w:t>
      </w:r>
    </w:p>
    <w:p w:rsidR="0067745F" w:rsidRDefault="00A23362" w:rsidP="0067745F">
      <w:pPr>
        <w:jc w:val="center"/>
        <w:rPr>
          <w:b/>
        </w:rPr>
      </w:pPr>
      <w:r>
        <w:t>September 12, 2019</w:t>
      </w:r>
      <w:bookmarkStart w:id="0" w:name="_GoBack"/>
      <w:bookmarkEnd w:id="0"/>
    </w:p>
    <w:p w:rsidR="0067745F" w:rsidRDefault="0067745F" w:rsidP="0067745F">
      <w:pPr>
        <w:jc w:val="center"/>
        <w:rPr>
          <w:b/>
        </w:rPr>
      </w:pPr>
    </w:p>
    <w:p w:rsidR="0067745F" w:rsidRDefault="0067745F" w:rsidP="0067745F">
      <w:pPr>
        <w:jc w:val="center"/>
        <w:rPr>
          <w:b/>
        </w:rPr>
      </w:pPr>
    </w:p>
    <w:p w:rsidR="0067745F" w:rsidRDefault="0067745F" w:rsidP="0067745F">
      <w:pPr>
        <w:jc w:val="center"/>
        <w:rPr>
          <w:rFonts w:ascii="Times New Roman" w:hAnsi="Times New Roman"/>
          <w:sz w:val="36"/>
          <w:szCs w:val="36"/>
        </w:rPr>
      </w:pPr>
      <w:r w:rsidRPr="00334A9B">
        <w:rPr>
          <w:bCs/>
        </w:rPr>
        <w:t xml:space="preserve">Contract No.: </w:t>
      </w:r>
      <w:r w:rsidR="002836B4" w:rsidRPr="006B2022">
        <w:t>W15QKN-14-D-0075</w:t>
      </w:r>
    </w:p>
    <w:p w:rsidR="0067745F" w:rsidRPr="00334A9B" w:rsidRDefault="0067745F" w:rsidP="0067745F">
      <w:pPr>
        <w:jc w:val="center"/>
        <w:rPr>
          <w:bCs/>
        </w:rPr>
      </w:pPr>
    </w:p>
    <w:p w:rsidR="0067745F" w:rsidRDefault="0067745F" w:rsidP="0067745F">
      <w:pPr>
        <w:jc w:val="center"/>
        <w:rPr>
          <w:bCs/>
        </w:rPr>
      </w:pPr>
    </w:p>
    <w:p w:rsidR="0067745F" w:rsidRDefault="0067745F" w:rsidP="0067745F">
      <w:pPr>
        <w:jc w:val="center"/>
        <w:rPr>
          <w:bCs/>
        </w:rPr>
      </w:pPr>
      <w:r>
        <w:rPr>
          <w:bCs/>
        </w:rPr>
        <w:t xml:space="preserve">CDRL No. </w:t>
      </w:r>
      <w:r w:rsidR="002836B4">
        <w:rPr>
          <w:bCs/>
        </w:rPr>
        <w:t>K002</w:t>
      </w:r>
    </w:p>
    <w:p w:rsidR="0067745F" w:rsidRDefault="0067745F" w:rsidP="0067745F">
      <w:pPr>
        <w:jc w:val="center"/>
        <w:rPr>
          <w:bCs/>
        </w:rPr>
      </w:pPr>
    </w:p>
    <w:p w:rsidR="0067745F" w:rsidRDefault="0067745F" w:rsidP="0067745F">
      <w:pPr>
        <w:jc w:val="center"/>
        <w:rPr>
          <w:bCs/>
        </w:rPr>
      </w:pPr>
    </w:p>
    <w:p w:rsidR="0067745F" w:rsidRPr="00334A9B" w:rsidRDefault="0067745F" w:rsidP="0067745F">
      <w:pPr>
        <w:jc w:val="center"/>
        <w:rPr>
          <w:bCs/>
        </w:rPr>
      </w:pPr>
      <w:r w:rsidRPr="00334A9B">
        <w:rPr>
          <w:bCs/>
        </w:rPr>
        <w:t>Security Classification:  Unclassified</w:t>
      </w:r>
    </w:p>
    <w:p w:rsidR="0067745F" w:rsidRPr="006D7F9A" w:rsidRDefault="0067745F" w:rsidP="0067745F">
      <w:pPr>
        <w:jc w:val="center"/>
        <w:rPr>
          <w:b/>
          <w:highlight w:val="green"/>
        </w:rPr>
      </w:pPr>
    </w:p>
    <w:p w:rsidR="0067745F" w:rsidRPr="006D7F9A" w:rsidRDefault="0067745F" w:rsidP="0067745F">
      <w:pPr>
        <w:jc w:val="center"/>
        <w:rPr>
          <w:b/>
          <w:highlight w:val="green"/>
        </w:rPr>
      </w:pPr>
    </w:p>
    <w:p w:rsidR="00983596" w:rsidRPr="00334A9B" w:rsidRDefault="00983596" w:rsidP="00983596">
      <w:pPr>
        <w:jc w:val="center"/>
        <w:rPr>
          <w:bCs/>
        </w:rPr>
      </w:pPr>
      <w:r w:rsidRPr="00334A9B">
        <w:rPr>
          <w:bCs/>
        </w:rPr>
        <w:t>Prepared for:</w:t>
      </w:r>
    </w:p>
    <w:p w:rsidR="00983596" w:rsidRPr="006B2022" w:rsidRDefault="00983596" w:rsidP="00983596">
      <w:pPr>
        <w:jc w:val="center"/>
        <w:rPr>
          <w:bCs/>
        </w:rPr>
      </w:pPr>
      <w:r w:rsidRPr="006B2022">
        <w:rPr>
          <w:bCs/>
        </w:rPr>
        <w:t>ARMY CONTRACTING COMMAND – NJ</w:t>
      </w:r>
    </w:p>
    <w:p w:rsidR="00983596" w:rsidRPr="006B2022" w:rsidRDefault="00983596" w:rsidP="00983596">
      <w:pPr>
        <w:jc w:val="center"/>
        <w:rPr>
          <w:bCs/>
        </w:rPr>
      </w:pPr>
      <w:r w:rsidRPr="006B2022">
        <w:rPr>
          <w:bCs/>
        </w:rPr>
        <w:t>PICATINNY ARSENAL, NJ 07806-5000</w:t>
      </w:r>
    </w:p>
    <w:p w:rsidR="00983596" w:rsidRDefault="00983596" w:rsidP="00983596">
      <w:pPr>
        <w:jc w:val="center"/>
        <w:rPr>
          <w:bCs/>
        </w:rPr>
      </w:pPr>
    </w:p>
    <w:p w:rsidR="00983596" w:rsidRDefault="00983596" w:rsidP="00983596">
      <w:pPr>
        <w:jc w:val="center"/>
        <w:rPr>
          <w:bCs/>
        </w:rPr>
      </w:pPr>
    </w:p>
    <w:p w:rsidR="00983596" w:rsidRDefault="00983596" w:rsidP="00983596">
      <w:pPr>
        <w:jc w:val="center"/>
        <w:rPr>
          <w:bCs/>
        </w:rPr>
      </w:pPr>
    </w:p>
    <w:p w:rsidR="00983596" w:rsidRDefault="00983596" w:rsidP="00983596">
      <w:pPr>
        <w:jc w:val="center"/>
        <w:rPr>
          <w:bCs/>
        </w:rPr>
      </w:pPr>
    </w:p>
    <w:p w:rsidR="00983596" w:rsidRDefault="00983596" w:rsidP="00983596">
      <w:pPr>
        <w:jc w:val="center"/>
        <w:rPr>
          <w:bCs/>
        </w:rPr>
      </w:pPr>
      <w:r>
        <w:rPr>
          <w:bCs/>
        </w:rPr>
        <w:t>Prepared by:</w:t>
      </w:r>
    </w:p>
    <w:p w:rsidR="00983596" w:rsidRDefault="00983596" w:rsidP="00983596">
      <w:pPr>
        <w:jc w:val="center"/>
        <w:rPr>
          <w:bCs/>
        </w:rPr>
      </w:pPr>
      <w:r>
        <w:rPr>
          <w:bCs/>
        </w:rPr>
        <w:t xml:space="preserve">Astronics Test Systems </w:t>
      </w:r>
    </w:p>
    <w:p w:rsidR="00983596" w:rsidRDefault="00983596" w:rsidP="00983596">
      <w:pPr>
        <w:jc w:val="center"/>
        <w:rPr>
          <w:bCs/>
        </w:rPr>
      </w:pPr>
      <w:smartTag w:uri="urn:schemas-microsoft-com:office:smarttags" w:element="Street">
        <w:smartTag w:uri="urn:schemas-microsoft-com:office:smarttags" w:element="address">
          <w:r>
            <w:rPr>
              <w:bCs/>
            </w:rPr>
            <w:t>12889 Ingenuity Dr</w:t>
          </w:r>
        </w:smartTag>
      </w:smartTag>
      <w:r>
        <w:rPr>
          <w:bCs/>
        </w:rPr>
        <w:t xml:space="preserve">. </w:t>
      </w:r>
    </w:p>
    <w:p w:rsidR="00983596" w:rsidRDefault="00983596" w:rsidP="00983596">
      <w:pPr>
        <w:jc w:val="center"/>
        <w:rPr>
          <w:bCs/>
        </w:rPr>
      </w:pPr>
      <w:smartTag w:uri="urn:schemas-microsoft-com:office:smarttags" w:element="place">
        <w:smartTag w:uri="urn:schemas-microsoft-com:office:smarttags" w:element="City">
          <w:r>
            <w:rPr>
              <w:bCs/>
            </w:rPr>
            <w:t>Orlando</w:t>
          </w:r>
        </w:smartTag>
        <w:r>
          <w:rPr>
            <w:bCs/>
          </w:rPr>
          <w:t xml:space="preserve">, </w:t>
        </w:r>
        <w:smartTag w:uri="urn:schemas-microsoft-com:office:smarttags" w:element="State">
          <w:r>
            <w:rPr>
              <w:bCs/>
            </w:rPr>
            <w:t>FL</w:t>
          </w:r>
        </w:smartTag>
        <w:r>
          <w:rPr>
            <w:bCs/>
          </w:rPr>
          <w:t xml:space="preserve"> </w:t>
        </w:r>
        <w:smartTag w:uri="urn:schemas-microsoft-com:office:smarttags" w:element="PostalCode">
          <w:r>
            <w:rPr>
              <w:bCs/>
            </w:rPr>
            <w:t>32826</w:t>
          </w:r>
        </w:smartTag>
      </w:smartTag>
    </w:p>
    <w:p w:rsidR="00983596" w:rsidRDefault="00983596" w:rsidP="00983596">
      <w:pPr>
        <w:jc w:val="center"/>
        <w:rPr>
          <w:b/>
        </w:rPr>
      </w:pPr>
    </w:p>
    <w:p w:rsidR="00983596" w:rsidRDefault="00983596" w:rsidP="00983596">
      <w:pPr>
        <w:jc w:val="center"/>
        <w:rPr>
          <w:b/>
        </w:rPr>
      </w:pPr>
    </w:p>
    <w:p w:rsidR="00983596" w:rsidRDefault="00983596" w:rsidP="00983596">
      <w:pPr>
        <w:jc w:val="center"/>
        <w:rPr>
          <w:b/>
        </w:rPr>
      </w:pPr>
    </w:p>
    <w:p w:rsidR="00983596" w:rsidRDefault="00983596" w:rsidP="00983596">
      <w:pPr>
        <w:jc w:val="center"/>
        <w:rPr>
          <w:b/>
        </w:rPr>
      </w:pPr>
    </w:p>
    <w:p w:rsidR="00983596" w:rsidRDefault="00983596" w:rsidP="00983596">
      <w:pPr>
        <w:jc w:val="center"/>
        <w:rPr>
          <w:b/>
        </w:rPr>
      </w:pPr>
    </w:p>
    <w:p w:rsidR="00983596" w:rsidRPr="00AB1DAD" w:rsidRDefault="00983596" w:rsidP="00983596">
      <w:pPr>
        <w:rPr>
          <w:sz w:val="20"/>
          <w:szCs w:val="20"/>
        </w:r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rsidR="00652FB5" w:rsidRDefault="00652FB5">
      <w:pPr>
        <w:rPr>
          <w:sz w:val="20"/>
        </w:rPr>
      </w:pPr>
    </w:p>
    <w:p w:rsidR="00652FB5" w:rsidRDefault="00652FB5">
      <w:pPr>
        <w:jc w:val="center"/>
        <w:rPr>
          <w:b/>
        </w:rPr>
        <w:sectPr w:rsidR="00652FB5">
          <w:pgSz w:w="12240" w:h="15840"/>
          <w:pgMar w:top="1440" w:right="1800" w:bottom="1440" w:left="1800" w:header="720" w:footer="720" w:gutter="0"/>
          <w:cols w:space="720"/>
          <w:docGrid w:linePitch="360"/>
        </w:sectPr>
      </w:pPr>
    </w:p>
    <w:p w:rsidR="00652FB5" w:rsidRDefault="00652FB5">
      <w:pPr>
        <w:jc w:val="center"/>
        <w:rPr>
          <w:sz w:val="32"/>
        </w:rPr>
      </w:pPr>
      <w:r>
        <w:rPr>
          <w:sz w:val="32"/>
        </w:rPr>
        <w:lastRenderedPageBreak/>
        <w:t>Approvals</w:t>
      </w:r>
    </w:p>
    <w:p w:rsidR="00652FB5" w:rsidRDefault="00652FB5">
      <w:pPr>
        <w:jc w:val="center"/>
        <w:rPr>
          <w:b/>
        </w:rPr>
      </w:pPr>
    </w:p>
    <w:p w:rsidR="00652FB5" w:rsidRDefault="00652FB5">
      <w:pPr>
        <w:rPr>
          <w:bCs/>
        </w:rPr>
      </w:pPr>
      <w:r>
        <w:rPr>
          <w:bCs/>
        </w:rPr>
        <w:t xml:space="preserve">The following individuals approve this release.  </w:t>
      </w:r>
    </w:p>
    <w:p w:rsidR="00983596" w:rsidRDefault="00983596" w:rsidP="00983596">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983596" w:rsidTr="008D67C1">
        <w:tc>
          <w:tcPr>
            <w:tcW w:w="3708" w:type="dxa"/>
            <w:tcBorders>
              <w:bottom w:val="single" w:sz="6" w:space="0" w:color="008000"/>
            </w:tcBorders>
          </w:tcPr>
          <w:p w:rsidR="00983596" w:rsidRDefault="00983596" w:rsidP="008D67C1">
            <w:r>
              <w:t>Responsibility</w:t>
            </w:r>
          </w:p>
        </w:tc>
        <w:tc>
          <w:tcPr>
            <w:tcW w:w="236" w:type="dxa"/>
            <w:tcBorders>
              <w:bottom w:val="single" w:sz="6" w:space="0" w:color="008000"/>
            </w:tcBorders>
          </w:tcPr>
          <w:p w:rsidR="00983596" w:rsidRDefault="00983596" w:rsidP="008D67C1"/>
        </w:tc>
        <w:tc>
          <w:tcPr>
            <w:tcW w:w="4624" w:type="dxa"/>
            <w:tcBorders>
              <w:bottom w:val="single" w:sz="6" w:space="0" w:color="008000"/>
            </w:tcBorders>
          </w:tcPr>
          <w:p w:rsidR="00983596" w:rsidRDefault="00983596" w:rsidP="008D67C1">
            <w:r>
              <w:t>Reviewer</w:t>
            </w:r>
          </w:p>
        </w:tc>
      </w:tr>
      <w:tr w:rsidR="00F324E4" w:rsidTr="008D67C1">
        <w:tc>
          <w:tcPr>
            <w:tcW w:w="3708" w:type="dxa"/>
          </w:tcPr>
          <w:p w:rsidR="00F324E4" w:rsidRDefault="00F324E4" w:rsidP="00F324E4">
            <w:pPr>
              <w:rPr>
                <w:bCs/>
              </w:rPr>
            </w:pPr>
            <w:r>
              <w:rPr>
                <w:bCs/>
              </w:rPr>
              <w:t>Originator/Software Lead</w:t>
            </w:r>
          </w:p>
        </w:tc>
        <w:tc>
          <w:tcPr>
            <w:tcW w:w="236" w:type="dxa"/>
          </w:tcPr>
          <w:p w:rsidR="00F324E4" w:rsidRDefault="00F324E4" w:rsidP="00F324E4"/>
        </w:tc>
        <w:tc>
          <w:tcPr>
            <w:tcW w:w="4624" w:type="dxa"/>
          </w:tcPr>
          <w:p w:rsidR="00F324E4" w:rsidRDefault="00F324E4" w:rsidP="00F324E4">
            <w:r>
              <w:t>Josselyn Webb</w:t>
            </w:r>
          </w:p>
        </w:tc>
      </w:tr>
      <w:tr w:rsidR="00F324E4" w:rsidTr="008D67C1">
        <w:tc>
          <w:tcPr>
            <w:tcW w:w="3708" w:type="dxa"/>
          </w:tcPr>
          <w:p w:rsidR="00F324E4" w:rsidRDefault="00F324E4" w:rsidP="00F324E4">
            <w:r>
              <w:t>Project Officer-Software</w:t>
            </w:r>
          </w:p>
        </w:tc>
        <w:tc>
          <w:tcPr>
            <w:tcW w:w="236" w:type="dxa"/>
          </w:tcPr>
          <w:p w:rsidR="00F324E4" w:rsidRDefault="00F324E4" w:rsidP="00F324E4"/>
        </w:tc>
        <w:tc>
          <w:tcPr>
            <w:tcW w:w="4624" w:type="dxa"/>
          </w:tcPr>
          <w:p w:rsidR="00F324E4" w:rsidRDefault="00F324E4" w:rsidP="00F324E4">
            <w:r>
              <w:t>Wallace Daniel</w:t>
            </w:r>
          </w:p>
        </w:tc>
      </w:tr>
      <w:tr w:rsidR="00F324E4" w:rsidTr="008D67C1">
        <w:tc>
          <w:tcPr>
            <w:tcW w:w="3708" w:type="dxa"/>
          </w:tcPr>
          <w:p w:rsidR="00F324E4" w:rsidRDefault="00F324E4" w:rsidP="00F324E4">
            <w:pPr>
              <w:rPr>
                <w:bCs/>
              </w:rPr>
            </w:pPr>
            <w:r>
              <w:rPr>
                <w:bCs/>
              </w:rPr>
              <w:t>Eng and Dev Branch Supervisor</w:t>
            </w:r>
          </w:p>
        </w:tc>
        <w:tc>
          <w:tcPr>
            <w:tcW w:w="236" w:type="dxa"/>
          </w:tcPr>
          <w:p w:rsidR="00F324E4" w:rsidRDefault="00F324E4" w:rsidP="00F324E4"/>
        </w:tc>
        <w:tc>
          <w:tcPr>
            <w:tcW w:w="4624" w:type="dxa"/>
          </w:tcPr>
          <w:p w:rsidR="00F324E4" w:rsidRDefault="00F324E4" w:rsidP="00F324E4">
            <w:r>
              <w:t>Alan Butterworth</w:t>
            </w:r>
          </w:p>
        </w:tc>
      </w:tr>
    </w:tbl>
    <w:p w:rsidR="00652FB5" w:rsidRDefault="00652FB5">
      <w:pPr>
        <w:rPr>
          <w:bCs/>
        </w:rPr>
      </w:pPr>
    </w:p>
    <w:p w:rsidR="00652FB5" w:rsidRDefault="00652FB5">
      <w:pPr>
        <w:jc w:val="center"/>
      </w:pPr>
    </w:p>
    <w:p w:rsidR="00652FB5" w:rsidRDefault="00652FB5">
      <w:pPr>
        <w:jc w:val="center"/>
      </w:pPr>
    </w:p>
    <w:p w:rsidR="00863635" w:rsidRDefault="00863635" w:rsidP="00983596">
      <w:pPr>
        <w:jc w:val="center"/>
        <w:rPr>
          <w:sz w:val="32"/>
        </w:rPr>
      </w:pPr>
    </w:p>
    <w:p w:rsidR="00863635" w:rsidRPr="00863635" w:rsidRDefault="00863635" w:rsidP="00863635">
      <w:pPr>
        <w:rPr>
          <w:sz w:val="32"/>
        </w:rPr>
      </w:pPr>
    </w:p>
    <w:p w:rsidR="00863635" w:rsidRPr="00863635" w:rsidRDefault="00863635" w:rsidP="00863635">
      <w:pPr>
        <w:rPr>
          <w:sz w:val="32"/>
        </w:rPr>
      </w:pPr>
    </w:p>
    <w:p w:rsidR="00863635" w:rsidRPr="00863635" w:rsidRDefault="00863635" w:rsidP="00863635">
      <w:pPr>
        <w:rPr>
          <w:sz w:val="32"/>
        </w:rPr>
      </w:pPr>
    </w:p>
    <w:p w:rsidR="00863635" w:rsidRPr="00863635" w:rsidRDefault="00863635" w:rsidP="00863635">
      <w:pPr>
        <w:rPr>
          <w:sz w:val="32"/>
        </w:rPr>
      </w:pPr>
    </w:p>
    <w:p w:rsidR="00863635" w:rsidRDefault="00863635" w:rsidP="00983596">
      <w:pPr>
        <w:jc w:val="center"/>
        <w:rPr>
          <w:sz w:val="32"/>
        </w:rPr>
      </w:pPr>
    </w:p>
    <w:p w:rsidR="00863635" w:rsidRDefault="00863635" w:rsidP="00863635">
      <w:pPr>
        <w:tabs>
          <w:tab w:val="left" w:pos="2246"/>
        </w:tabs>
        <w:rPr>
          <w:sz w:val="32"/>
        </w:rPr>
      </w:pPr>
      <w:r>
        <w:rPr>
          <w:sz w:val="32"/>
        </w:rPr>
        <w:tab/>
      </w:r>
    </w:p>
    <w:p w:rsidR="00983596" w:rsidRDefault="00652FB5" w:rsidP="00983596">
      <w:pPr>
        <w:jc w:val="center"/>
        <w:rPr>
          <w:bCs/>
          <w:sz w:val="32"/>
        </w:rPr>
      </w:pPr>
      <w:r w:rsidRPr="00863635">
        <w:rPr>
          <w:sz w:val="32"/>
        </w:rPr>
        <w:br w:type="page"/>
      </w:r>
      <w:r w:rsidR="00983596">
        <w:rPr>
          <w:bCs/>
          <w:sz w:val="32"/>
        </w:rPr>
        <w:lastRenderedPageBreak/>
        <w:t>List of Revisions</w:t>
      </w:r>
    </w:p>
    <w:p w:rsidR="00983596" w:rsidRDefault="00983596" w:rsidP="00983596">
      <w:pPr>
        <w:jc w:val="center"/>
        <w:rPr>
          <w:b/>
        </w:rPr>
      </w:pPr>
    </w:p>
    <w:p w:rsidR="00983596" w:rsidRDefault="00983596" w:rsidP="00983596">
      <w:pPr>
        <w:jc w:val="center"/>
        <w:rPr>
          <w:b/>
        </w:rPr>
      </w:pPr>
    </w:p>
    <w:tbl>
      <w:tblPr>
        <w:tblW w:w="0" w:type="auto"/>
        <w:tblLook w:val="0000" w:firstRow="0" w:lastRow="0" w:firstColumn="0" w:lastColumn="0" w:noHBand="0" w:noVBand="0"/>
      </w:tblPr>
      <w:tblGrid>
        <w:gridCol w:w="1539"/>
        <w:gridCol w:w="4610"/>
        <w:gridCol w:w="2491"/>
      </w:tblGrid>
      <w:tr w:rsidR="00983596" w:rsidTr="008D67C1">
        <w:tc>
          <w:tcPr>
            <w:tcW w:w="1548" w:type="dxa"/>
          </w:tcPr>
          <w:p w:rsidR="00983596" w:rsidRDefault="00983596" w:rsidP="008D67C1">
            <w:pPr>
              <w:rPr>
                <w:b/>
                <w:sz w:val="20"/>
              </w:rPr>
            </w:pPr>
            <w:r>
              <w:rPr>
                <w:b/>
                <w:sz w:val="20"/>
              </w:rPr>
              <w:t>Revision</w:t>
            </w:r>
          </w:p>
        </w:tc>
        <w:tc>
          <w:tcPr>
            <w:tcW w:w="4680" w:type="dxa"/>
          </w:tcPr>
          <w:p w:rsidR="00983596" w:rsidRDefault="00983596" w:rsidP="008D67C1">
            <w:pPr>
              <w:rPr>
                <w:b/>
                <w:sz w:val="20"/>
              </w:rPr>
            </w:pPr>
            <w:r>
              <w:rPr>
                <w:b/>
                <w:sz w:val="20"/>
              </w:rPr>
              <w:t>Reason for update</w:t>
            </w:r>
          </w:p>
        </w:tc>
        <w:tc>
          <w:tcPr>
            <w:tcW w:w="2520" w:type="dxa"/>
          </w:tcPr>
          <w:p w:rsidR="00983596" w:rsidRDefault="00983596" w:rsidP="008D67C1">
            <w:pPr>
              <w:rPr>
                <w:b/>
                <w:sz w:val="20"/>
              </w:rPr>
            </w:pPr>
            <w:r>
              <w:rPr>
                <w:b/>
                <w:sz w:val="20"/>
              </w:rPr>
              <w:t>Release Date</w:t>
            </w:r>
          </w:p>
        </w:tc>
      </w:tr>
      <w:tr w:rsidR="00983596" w:rsidTr="008D67C1">
        <w:tc>
          <w:tcPr>
            <w:tcW w:w="1548" w:type="dxa"/>
          </w:tcPr>
          <w:p w:rsidR="00983596" w:rsidRDefault="00983596" w:rsidP="008D67C1">
            <w:pPr>
              <w:rPr>
                <w:b/>
                <w:sz w:val="20"/>
              </w:rPr>
            </w:pPr>
          </w:p>
        </w:tc>
        <w:tc>
          <w:tcPr>
            <w:tcW w:w="4680" w:type="dxa"/>
          </w:tcPr>
          <w:p w:rsidR="00983596" w:rsidRDefault="00983596" w:rsidP="008D67C1">
            <w:pPr>
              <w:rPr>
                <w:b/>
                <w:sz w:val="20"/>
              </w:rPr>
            </w:pPr>
          </w:p>
        </w:tc>
        <w:tc>
          <w:tcPr>
            <w:tcW w:w="2520" w:type="dxa"/>
          </w:tcPr>
          <w:p w:rsidR="00983596" w:rsidRDefault="00983596" w:rsidP="008D67C1">
            <w:pPr>
              <w:rPr>
                <w:b/>
                <w:sz w:val="20"/>
              </w:rPr>
            </w:pPr>
          </w:p>
        </w:tc>
      </w:tr>
      <w:tr w:rsidR="00983596" w:rsidTr="008D67C1">
        <w:tc>
          <w:tcPr>
            <w:tcW w:w="1548" w:type="dxa"/>
          </w:tcPr>
          <w:p w:rsidR="00983596" w:rsidRDefault="00983596" w:rsidP="008D67C1">
            <w:pPr>
              <w:rPr>
                <w:bCs/>
                <w:sz w:val="20"/>
              </w:rPr>
            </w:pPr>
            <w:r>
              <w:rPr>
                <w:bCs/>
                <w:sz w:val="20"/>
              </w:rPr>
              <w:t>Rev 01</w:t>
            </w:r>
          </w:p>
        </w:tc>
        <w:tc>
          <w:tcPr>
            <w:tcW w:w="4680" w:type="dxa"/>
          </w:tcPr>
          <w:p w:rsidR="00983596" w:rsidRDefault="00983596" w:rsidP="008D67C1">
            <w:pPr>
              <w:rPr>
                <w:bCs/>
                <w:sz w:val="20"/>
              </w:rPr>
            </w:pPr>
            <w:r>
              <w:rPr>
                <w:bCs/>
                <w:sz w:val="20"/>
              </w:rPr>
              <w:t>Initial Release</w:t>
            </w:r>
          </w:p>
        </w:tc>
        <w:tc>
          <w:tcPr>
            <w:tcW w:w="2520" w:type="dxa"/>
          </w:tcPr>
          <w:p w:rsidR="00983596" w:rsidRDefault="00863635" w:rsidP="008D67C1">
            <w:pPr>
              <w:rPr>
                <w:bCs/>
                <w:sz w:val="20"/>
              </w:rPr>
            </w:pPr>
            <w:r>
              <w:rPr>
                <w:bCs/>
                <w:sz w:val="20"/>
              </w:rPr>
              <w:t>10</w:t>
            </w:r>
            <w:r w:rsidR="00983596">
              <w:rPr>
                <w:bCs/>
                <w:sz w:val="20"/>
              </w:rPr>
              <w:t xml:space="preserve"> August 2017</w:t>
            </w:r>
          </w:p>
          <w:p w:rsidR="00983596" w:rsidRDefault="00983596" w:rsidP="008D67C1">
            <w:pPr>
              <w:rPr>
                <w:bCs/>
                <w:sz w:val="20"/>
              </w:rPr>
            </w:pPr>
          </w:p>
        </w:tc>
      </w:tr>
      <w:tr w:rsidR="00983596" w:rsidTr="008D67C1">
        <w:tc>
          <w:tcPr>
            <w:tcW w:w="1548" w:type="dxa"/>
          </w:tcPr>
          <w:p w:rsidR="00983596" w:rsidRDefault="00983596" w:rsidP="008D67C1">
            <w:pPr>
              <w:rPr>
                <w:bCs/>
                <w:sz w:val="20"/>
              </w:rPr>
            </w:pPr>
          </w:p>
        </w:tc>
        <w:tc>
          <w:tcPr>
            <w:tcW w:w="4680" w:type="dxa"/>
          </w:tcPr>
          <w:p w:rsidR="00983596" w:rsidRDefault="00983596" w:rsidP="008D67C1">
            <w:pPr>
              <w:rPr>
                <w:bCs/>
                <w:sz w:val="20"/>
              </w:rPr>
            </w:pPr>
          </w:p>
        </w:tc>
        <w:tc>
          <w:tcPr>
            <w:tcW w:w="2520" w:type="dxa"/>
          </w:tcPr>
          <w:p w:rsidR="00983596" w:rsidRDefault="00983596" w:rsidP="008D67C1">
            <w:pPr>
              <w:rPr>
                <w:bCs/>
                <w:sz w:val="20"/>
              </w:rPr>
            </w:pPr>
          </w:p>
        </w:tc>
      </w:tr>
    </w:tbl>
    <w:p w:rsidR="00652FB5" w:rsidRDefault="00652FB5" w:rsidP="00983596">
      <w:pPr>
        <w:jc w:val="center"/>
        <w:rPr>
          <w:sz w:val="32"/>
        </w:rPr>
      </w:pPr>
      <w:r>
        <w:br w:type="page"/>
      </w:r>
      <w:r>
        <w:rPr>
          <w:sz w:val="32"/>
        </w:rPr>
        <w:lastRenderedPageBreak/>
        <w:t>Tailoring</w:t>
      </w:r>
    </w:p>
    <w:p w:rsidR="00652FB5" w:rsidRDefault="00652FB5">
      <w:pPr>
        <w:jc w:val="center"/>
        <w:rPr>
          <w:b/>
        </w:rPr>
      </w:pPr>
    </w:p>
    <w:p w:rsidR="00652FB5" w:rsidRDefault="00652FB5">
      <w:pPr>
        <w:rPr>
          <w:bCs/>
        </w:rPr>
      </w:pPr>
      <w:r>
        <w:rPr>
          <w:bCs/>
        </w:rPr>
        <w:t>This document is written in accordance with the Data Item Description (DID) DI-IPSC-81441A.  The DID is tailored as follows:</w:t>
      </w:r>
    </w:p>
    <w:p w:rsidR="00652FB5" w:rsidRDefault="00652FB5">
      <w:pPr>
        <w:rPr>
          <w:bCs/>
        </w:rPr>
      </w:pPr>
    </w:p>
    <w:p w:rsidR="00652FB5" w:rsidRDefault="00652FB5" w:rsidP="00D5582E">
      <w:pPr>
        <w:numPr>
          <w:ilvl w:val="0"/>
          <w:numId w:val="2"/>
        </w:numPr>
        <w:rPr>
          <w:b/>
        </w:rPr>
      </w:pPr>
      <w:r>
        <w:rPr>
          <w:bCs/>
          <w:u w:val="single"/>
        </w:rPr>
        <w:t>Title page or identifier</w:t>
      </w:r>
      <w:r>
        <w:rPr>
          <w:bCs/>
        </w:rPr>
        <w:t>:  Because this is a word processing document, there is no signature block on the cover sheet.  The signers are listed on the Approvals page and the actual signatures are kept on file.</w:t>
      </w:r>
    </w:p>
    <w:p w:rsidR="00652FB5" w:rsidRDefault="00652FB5">
      <w:pPr>
        <w:jc w:val="center"/>
        <w:rPr>
          <w:sz w:val="32"/>
        </w:rPr>
      </w:pPr>
      <w:r>
        <w:rPr>
          <w:b/>
        </w:rPr>
        <w:br w:type="page"/>
      </w:r>
      <w:r>
        <w:rPr>
          <w:sz w:val="32"/>
        </w:rPr>
        <w:lastRenderedPageBreak/>
        <w:t>Table of Contents</w:t>
      </w:r>
    </w:p>
    <w:p w:rsidR="00652FB5" w:rsidRDefault="00652FB5">
      <w:pPr>
        <w:pStyle w:val="BodyText"/>
        <w:jc w:val="center"/>
      </w:pPr>
    </w:p>
    <w:p w:rsidR="00DB3528" w:rsidRDefault="00C80DB9">
      <w:pPr>
        <w:pStyle w:val="TOC1"/>
        <w:tabs>
          <w:tab w:val="left" w:pos="480"/>
          <w:tab w:val="right" w:leader="dot" w:pos="8630"/>
        </w:tabs>
        <w:rPr>
          <w:rFonts w:asciiTheme="minorHAnsi" w:eastAsiaTheme="minorEastAsia" w:hAnsiTheme="minorHAnsi" w:cstheme="minorBidi"/>
          <w:b w:val="0"/>
          <w:bCs w:val="0"/>
          <w:caps w:val="0"/>
          <w:noProof/>
          <w:sz w:val="22"/>
          <w:szCs w:val="22"/>
        </w:rPr>
      </w:pPr>
      <w:r>
        <w:fldChar w:fldCharType="begin"/>
      </w:r>
      <w:r w:rsidR="00652FB5">
        <w:instrText xml:space="preserve"> TOC \o "1-3" \h \z </w:instrText>
      </w:r>
      <w:r>
        <w:fldChar w:fldCharType="separate"/>
      </w:r>
      <w:hyperlink w:anchor="_Toc490057848" w:history="1">
        <w:r w:rsidR="00DB3528" w:rsidRPr="00402B03">
          <w:rPr>
            <w:rStyle w:val="Hyperlink"/>
            <w:noProof/>
          </w:rPr>
          <w:t>1</w:t>
        </w:r>
        <w:r w:rsidR="00DB3528">
          <w:rPr>
            <w:rFonts w:asciiTheme="minorHAnsi" w:eastAsiaTheme="minorEastAsia" w:hAnsiTheme="minorHAnsi" w:cstheme="minorBidi"/>
            <w:b w:val="0"/>
            <w:bCs w:val="0"/>
            <w:caps w:val="0"/>
            <w:noProof/>
            <w:sz w:val="22"/>
            <w:szCs w:val="22"/>
          </w:rPr>
          <w:tab/>
        </w:r>
        <w:r w:rsidR="00DB3528" w:rsidRPr="00402B03">
          <w:rPr>
            <w:rStyle w:val="Hyperlink"/>
            <w:noProof/>
          </w:rPr>
          <w:t>Scope</w:t>
        </w:r>
        <w:r w:rsidR="00DB3528">
          <w:rPr>
            <w:noProof/>
            <w:webHidden/>
          </w:rPr>
          <w:tab/>
        </w:r>
        <w:r w:rsidR="00DB3528">
          <w:rPr>
            <w:noProof/>
            <w:webHidden/>
          </w:rPr>
          <w:fldChar w:fldCharType="begin"/>
        </w:r>
        <w:r w:rsidR="00DB3528">
          <w:rPr>
            <w:noProof/>
            <w:webHidden/>
          </w:rPr>
          <w:instrText xml:space="preserve"> PAGEREF _Toc490057848 \h </w:instrText>
        </w:r>
        <w:r w:rsidR="00DB3528">
          <w:rPr>
            <w:noProof/>
            <w:webHidden/>
          </w:rPr>
        </w:r>
        <w:r w:rsidR="00DB3528">
          <w:rPr>
            <w:noProof/>
            <w:webHidden/>
          </w:rPr>
          <w:fldChar w:fldCharType="separate"/>
        </w:r>
        <w:r w:rsidR="00863635">
          <w:rPr>
            <w:noProof/>
            <w:webHidden/>
          </w:rPr>
          <w:t>6</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49" w:history="1">
        <w:r w:rsidR="00DB3528" w:rsidRPr="00402B03">
          <w:rPr>
            <w:rStyle w:val="Hyperlink"/>
            <w:noProof/>
          </w:rPr>
          <w:t>1.1</w:t>
        </w:r>
        <w:r w:rsidR="00DB3528">
          <w:rPr>
            <w:rFonts w:asciiTheme="minorHAnsi" w:eastAsiaTheme="minorEastAsia" w:hAnsiTheme="minorHAnsi" w:cstheme="minorBidi"/>
            <w:smallCaps w:val="0"/>
            <w:noProof/>
            <w:sz w:val="22"/>
            <w:szCs w:val="22"/>
          </w:rPr>
          <w:tab/>
        </w:r>
        <w:r w:rsidR="00DB3528" w:rsidRPr="00402B03">
          <w:rPr>
            <w:rStyle w:val="Hyperlink"/>
            <w:noProof/>
          </w:rPr>
          <w:t>Identification</w:t>
        </w:r>
        <w:r w:rsidR="00DB3528">
          <w:rPr>
            <w:noProof/>
            <w:webHidden/>
          </w:rPr>
          <w:tab/>
        </w:r>
        <w:r w:rsidR="00DB3528">
          <w:rPr>
            <w:noProof/>
            <w:webHidden/>
          </w:rPr>
          <w:fldChar w:fldCharType="begin"/>
        </w:r>
        <w:r w:rsidR="00DB3528">
          <w:rPr>
            <w:noProof/>
            <w:webHidden/>
          </w:rPr>
          <w:instrText xml:space="preserve"> PAGEREF _Toc490057849 \h </w:instrText>
        </w:r>
        <w:r w:rsidR="00DB3528">
          <w:rPr>
            <w:noProof/>
            <w:webHidden/>
          </w:rPr>
        </w:r>
        <w:r w:rsidR="00DB3528">
          <w:rPr>
            <w:noProof/>
            <w:webHidden/>
          </w:rPr>
          <w:fldChar w:fldCharType="separate"/>
        </w:r>
        <w:r w:rsidR="00863635">
          <w:rPr>
            <w:noProof/>
            <w:webHidden/>
          </w:rPr>
          <w:t>6</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50" w:history="1">
        <w:r w:rsidR="00DB3528" w:rsidRPr="00402B03">
          <w:rPr>
            <w:rStyle w:val="Hyperlink"/>
            <w:noProof/>
          </w:rPr>
          <w:t>1.2</w:t>
        </w:r>
        <w:r w:rsidR="00DB3528">
          <w:rPr>
            <w:rFonts w:asciiTheme="minorHAnsi" w:eastAsiaTheme="minorEastAsia" w:hAnsiTheme="minorHAnsi" w:cstheme="minorBidi"/>
            <w:smallCaps w:val="0"/>
            <w:noProof/>
            <w:sz w:val="22"/>
            <w:szCs w:val="22"/>
          </w:rPr>
          <w:tab/>
        </w:r>
        <w:r w:rsidR="00DB3528" w:rsidRPr="00402B03">
          <w:rPr>
            <w:rStyle w:val="Hyperlink"/>
            <w:noProof/>
          </w:rPr>
          <w:t>System Overview</w:t>
        </w:r>
        <w:r w:rsidR="00DB3528">
          <w:rPr>
            <w:noProof/>
            <w:webHidden/>
          </w:rPr>
          <w:tab/>
        </w:r>
        <w:r w:rsidR="00DB3528">
          <w:rPr>
            <w:noProof/>
            <w:webHidden/>
          </w:rPr>
          <w:fldChar w:fldCharType="begin"/>
        </w:r>
        <w:r w:rsidR="00DB3528">
          <w:rPr>
            <w:noProof/>
            <w:webHidden/>
          </w:rPr>
          <w:instrText xml:space="preserve"> PAGEREF _Toc490057850 \h </w:instrText>
        </w:r>
        <w:r w:rsidR="00DB3528">
          <w:rPr>
            <w:noProof/>
            <w:webHidden/>
          </w:rPr>
        </w:r>
        <w:r w:rsidR="00DB3528">
          <w:rPr>
            <w:noProof/>
            <w:webHidden/>
          </w:rPr>
          <w:fldChar w:fldCharType="separate"/>
        </w:r>
        <w:r w:rsidR="00863635">
          <w:rPr>
            <w:noProof/>
            <w:webHidden/>
          </w:rPr>
          <w:t>6</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51" w:history="1">
        <w:r w:rsidR="00DB3528" w:rsidRPr="00402B03">
          <w:rPr>
            <w:rStyle w:val="Hyperlink"/>
            <w:noProof/>
          </w:rPr>
          <w:t>1.3</w:t>
        </w:r>
        <w:r w:rsidR="00DB3528">
          <w:rPr>
            <w:rFonts w:asciiTheme="minorHAnsi" w:eastAsiaTheme="minorEastAsia" w:hAnsiTheme="minorHAnsi" w:cstheme="minorBidi"/>
            <w:smallCaps w:val="0"/>
            <w:noProof/>
            <w:sz w:val="22"/>
            <w:szCs w:val="22"/>
          </w:rPr>
          <w:tab/>
        </w:r>
        <w:r w:rsidR="00DB3528" w:rsidRPr="00402B03">
          <w:rPr>
            <w:rStyle w:val="Hyperlink"/>
            <w:noProof/>
          </w:rPr>
          <w:t>Document Overview</w:t>
        </w:r>
        <w:r w:rsidR="00DB3528">
          <w:rPr>
            <w:noProof/>
            <w:webHidden/>
          </w:rPr>
          <w:tab/>
        </w:r>
        <w:r w:rsidR="00DB3528">
          <w:rPr>
            <w:noProof/>
            <w:webHidden/>
          </w:rPr>
          <w:fldChar w:fldCharType="begin"/>
        </w:r>
        <w:r w:rsidR="00DB3528">
          <w:rPr>
            <w:noProof/>
            <w:webHidden/>
          </w:rPr>
          <w:instrText xml:space="preserve"> PAGEREF _Toc490057851 \h </w:instrText>
        </w:r>
        <w:r w:rsidR="00DB3528">
          <w:rPr>
            <w:noProof/>
            <w:webHidden/>
          </w:rPr>
        </w:r>
        <w:r w:rsidR="00DB3528">
          <w:rPr>
            <w:noProof/>
            <w:webHidden/>
          </w:rPr>
          <w:fldChar w:fldCharType="separate"/>
        </w:r>
        <w:r w:rsidR="00863635">
          <w:rPr>
            <w:noProof/>
            <w:webHidden/>
          </w:rPr>
          <w:t>8</w:t>
        </w:r>
        <w:r w:rsidR="00DB3528">
          <w:rPr>
            <w:noProof/>
            <w:webHidden/>
          </w:rPr>
          <w:fldChar w:fldCharType="end"/>
        </w:r>
      </w:hyperlink>
    </w:p>
    <w:p w:rsidR="00DB3528" w:rsidRDefault="00F86F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90057852" w:history="1">
        <w:r w:rsidR="00DB3528" w:rsidRPr="00402B03">
          <w:rPr>
            <w:rStyle w:val="Hyperlink"/>
            <w:noProof/>
          </w:rPr>
          <w:t>2</w:t>
        </w:r>
        <w:r w:rsidR="00DB3528">
          <w:rPr>
            <w:rFonts w:asciiTheme="minorHAnsi" w:eastAsiaTheme="minorEastAsia" w:hAnsiTheme="minorHAnsi" w:cstheme="minorBidi"/>
            <w:b w:val="0"/>
            <w:bCs w:val="0"/>
            <w:caps w:val="0"/>
            <w:noProof/>
            <w:sz w:val="22"/>
            <w:szCs w:val="22"/>
          </w:rPr>
          <w:tab/>
        </w:r>
        <w:r w:rsidR="00DB3528" w:rsidRPr="00402B03">
          <w:rPr>
            <w:rStyle w:val="Hyperlink"/>
            <w:noProof/>
          </w:rPr>
          <w:t>Referenced documents</w:t>
        </w:r>
        <w:r w:rsidR="00DB3528">
          <w:rPr>
            <w:noProof/>
            <w:webHidden/>
          </w:rPr>
          <w:tab/>
        </w:r>
        <w:r w:rsidR="00DB3528">
          <w:rPr>
            <w:noProof/>
            <w:webHidden/>
          </w:rPr>
          <w:fldChar w:fldCharType="begin"/>
        </w:r>
        <w:r w:rsidR="00DB3528">
          <w:rPr>
            <w:noProof/>
            <w:webHidden/>
          </w:rPr>
          <w:instrText xml:space="preserve"> PAGEREF _Toc490057852 \h </w:instrText>
        </w:r>
        <w:r w:rsidR="00DB3528">
          <w:rPr>
            <w:noProof/>
            <w:webHidden/>
          </w:rPr>
        </w:r>
        <w:r w:rsidR="00DB3528">
          <w:rPr>
            <w:noProof/>
            <w:webHidden/>
          </w:rPr>
          <w:fldChar w:fldCharType="separate"/>
        </w:r>
        <w:r w:rsidR="00863635">
          <w:rPr>
            <w:noProof/>
            <w:webHidden/>
          </w:rPr>
          <w:t>9</w:t>
        </w:r>
        <w:r w:rsidR="00DB3528">
          <w:rPr>
            <w:noProof/>
            <w:webHidden/>
          </w:rPr>
          <w:fldChar w:fldCharType="end"/>
        </w:r>
      </w:hyperlink>
    </w:p>
    <w:p w:rsidR="00DB3528" w:rsidRDefault="00F86F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90057853" w:history="1">
        <w:r w:rsidR="00DB3528" w:rsidRPr="00402B03">
          <w:rPr>
            <w:rStyle w:val="Hyperlink"/>
            <w:noProof/>
          </w:rPr>
          <w:t>3</w:t>
        </w:r>
        <w:r w:rsidR="00DB3528">
          <w:rPr>
            <w:rFonts w:asciiTheme="minorHAnsi" w:eastAsiaTheme="minorEastAsia" w:hAnsiTheme="minorHAnsi" w:cstheme="minorBidi"/>
            <w:b w:val="0"/>
            <w:bCs w:val="0"/>
            <w:caps w:val="0"/>
            <w:noProof/>
            <w:sz w:val="22"/>
            <w:szCs w:val="22"/>
          </w:rPr>
          <w:tab/>
        </w:r>
        <w:r w:rsidR="00DB3528" w:rsidRPr="00402B03">
          <w:rPr>
            <w:rStyle w:val="Hyperlink"/>
            <w:noProof/>
          </w:rPr>
          <w:t>Requirements</w:t>
        </w:r>
        <w:r w:rsidR="00DB3528">
          <w:rPr>
            <w:noProof/>
            <w:webHidden/>
          </w:rPr>
          <w:tab/>
        </w:r>
        <w:r w:rsidR="00DB3528">
          <w:rPr>
            <w:noProof/>
            <w:webHidden/>
          </w:rPr>
          <w:fldChar w:fldCharType="begin"/>
        </w:r>
        <w:r w:rsidR="00DB3528">
          <w:rPr>
            <w:noProof/>
            <w:webHidden/>
          </w:rPr>
          <w:instrText xml:space="preserve"> PAGEREF _Toc490057853 \h </w:instrText>
        </w:r>
        <w:r w:rsidR="00DB3528">
          <w:rPr>
            <w:noProof/>
            <w:webHidden/>
          </w:rPr>
        </w:r>
        <w:r w:rsidR="00DB3528">
          <w:rPr>
            <w:noProof/>
            <w:webHidden/>
          </w:rPr>
          <w:fldChar w:fldCharType="separate"/>
        </w:r>
        <w:r w:rsidR="00863635">
          <w:rPr>
            <w:noProof/>
            <w:webHidden/>
          </w:rPr>
          <w:t>10</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54" w:history="1">
        <w:r w:rsidR="00DB3528" w:rsidRPr="00402B03">
          <w:rPr>
            <w:rStyle w:val="Hyperlink"/>
            <w:noProof/>
          </w:rPr>
          <w:t>3.1</w:t>
        </w:r>
        <w:r w:rsidR="00DB3528">
          <w:rPr>
            <w:rFonts w:asciiTheme="minorHAnsi" w:eastAsiaTheme="minorEastAsia" w:hAnsiTheme="minorHAnsi" w:cstheme="minorBidi"/>
            <w:smallCaps w:val="0"/>
            <w:noProof/>
            <w:sz w:val="22"/>
            <w:szCs w:val="22"/>
          </w:rPr>
          <w:tab/>
        </w:r>
        <w:r w:rsidR="00DB3528" w:rsidRPr="00402B03">
          <w:rPr>
            <w:rStyle w:val="Hyperlink"/>
            <w:noProof/>
          </w:rPr>
          <w:t>Docs Folder</w:t>
        </w:r>
        <w:r w:rsidR="00DB3528">
          <w:rPr>
            <w:noProof/>
            <w:webHidden/>
          </w:rPr>
          <w:tab/>
        </w:r>
        <w:r w:rsidR="00DB3528">
          <w:rPr>
            <w:noProof/>
            <w:webHidden/>
          </w:rPr>
          <w:fldChar w:fldCharType="begin"/>
        </w:r>
        <w:r w:rsidR="00DB3528">
          <w:rPr>
            <w:noProof/>
            <w:webHidden/>
          </w:rPr>
          <w:instrText xml:space="preserve"> PAGEREF _Toc490057854 \h </w:instrText>
        </w:r>
        <w:r w:rsidR="00DB3528">
          <w:rPr>
            <w:noProof/>
            <w:webHidden/>
          </w:rPr>
        </w:r>
        <w:r w:rsidR="00DB3528">
          <w:rPr>
            <w:noProof/>
            <w:webHidden/>
          </w:rPr>
          <w:fldChar w:fldCharType="separate"/>
        </w:r>
        <w:r w:rsidR="00863635">
          <w:rPr>
            <w:noProof/>
            <w:webHidden/>
          </w:rPr>
          <w:t>10</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55" w:history="1">
        <w:r w:rsidR="00DB3528" w:rsidRPr="00402B03">
          <w:rPr>
            <w:rStyle w:val="Hyperlink"/>
            <w:noProof/>
          </w:rPr>
          <w:t>3.2</w:t>
        </w:r>
        <w:r w:rsidR="00DB3528">
          <w:rPr>
            <w:rFonts w:asciiTheme="minorHAnsi" w:eastAsiaTheme="minorEastAsia" w:hAnsiTheme="minorHAnsi" w:cstheme="minorBidi"/>
            <w:smallCaps w:val="0"/>
            <w:noProof/>
            <w:sz w:val="22"/>
            <w:szCs w:val="22"/>
          </w:rPr>
          <w:tab/>
        </w:r>
        <w:r w:rsidR="00DB3528" w:rsidRPr="00402B03">
          <w:rPr>
            <w:rStyle w:val="Hyperlink"/>
            <w:noProof/>
          </w:rPr>
          <w:t>Source Folder</w:t>
        </w:r>
        <w:r w:rsidR="00DB3528">
          <w:rPr>
            <w:noProof/>
            <w:webHidden/>
          </w:rPr>
          <w:tab/>
        </w:r>
        <w:r w:rsidR="00DB3528">
          <w:rPr>
            <w:noProof/>
            <w:webHidden/>
          </w:rPr>
          <w:fldChar w:fldCharType="begin"/>
        </w:r>
        <w:r w:rsidR="00DB3528">
          <w:rPr>
            <w:noProof/>
            <w:webHidden/>
          </w:rPr>
          <w:instrText xml:space="preserve"> PAGEREF _Toc490057855 \h </w:instrText>
        </w:r>
        <w:r w:rsidR="00DB3528">
          <w:rPr>
            <w:noProof/>
            <w:webHidden/>
          </w:rPr>
        </w:r>
        <w:r w:rsidR="00DB3528">
          <w:rPr>
            <w:noProof/>
            <w:webHidden/>
          </w:rPr>
          <w:fldChar w:fldCharType="separate"/>
        </w:r>
        <w:r w:rsidR="00863635">
          <w:rPr>
            <w:noProof/>
            <w:webHidden/>
          </w:rPr>
          <w:t>10</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56" w:history="1">
        <w:r w:rsidR="00DB3528" w:rsidRPr="00402B03">
          <w:rPr>
            <w:rStyle w:val="Hyperlink"/>
            <w:noProof/>
          </w:rPr>
          <w:t>3.3</w:t>
        </w:r>
        <w:r w:rsidR="00DB3528">
          <w:rPr>
            <w:rFonts w:asciiTheme="minorHAnsi" w:eastAsiaTheme="minorEastAsia" w:hAnsiTheme="minorHAnsi" w:cstheme="minorBidi"/>
            <w:smallCaps w:val="0"/>
            <w:noProof/>
            <w:sz w:val="22"/>
            <w:szCs w:val="22"/>
          </w:rPr>
          <w:tab/>
        </w:r>
        <w:r w:rsidR="00DB3528" w:rsidRPr="00402B03">
          <w:rPr>
            <w:rStyle w:val="Hyperlink"/>
            <w:noProof/>
          </w:rPr>
          <w:t>Target Folder</w:t>
        </w:r>
        <w:r w:rsidR="00DB3528">
          <w:rPr>
            <w:noProof/>
            <w:webHidden/>
          </w:rPr>
          <w:tab/>
        </w:r>
        <w:r w:rsidR="00DB3528">
          <w:rPr>
            <w:noProof/>
            <w:webHidden/>
          </w:rPr>
          <w:fldChar w:fldCharType="begin"/>
        </w:r>
        <w:r w:rsidR="00DB3528">
          <w:rPr>
            <w:noProof/>
            <w:webHidden/>
          </w:rPr>
          <w:instrText xml:space="preserve"> PAGEREF _Toc490057856 \h </w:instrText>
        </w:r>
        <w:r w:rsidR="00DB3528">
          <w:rPr>
            <w:noProof/>
            <w:webHidden/>
          </w:rPr>
        </w:r>
        <w:r w:rsidR="00DB3528">
          <w:rPr>
            <w:noProof/>
            <w:webHidden/>
          </w:rPr>
          <w:fldChar w:fldCharType="separate"/>
        </w:r>
        <w:r w:rsidR="00863635">
          <w:rPr>
            <w:noProof/>
            <w:webHidden/>
          </w:rPr>
          <w:t>11</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57" w:history="1">
        <w:r w:rsidR="00DB3528" w:rsidRPr="00402B03">
          <w:rPr>
            <w:rStyle w:val="Hyperlink"/>
            <w:noProof/>
          </w:rPr>
          <w:t>3.4</w:t>
        </w:r>
        <w:r w:rsidR="00DB3528">
          <w:rPr>
            <w:rFonts w:asciiTheme="minorHAnsi" w:eastAsiaTheme="minorEastAsia" w:hAnsiTheme="minorHAnsi" w:cstheme="minorBidi"/>
            <w:smallCaps w:val="0"/>
            <w:noProof/>
            <w:sz w:val="22"/>
            <w:szCs w:val="22"/>
          </w:rPr>
          <w:tab/>
        </w:r>
        <w:r w:rsidR="00DB3528" w:rsidRPr="00402B03">
          <w:rPr>
            <w:rStyle w:val="Hyperlink"/>
            <w:noProof/>
          </w:rPr>
          <w:t>Packaging Requirements</w:t>
        </w:r>
        <w:r w:rsidR="00DB3528">
          <w:rPr>
            <w:noProof/>
            <w:webHidden/>
          </w:rPr>
          <w:tab/>
        </w:r>
        <w:r w:rsidR="00DB3528">
          <w:rPr>
            <w:noProof/>
            <w:webHidden/>
          </w:rPr>
          <w:fldChar w:fldCharType="begin"/>
        </w:r>
        <w:r w:rsidR="00DB3528">
          <w:rPr>
            <w:noProof/>
            <w:webHidden/>
          </w:rPr>
          <w:instrText xml:space="preserve"> PAGEREF _Toc490057857 \h </w:instrText>
        </w:r>
        <w:r w:rsidR="00DB3528">
          <w:rPr>
            <w:noProof/>
            <w:webHidden/>
          </w:rPr>
        </w:r>
        <w:r w:rsidR="00DB3528">
          <w:rPr>
            <w:noProof/>
            <w:webHidden/>
          </w:rPr>
          <w:fldChar w:fldCharType="separate"/>
        </w:r>
        <w:r w:rsidR="00863635">
          <w:rPr>
            <w:noProof/>
            <w:webHidden/>
          </w:rPr>
          <w:t>11</w:t>
        </w:r>
        <w:r w:rsidR="00DB3528">
          <w:rPr>
            <w:noProof/>
            <w:webHidden/>
          </w:rPr>
          <w:fldChar w:fldCharType="end"/>
        </w:r>
      </w:hyperlink>
    </w:p>
    <w:p w:rsidR="00DB3528" w:rsidRDefault="00F86F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90057858" w:history="1">
        <w:r w:rsidR="00DB3528" w:rsidRPr="00402B03">
          <w:rPr>
            <w:rStyle w:val="Hyperlink"/>
            <w:noProof/>
          </w:rPr>
          <w:t>4</w:t>
        </w:r>
        <w:r w:rsidR="00DB3528">
          <w:rPr>
            <w:rFonts w:asciiTheme="minorHAnsi" w:eastAsiaTheme="minorEastAsia" w:hAnsiTheme="minorHAnsi" w:cstheme="minorBidi"/>
            <w:b w:val="0"/>
            <w:bCs w:val="0"/>
            <w:caps w:val="0"/>
            <w:noProof/>
            <w:sz w:val="22"/>
            <w:szCs w:val="22"/>
          </w:rPr>
          <w:tab/>
        </w:r>
        <w:r w:rsidR="00DB3528" w:rsidRPr="00402B03">
          <w:rPr>
            <w:rStyle w:val="Hyperlink"/>
            <w:noProof/>
          </w:rPr>
          <w:t>Qualification provisions</w:t>
        </w:r>
        <w:r w:rsidR="00DB3528">
          <w:rPr>
            <w:noProof/>
            <w:webHidden/>
          </w:rPr>
          <w:tab/>
        </w:r>
        <w:r w:rsidR="00DB3528">
          <w:rPr>
            <w:noProof/>
            <w:webHidden/>
          </w:rPr>
          <w:fldChar w:fldCharType="begin"/>
        </w:r>
        <w:r w:rsidR="00DB3528">
          <w:rPr>
            <w:noProof/>
            <w:webHidden/>
          </w:rPr>
          <w:instrText xml:space="preserve"> PAGEREF _Toc490057858 \h </w:instrText>
        </w:r>
        <w:r w:rsidR="00DB3528">
          <w:rPr>
            <w:noProof/>
            <w:webHidden/>
          </w:rPr>
        </w:r>
        <w:r w:rsidR="00DB3528">
          <w:rPr>
            <w:noProof/>
            <w:webHidden/>
          </w:rPr>
          <w:fldChar w:fldCharType="separate"/>
        </w:r>
        <w:r w:rsidR="00863635">
          <w:rPr>
            <w:noProof/>
            <w:webHidden/>
          </w:rPr>
          <w:t>12</w:t>
        </w:r>
        <w:r w:rsidR="00DB3528">
          <w:rPr>
            <w:noProof/>
            <w:webHidden/>
          </w:rPr>
          <w:fldChar w:fldCharType="end"/>
        </w:r>
      </w:hyperlink>
    </w:p>
    <w:p w:rsidR="00DB3528" w:rsidRDefault="00F86F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90057859" w:history="1">
        <w:r w:rsidR="00DB3528" w:rsidRPr="00402B03">
          <w:rPr>
            <w:rStyle w:val="Hyperlink"/>
            <w:noProof/>
          </w:rPr>
          <w:t>5</w:t>
        </w:r>
        <w:r w:rsidR="00DB3528">
          <w:rPr>
            <w:rFonts w:asciiTheme="minorHAnsi" w:eastAsiaTheme="minorEastAsia" w:hAnsiTheme="minorHAnsi" w:cstheme="minorBidi"/>
            <w:b w:val="0"/>
            <w:bCs w:val="0"/>
            <w:caps w:val="0"/>
            <w:noProof/>
            <w:sz w:val="22"/>
            <w:szCs w:val="22"/>
          </w:rPr>
          <w:tab/>
        </w:r>
        <w:r w:rsidR="00DB3528" w:rsidRPr="00402B03">
          <w:rPr>
            <w:rStyle w:val="Hyperlink"/>
            <w:noProof/>
          </w:rPr>
          <w:t>Software support information</w:t>
        </w:r>
        <w:r w:rsidR="00DB3528">
          <w:rPr>
            <w:noProof/>
            <w:webHidden/>
          </w:rPr>
          <w:tab/>
        </w:r>
        <w:r w:rsidR="00DB3528">
          <w:rPr>
            <w:noProof/>
            <w:webHidden/>
          </w:rPr>
          <w:fldChar w:fldCharType="begin"/>
        </w:r>
        <w:r w:rsidR="00DB3528">
          <w:rPr>
            <w:noProof/>
            <w:webHidden/>
          </w:rPr>
          <w:instrText xml:space="preserve"> PAGEREF _Toc490057859 \h </w:instrText>
        </w:r>
        <w:r w:rsidR="00DB3528">
          <w:rPr>
            <w:noProof/>
            <w:webHidden/>
          </w:rPr>
        </w:r>
        <w:r w:rsidR="00DB3528">
          <w:rPr>
            <w:noProof/>
            <w:webHidden/>
          </w:rPr>
          <w:fldChar w:fldCharType="separate"/>
        </w:r>
        <w:r w:rsidR="00863635">
          <w:rPr>
            <w:noProof/>
            <w:webHidden/>
          </w:rPr>
          <w:t>13</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60" w:history="1">
        <w:r w:rsidR="00DB3528" w:rsidRPr="00402B03">
          <w:rPr>
            <w:rStyle w:val="Hyperlink"/>
            <w:noProof/>
          </w:rPr>
          <w:t>5.1</w:t>
        </w:r>
        <w:r w:rsidR="00DB3528">
          <w:rPr>
            <w:rFonts w:asciiTheme="minorHAnsi" w:eastAsiaTheme="minorEastAsia" w:hAnsiTheme="minorHAnsi" w:cstheme="minorBidi"/>
            <w:smallCaps w:val="0"/>
            <w:noProof/>
            <w:sz w:val="22"/>
            <w:szCs w:val="22"/>
          </w:rPr>
          <w:tab/>
        </w:r>
        <w:r w:rsidR="00DB3528" w:rsidRPr="00402B03">
          <w:rPr>
            <w:rStyle w:val="Hyperlink"/>
            <w:noProof/>
          </w:rPr>
          <w:t>“As Built” software design</w:t>
        </w:r>
        <w:r w:rsidR="00DB3528">
          <w:rPr>
            <w:noProof/>
            <w:webHidden/>
          </w:rPr>
          <w:tab/>
        </w:r>
        <w:r w:rsidR="00DB3528">
          <w:rPr>
            <w:noProof/>
            <w:webHidden/>
          </w:rPr>
          <w:fldChar w:fldCharType="begin"/>
        </w:r>
        <w:r w:rsidR="00DB3528">
          <w:rPr>
            <w:noProof/>
            <w:webHidden/>
          </w:rPr>
          <w:instrText xml:space="preserve"> PAGEREF _Toc490057860 \h </w:instrText>
        </w:r>
        <w:r w:rsidR="00DB3528">
          <w:rPr>
            <w:noProof/>
            <w:webHidden/>
          </w:rPr>
        </w:r>
        <w:r w:rsidR="00DB3528">
          <w:rPr>
            <w:noProof/>
            <w:webHidden/>
          </w:rPr>
          <w:fldChar w:fldCharType="separate"/>
        </w:r>
        <w:r w:rsidR="00863635">
          <w:rPr>
            <w:noProof/>
            <w:webHidden/>
          </w:rPr>
          <w:t>13</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61" w:history="1">
        <w:r w:rsidR="00DB3528" w:rsidRPr="00402B03">
          <w:rPr>
            <w:rStyle w:val="Hyperlink"/>
            <w:noProof/>
          </w:rPr>
          <w:t>5.2</w:t>
        </w:r>
        <w:r w:rsidR="00DB3528">
          <w:rPr>
            <w:rFonts w:asciiTheme="minorHAnsi" w:eastAsiaTheme="minorEastAsia" w:hAnsiTheme="minorHAnsi" w:cstheme="minorBidi"/>
            <w:smallCaps w:val="0"/>
            <w:noProof/>
            <w:sz w:val="22"/>
            <w:szCs w:val="22"/>
          </w:rPr>
          <w:tab/>
        </w:r>
        <w:r w:rsidR="00DB3528" w:rsidRPr="00402B03">
          <w:rPr>
            <w:rStyle w:val="Hyperlink"/>
            <w:noProof/>
          </w:rPr>
          <w:t>Compilation/build procedures</w:t>
        </w:r>
        <w:r w:rsidR="00DB3528">
          <w:rPr>
            <w:noProof/>
            <w:webHidden/>
          </w:rPr>
          <w:tab/>
        </w:r>
        <w:r w:rsidR="00DB3528">
          <w:rPr>
            <w:noProof/>
            <w:webHidden/>
          </w:rPr>
          <w:fldChar w:fldCharType="begin"/>
        </w:r>
        <w:r w:rsidR="00DB3528">
          <w:rPr>
            <w:noProof/>
            <w:webHidden/>
          </w:rPr>
          <w:instrText xml:space="preserve"> PAGEREF _Toc490057861 \h </w:instrText>
        </w:r>
        <w:r w:rsidR="00DB3528">
          <w:rPr>
            <w:noProof/>
            <w:webHidden/>
          </w:rPr>
        </w:r>
        <w:r w:rsidR="00DB3528">
          <w:rPr>
            <w:noProof/>
            <w:webHidden/>
          </w:rPr>
          <w:fldChar w:fldCharType="separate"/>
        </w:r>
        <w:r w:rsidR="00863635">
          <w:rPr>
            <w:noProof/>
            <w:webHidden/>
          </w:rPr>
          <w:t>13</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62" w:history="1">
        <w:r w:rsidR="00DB3528" w:rsidRPr="00402B03">
          <w:rPr>
            <w:rStyle w:val="Hyperlink"/>
            <w:noProof/>
          </w:rPr>
          <w:t>5.3</w:t>
        </w:r>
        <w:r w:rsidR="00DB3528">
          <w:rPr>
            <w:rFonts w:asciiTheme="minorHAnsi" w:eastAsiaTheme="minorEastAsia" w:hAnsiTheme="minorHAnsi" w:cstheme="minorBidi"/>
            <w:smallCaps w:val="0"/>
            <w:noProof/>
            <w:sz w:val="22"/>
            <w:szCs w:val="22"/>
          </w:rPr>
          <w:tab/>
        </w:r>
        <w:r w:rsidR="00DB3528" w:rsidRPr="00402B03">
          <w:rPr>
            <w:rStyle w:val="Hyperlink"/>
            <w:noProof/>
          </w:rPr>
          <w:t>Modification procedures</w:t>
        </w:r>
        <w:r w:rsidR="00DB3528">
          <w:rPr>
            <w:noProof/>
            <w:webHidden/>
          </w:rPr>
          <w:tab/>
        </w:r>
        <w:r w:rsidR="00DB3528">
          <w:rPr>
            <w:noProof/>
            <w:webHidden/>
          </w:rPr>
          <w:fldChar w:fldCharType="begin"/>
        </w:r>
        <w:r w:rsidR="00DB3528">
          <w:rPr>
            <w:noProof/>
            <w:webHidden/>
          </w:rPr>
          <w:instrText xml:space="preserve"> PAGEREF _Toc490057862 \h </w:instrText>
        </w:r>
        <w:r w:rsidR="00DB3528">
          <w:rPr>
            <w:noProof/>
            <w:webHidden/>
          </w:rPr>
        </w:r>
        <w:r w:rsidR="00DB3528">
          <w:rPr>
            <w:noProof/>
            <w:webHidden/>
          </w:rPr>
          <w:fldChar w:fldCharType="separate"/>
        </w:r>
        <w:r w:rsidR="00863635">
          <w:rPr>
            <w:noProof/>
            <w:webHidden/>
          </w:rPr>
          <w:t>13</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63" w:history="1">
        <w:r w:rsidR="00DB3528" w:rsidRPr="00402B03">
          <w:rPr>
            <w:rStyle w:val="Hyperlink"/>
            <w:noProof/>
          </w:rPr>
          <w:t>5.4</w:t>
        </w:r>
        <w:r w:rsidR="00DB3528">
          <w:rPr>
            <w:rFonts w:asciiTheme="minorHAnsi" w:eastAsiaTheme="minorEastAsia" w:hAnsiTheme="minorHAnsi" w:cstheme="minorBidi"/>
            <w:smallCaps w:val="0"/>
            <w:noProof/>
            <w:sz w:val="22"/>
            <w:szCs w:val="22"/>
          </w:rPr>
          <w:tab/>
        </w:r>
        <w:r w:rsidR="00DB3528" w:rsidRPr="00402B03">
          <w:rPr>
            <w:rStyle w:val="Hyperlink"/>
            <w:noProof/>
          </w:rPr>
          <w:t>Computer hardware resource utilization</w:t>
        </w:r>
        <w:r w:rsidR="00DB3528">
          <w:rPr>
            <w:noProof/>
            <w:webHidden/>
          </w:rPr>
          <w:tab/>
        </w:r>
        <w:r w:rsidR="00DB3528">
          <w:rPr>
            <w:noProof/>
            <w:webHidden/>
          </w:rPr>
          <w:fldChar w:fldCharType="begin"/>
        </w:r>
        <w:r w:rsidR="00DB3528">
          <w:rPr>
            <w:noProof/>
            <w:webHidden/>
          </w:rPr>
          <w:instrText xml:space="preserve"> PAGEREF _Toc490057863 \h </w:instrText>
        </w:r>
        <w:r w:rsidR="00DB3528">
          <w:rPr>
            <w:noProof/>
            <w:webHidden/>
          </w:rPr>
        </w:r>
        <w:r w:rsidR="00DB3528">
          <w:rPr>
            <w:noProof/>
            <w:webHidden/>
          </w:rPr>
          <w:fldChar w:fldCharType="separate"/>
        </w:r>
        <w:r w:rsidR="00863635">
          <w:rPr>
            <w:noProof/>
            <w:webHidden/>
          </w:rPr>
          <w:t>13</w:t>
        </w:r>
        <w:r w:rsidR="00DB3528">
          <w:rPr>
            <w:noProof/>
            <w:webHidden/>
          </w:rPr>
          <w:fldChar w:fldCharType="end"/>
        </w:r>
      </w:hyperlink>
    </w:p>
    <w:p w:rsidR="00DB3528" w:rsidRDefault="00F86F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90057864" w:history="1">
        <w:r w:rsidR="00DB3528" w:rsidRPr="00402B03">
          <w:rPr>
            <w:rStyle w:val="Hyperlink"/>
            <w:noProof/>
          </w:rPr>
          <w:t>6</w:t>
        </w:r>
        <w:r w:rsidR="00DB3528">
          <w:rPr>
            <w:rFonts w:asciiTheme="minorHAnsi" w:eastAsiaTheme="minorEastAsia" w:hAnsiTheme="minorHAnsi" w:cstheme="minorBidi"/>
            <w:b w:val="0"/>
            <w:bCs w:val="0"/>
            <w:caps w:val="0"/>
            <w:noProof/>
            <w:sz w:val="22"/>
            <w:szCs w:val="22"/>
          </w:rPr>
          <w:tab/>
        </w:r>
        <w:r w:rsidR="00DB3528" w:rsidRPr="00402B03">
          <w:rPr>
            <w:rStyle w:val="Hyperlink"/>
            <w:noProof/>
          </w:rPr>
          <w:t>Requirements traceability</w:t>
        </w:r>
        <w:r w:rsidR="00DB3528">
          <w:rPr>
            <w:noProof/>
            <w:webHidden/>
          </w:rPr>
          <w:tab/>
        </w:r>
        <w:r w:rsidR="00DB3528">
          <w:rPr>
            <w:noProof/>
            <w:webHidden/>
          </w:rPr>
          <w:fldChar w:fldCharType="begin"/>
        </w:r>
        <w:r w:rsidR="00DB3528">
          <w:rPr>
            <w:noProof/>
            <w:webHidden/>
          </w:rPr>
          <w:instrText xml:space="preserve"> PAGEREF _Toc490057864 \h </w:instrText>
        </w:r>
        <w:r w:rsidR="00DB3528">
          <w:rPr>
            <w:noProof/>
            <w:webHidden/>
          </w:rPr>
        </w:r>
        <w:r w:rsidR="00DB3528">
          <w:rPr>
            <w:noProof/>
            <w:webHidden/>
          </w:rPr>
          <w:fldChar w:fldCharType="separate"/>
        </w:r>
        <w:r w:rsidR="00863635">
          <w:rPr>
            <w:noProof/>
            <w:webHidden/>
          </w:rPr>
          <w:t>14</w:t>
        </w:r>
        <w:r w:rsidR="00DB3528">
          <w:rPr>
            <w:noProof/>
            <w:webHidden/>
          </w:rPr>
          <w:fldChar w:fldCharType="end"/>
        </w:r>
      </w:hyperlink>
    </w:p>
    <w:p w:rsidR="00DB3528" w:rsidRDefault="00F86F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90057865" w:history="1">
        <w:r w:rsidR="00DB3528" w:rsidRPr="00402B03">
          <w:rPr>
            <w:rStyle w:val="Hyperlink"/>
            <w:noProof/>
          </w:rPr>
          <w:t>7</w:t>
        </w:r>
        <w:r w:rsidR="00DB3528">
          <w:rPr>
            <w:rFonts w:asciiTheme="minorHAnsi" w:eastAsiaTheme="minorEastAsia" w:hAnsiTheme="minorHAnsi" w:cstheme="minorBidi"/>
            <w:b w:val="0"/>
            <w:bCs w:val="0"/>
            <w:caps w:val="0"/>
            <w:noProof/>
            <w:sz w:val="22"/>
            <w:szCs w:val="22"/>
          </w:rPr>
          <w:tab/>
        </w:r>
        <w:r w:rsidR="00DB3528" w:rsidRPr="00402B03">
          <w:rPr>
            <w:rStyle w:val="Hyperlink"/>
            <w:noProof/>
          </w:rPr>
          <w:t>Notes</w:t>
        </w:r>
        <w:r w:rsidR="00DB3528">
          <w:rPr>
            <w:noProof/>
            <w:webHidden/>
          </w:rPr>
          <w:tab/>
        </w:r>
        <w:r w:rsidR="00DB3528">
          <w:rPr>
            <w:noProof/>
            <w:webHidden/>
          </w:rPr>
          <w:fldChar w:fldCharType="begin"/>
        </w:r>
        <w:r w:rsidR="00DB3528">
          <w:rPr>
            <w:noProof/>
            <w:webHidden/>
          </w:rPr>
          <w:instrText xml:space="preserve"> PAGEREF _Toc490057865 \h </w:instrText>
        </w:r>
        <w:r w:rsidR="00DB3528">
          <w:rPr>
            <w:noProof/>
            <w:webHidden/>
          </w:rPr>
        </w:r>
        <w:r w:rsidR="00DB3528">
          <w:rPr>
            <w:noProof/>
            <w:webHidden/>
          </w:rPr>
          <w:fldChar w:fldCharType="separate"/>
        </w:r>
        <w:r w:rsidR="00863635">
          <w:rPr>
            <w:noProof/>
            <w:webHidden/>
          </w:rPr>
          <w:t>15</w:t>
        </w:r>
        <w:r w:rsidR="00DB3528">
          <w:rPr>
            <w:noProof/>
            <w:webHidden/>
          </w:rPr>
          <w:fldChar w:fldCharType="end"/>
        </w:r>
      </w:hyperlink>
    </w:p>
    <w:p w:rsidR="00DB3528" w:rsidRDefault="00F86FEE">
      <w:pPr>
        <w:pStyle w:val="TOC2"/>
        <w:tabs>
          <w:tab w:val="left" w:pos="960"/>
          <w:tab w:val="right" w:leader="dot" w:pos="8630"/>
        </w:tabs>
        <w:rPr>
          <w:rFonts w:asciiTheme="minorHAnsi" w:eastAsiaTheme="minorEastAsia" w:hAnsiTheme="minorHAnsi" w:cstheme="minorBidi"/>
          <w:smallCaps w:val="0"/>
          <w:noProof/>
          <w:sz w:val="22"/>
          <w:szCs w:val="22"/>
        </w:rPr>
      </w:pPr>
      <w:hyperlink w:anchor="_Toc490057866" w:history="1">
        <w:r w:rsidR="00DB3528" w:rsidRPr="00402B03">
          <w:rPr>
            <w:rStyle w:val="Hyperlink"/>
            <w:noProof/>
          </w:rPr>
          <w:t>7.1</w:t>
        </w:r>
        <w:r w:rsidR="00DB3528">
          <w:rPr>
            <w:rFonts w:asciiTheme="minorHAnsi" w:eastAsiaTheme="minorEastAsia" w:hAnsiTheme="minorHAnsi" w:cstheme="minorBidi"/>
            <w:smallCaps w:val="0"/>
            <w:noProof/>
            <w:sz w:val="22"/>
            <w:szCs w:val="22"/>
          </w:rPr>
          <w:tab/>
        </w:r>
        <w:r w:rsidR="00DB3528" w:rsidRPr="00402B03">
          <w:rPr>
            <w:rStyle w:val="Hyperlink"/>
            <w:noProof/>
          </w:rPr>
          <w:t>Acronyms</w:t>
        </w:r>
        <w:r w:rsidR="00DB3528">
          <w:rPr>
            <w:noProof/>
            <w:webHidden/>
          </w:rPr>
          <w:tab/>
        </w:r>
        <w:r w:rsidR="00DB3528">
          <w:rPr>
            <w:noProof/>
            <w:webHidden/>
          </w:rPr>
          <w:fldChar w:fldCharType="begin"/>
        </w:r>
        <w:r w:rsidR="00DB3528">
          <w:rPr>
            <w:noProof/>
            <w:webHidden/>
          </w:rPr>
          <w:instrText xml:space="preserve"> PAGEREF _Toc490057866 \h </w:instrText>
        </w:r>
        <w:r w:rsidR="00DB3528">
          <w:rPr>
            <w:noProof/>
            <w:webHidden/>
          </w:rPr>
        </w:r>
        <w:r w:rsidR="00DB3528">
          <w:rPr>
            <w:noProof/>
            <w:webHidden/>
          </w:rPr>
          <w:fldChar w:fldCharType="separate"/>
        </w:r>
        <w:r w:rsidR="00863635">
          <w:rPr>
            <w:noProof/>
            <w:webHidden/>
          </w:rPr>
          <w:t>15</w:t>
        </w:r>
        <w:r w:rsidR="00DB3528">
          <w:rPr>
            <w:noProof/>
            <w:webHidden/>
          </w:rPr>
          <w:fldChar w:fldCharType="end"/>
        </w:r>
      </w:hyperlink>
    </w:p>
    <w:p w:rsidR="00652FB5" w:rsidRDefault="00C80DB9">
      <w:pPr>
        <w:pStyle w:val="BodyText"/>
        <w:jc w:val="center"/>
      </w:pPr>
      <w:r>
        <w:fldChar w:fldCharType="end"/>
      </w:r>
    </w:p>
    <w:p w:rsidR="00652FB5" w:rsidRDefault="00652FB5">
      <w:pPr>
        <w:pStyle w:val="Heading1"/>
      </w:pPr>
      <w:r>
        <w:br w:type="page"/>
      </w:r>
      <w:bookmarkStart w:id="1" w:name="_Toc95274419"/>
      <w:bookmarkStart w:id="2" w:name="_Toc95276622"/>
      <w:bookmarkStart w:id="3" w:name="_Toc172438085"/>
      <w:bookmarkStart w:id="4" w:name="_Toc490057848"/>
      <w:r>
        <w:lastRenderedPageBreak/>
        <w:t>Scope</w:t>
      </w:r>
      <w:bookmarkEnd w:id="1"/>
      <w:bookmarkEnd w:id="2"/>
      <w:bookmarkEnd w:id="3"/>
      <w:bookmarkEnd w:id="4"/>
    </w:p>
    <w:p w:rsidR="00652FB5" w:rsidRDefault="00652FB5">
      <w:pPr>
        <w:pStyle w:val="Heading2"/>
      </w:pPr>
      <w:bookmarkStart w:id="5" w:name="_Toc95274420"/>
      <w:bookmarkStart w:id="6" w:name="_Toc95276623"/>
      <w:bookmarkStart w:id="7" w:name="_Toc172438086"/>
      <w:bookmarkStart w:id="8" w:name="_Toc490057849"/>
      <w:r>
        <w:t>Identification</w:t>
      </w:r>
      <w:bookmarkEnd w:id="5"/>
      <w:bookmarkEnd w:id="6"/>
      <w:bookmarkEnd w:id="7"/>
      <w:bookmarkEnd w:id="8"/>
    </w:p>
    <w:p w:rsidR="00652FB5" w:rsidRDefault="00652FB5">
      <w:r>
        <w:t xml:space="preserve">This document applies to the computer software known as the </w:t>
      </w:r>
      <w:r w:rsidR="00983596">
        <w:rPr>
          <w:b/>
          <w:bCs/>
        </w:rPr>
        <w:t>GPATS-CIC</w:t>
      </w:r>
      <w:r>
        <w:rPr>
          <w:b/>
          <w:bCs/>
        </w:rPr>
        <w:t xml:space="preserve"> System Software</w:t>
      </w:r>
      <w:r>
        <w:t>.  It is identified with the following information.</w:t>
      </w:r>
    </w:p>
    <w:p w:rsidR="00652FB5" w:rsidRDefault="00652FB5">
      <w:pPr>
        <w:pStyle w:val="Footer"/>
        <w:tabs>
          <w:tab w:val="clear" w:pos="4320"/>
          <w:tab w:val="clear" w:pos="8640"/>
        </w:tabs>
      </w:pPr>
    </w:p>
    <w:p w:rsidR="00652FB5" w:rsidRDefault="00652FB5" w:rsidP="002911BB">
      <w:pPr>
        <w:ind w:firstLine="720"/>
      </w:pPr>
      <w:r>
        <w:t>Contract Number:</w:t>
      </w:r>
      <w:r>
        <w:tab/>
      </w:r>
      <w:r>
        <w:tab/>
      </w:r>
      <w:r w:rsidR="00983596" w:rsidRPr="006B2022">
        <w:t>W15QKN-14-D-0075</w:t>
      </w:r>
    </w:p>
    <w:p w:rsidR="00652FB5" w:rsidRDefault="00652FB5" w:rsidP="002911BB">
      <w:pPr>
        <w:ind w:firstLine="720"/>
      </w:pPr>
      <w:r>
        <w:t>Program Name:</w:t>
      </w:r>
      <w:r>
        <w:tab/>
      </w:r>
      <w:r>
        <w:tab/>
      </w:r>
      <w:r w:rsidR="00983596">
        <w:t>GPATS-CIC</w:t>
      </w:r>
    </w:p>
    <w:p w:rsidR="00983596" w:rsidRDefault="00652FB5" w:rsidP="002911BB">
      <w:pPr>
        <w:ind w:firstLine="720"/>
      </w:pPr>
      <w:r>
        <w:t>Supported Systems:</w:t>
      </w:r>
      <w:r>
        <w:tab/>
      </w:r>
      <w:r w:rsidR="00983596" w:rsidRPr="00B62CBE">
        <w:t>AN/USM-</w:t>
      </w:r>
      <w:r w:rsidR="00983596">
        <w:t>657</w:t>
      </w:r>
      <w:r w:rsidR="005B6363">
        <w:t>B</w:t>
      </w:r>
      <w:r w:rsidR="00983596" w:rsidRPr="00B62CBE">
        <w:t>(V)</w:t>
      </w:r>
      <w:r w:rsidR="00983596">
        <w:t>2</w:t>
      </w:r>
    </w:p>
    <w:p w:rsidR="00652FB5" w:rsidRDefault="00652FB5" w:rsidP="002911BB">
      <w:pPr>
        <w:ind w:left="2880" w:firstLine="720"/>
      </w:pPr>
      <w:r>
        <w:t>AN/USM-</w:t>
      </w:r>
      <w:r w:rsidR="0077092B">
        <w:t>717</w:t>
      </w:r>
      <w:r w:rsidR="00983596">
        <w:t>(V)2</w:t>
      </w:r>
    </w:p>
    <w:p w:rsidR="00983596" w:rsidRDefault="00983596" w:rsidP="002911BB">
      <w:pPr>
        <w:ind w:left="2880" w:firstLine="720"/>
      </w:pPr>
      <w:r w:rsidRPr="00B62CBE">
        <w:t>AN/USM-</w:t>
      </w:r>
      <w:r>
        <w:t>717</w:t>
      </w:r>
      <w:r w:rsidRPr="00B62CBE">
        <w:t>(V)</w:t>
      </w:r>
      <w:r>
        <w:t>3</w:t>
      </w:r>
    </w:p>
    <w:p w:rsidR="00652FB5" w:rsidRDefault="00652FB5" w:rsidP="002911BB">
      <w:pPr>
        <w:ind w:firstLine="720"/>
      </w:pPr>
      <w:r>
        <w:t>Source Code Media:</w:t>
      </w:r>
      <w:r>
        <w:tab/>
      </w:r>
      <w:r w:rsidR="00983596">
        <w:t>93006H0027</w:t>
      </w:r>
    </w:p>
    <w:p w:rsidR="00652FB5" w:rsidRDefault="00DB3528" w:rsidP="002911BB">
      <w:pPr>
        <w:ind w:firstLine="720"/>
      </w:pPr>
      <w:r>
        <w:t xml:space="preserve">Version </w:t>
      </w:r>
      <w:r w:rsidR="00652FB5">
        <w:t xml:space="preserve">Number:  </w:t>
      </w:r>
      <w:r w:rsidR="00652FB5">
        <w:tab/>
      </w:r>
      <w:r w:rsidR="00652FB5">
        <w:tab/>
        <w:t>(current)</w:t>
      </w:r>
    </w:p>
    <w:p w:rsidR="00652FB5" w:rsidRDefault="00652FB5">
      <w:pPr>
        <w:pStyle w:val="Heading2"/>
      </w:pPr>
      <w:bookmarkStart w:id="9" w:name="_Toc95274421"/>
      <w:bookmarkStart w:id="10" w:name="_Toc95276624"/>
      <w:bookmarkStart w:id="11" w:name="_Toc172438087"/>
      <w:bookmarkStart w:id="12" w:name="_Toc490057850"/>
      <w:r>
        <w:t>System Overview</w:t>
      </w:r>
      <w:bookmarkEnd w:id="9"/>
      <w:bookmarkEnd w:id="10"/>
      <w:bookmarkEnd w:id="11"/>
      <w:bookmarkEnd w:id="12"/>
    </w:p>
    <w:p w:rsidR="00AA7E07" w:rsidRDefault="00AA7E07" w:rsidP="00AA7E07">
      <w:r>
        <w:t>The VIPER/T and TETS test systems are portable testers designed to detect and diagnose faults for a wide variety of line-replaceable units (LRU) and circuit card assemblies (CCA).  The GPATS CIC is meant to replace the system controller laptop and docking station 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w:t>
      </w:r>
      <w:r w:rsidR="00587216">
        <w:t xml:space="preserve">the </w:t>
      </w:r>
      <w:r>
        <w:t xml:space="preserve">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rsidR="00AA7E07" w:rsidRDefault="00AA7E07" w:rsidP="00AA7E07">
      <w:r>
        <w:br w:type="page"/>
      </w:r>
    </w:p>
    <w:p w:rsidR="00AA7E07" w:rsidRDefault="00AA7E07" w:rsidP="00AA7E07"/>
    <w:p w:rsidR="00AA7E07" w:rsidRDefault="00AA7E07" w:rsidP="00AA7E07"/>
    <w:tbl>
      <w:tblPr>
        <w:tblStyle w:val="TableGrid"/>
        <w:tblW w:w="9108" w:type="dxa"/>
        <w:tblLook w:val="04A0" w:firstRow="1" w:lastRow="0" w:firstColumn="1" w:lastColumn="0" w:noHBand="0" w:noVBand="1"/>
      </w:tblPr>
      <w:tblGrid>
        <w:gridCol w:w="2898"/>
        <w:gridCol w:w="3060"/>
        <w:gridCol w:w="3150"/>
      </w:tblGrid>
      <w:tr w:rsidR="00AA7E07" w:rsidRPr="00F82463" w:rsidTr="008D67C1">
        <w:tc>
          <w:tcPr>
            <w:tcW w:w="2898" w:type="dxa"/>
            <w:tcBorders>
              <w:bottom w:val="double" w:sz="4" w:space="0" w:color="auto"/>
              <w:right w:val="double" w:sz="4" w:space="0" w:color="auto"/>
            </w:tcBorders>
          </w:tcPr>
          <w:p w:rsidR="00AA7E07" w:rsidRPr="0035586A" w:rsidRDefault="00AA7E07" w:rsidP="008D67C1">
            <w:pPr>
              <w:jc w:val="center"/>
              <w:rPr>
                <w:b/>
              </w:rPr>
            </w:pPr>
            <w:r w:rsidRPr="0035586A">
              <w:rPr>
                <w:b/>
              </w:rPr>
              <w:t>Asset</w:t>
            </w:r>
          </w:p>
        </w:tc>
        <w:tc>
          <w:tcPr>
            <w:tcW w:w="3060" w:type="dxa"/>
            <w:tcBorders>
              <w:left w:val="double" w:sz="4" w:space="0" w:color="auto"/>
              <w:bottom w:val="double" w:sz="4" w:space="0" w:color="auto"/>
            </w:tcBorders>
            <w:vAlign w:val="center"/>
          </w:tcPr>
          <w:p w:rsidR="00AA7E07" w:rsidRPr="00F82463" w:rsidRDefault="00AA7E07" w:rsidP="008D67C1">
            <w:pPr>
              <w:jc w:val="center"/>
              <w:rPr>
                <w:b/>
              </w:rPr>
            </w:pPr>
            <w:r>
              <w:rPr>
                <w:b/>
              </w:rPr>
              <w:t>Common Interface Controller</w:t>
            </w:r>
          </w:p>
        </w:tc>
        <w:tc>
          <w:tcPr>
            <w:tcW w:w="3150" w:type="dxa"/>
            <w:tcBorders>
              <w:bottom w:val="double" w:sz="4" w:space="0" w:color="auto"/>
              <w:right w:val="double" w:sz="4" w:space="0" w:color="auto"/>
            </w:tcBorders>
            <w:vAlign w:val="center"/>
          </w:tcPr>
          <w:p w:rsidR="00AA7E07" w:rsidRPr="00F82463" w:rsidRDefault="00AA7E07" w:rsidP="008D67C1">
            <w:pPr>
              <w:jc w:val="center"/>
              <w:rPr>
                <w:b/>
              </w:rPr>
            </w:pPr>
            <w:r>
              <w:rPr>
                <w:b/>
              </w:rPr>
              <w:t>VIPER/T Legacy Controller</w:t>
            </w:r>
          </w:p>
        </w:tc>
      </w:tr>
      <w:tr w:rsidR="00AA7E07" w:rsidRPr="0035586A" w:rsidTr="008D67C1">
        <w:tc>
          <w:tcPr>
            <w:tcW w:w="2898" w:type="dxa"/>
            <w:tcBorders>
              <w:right w:val="double" w:sz="4" w:space="0" w:color="auto"/>
            </w:tcBorders>
            <w:shd w:val="clear" w:color="auto" w:fill="FFFFFF" w:themeFill="background1"/>
            <w:vAlign w:val="center"/>
          </w:tcPr>
          <w:p w:rsidR="00AA7E07" w:rsidRPr="0035586A" w:rsidRDefault="00AA7E07" w:rsidP="008D67C1">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rsidR="00AA7E07" w:rsidRPr="0035586A" w:rsidRDefault="00AA7E07" w:rsidP="008D67C1">
            <w:pPr>
              <w:jc w:val="center"/>
            </w:pPr>
            <w:r>
              <w:t>PICMG 1.3 SBC with i7 processor in a “Lunchbox” style computer</w:t>
            </w:r>
          </w:p>
        </w:tc>
        <w:tc>
          <w:tcPr>
            <w:tcW w:w="3150" w:type="dxa"/>
            <w:tcBorders>
              <w:right w:val="double" w:sz="4" w:space="0" w:color="auto"/>
            </w:tcBorders>
            <w:shd w:val="clear" w:color="auto" w:fill="FFFFFF" w:themeFill="background1"/>
            <w:vAlign w:val="center"/>
          </w:tcPr>
          <w:p w:rsidR="00AA7E07" w:rsidRDefault="00AA7E07" w:rsidP="008D67C1">
            <w:pPr>
              <w:jc w:val="center"/>
            </w:pPr>
            <w:r>
              <w:t>Pentium M processor in a Laptop computer</w:t>
            </w:r>
          </w:p>
        </w:tc>
      </w:tr>
      <w:tr w:rsidR="00AA7E07" w:rsidRPr="0035586A" w:rsidTr="008D67C1">
        <w:tc>
          <w:tcPr>
            <w:tcW w:w="2898" w:type="dxa"/>
            <w:tcBorders>
              <w:right w:val="double" w:sz="4" w:space="0" w:color="auto"/>
            </w:tcBorders>
            <w:shd w:val="clear" w:color="auto" w:fill="FFFFFF" w:themeFill="background1"/>
            <w:vAlign w:val="center"/>
          </w:tcPr>
          <w:p w:rsidR="00AA7E07" w:rsidRPr="0035586A" w:rsidRDefault="00AA7E07" w:rsidP="008D67C1">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rsidR="00AA7E07" w:rsidRDefault="00AA7E07" w:rsidP="008D67C1">
            <w:pPr>
              <w:jc w:val="center"/>
            </w:pPr>
            <w:r w:rsidRPr="0035586A">
              <w:t xml:space="preserve">Intel </w:t>
            </w:r>
          </w:p>
          <w:p w:rsidR="00AA7E07" w:rsidRPr="0035586A" w:rsidRDefault="00AA7E07" w:rsidP="008D67C1">
            <w:pPr>
              <w:jc w:val="center"/>
            </w:pPr>
            <w:r w:rsidRPr="0035586A">
              <w:t>i350-T4V2</w:t>
            </w:r>
          </w:p>
        </w:tc>
        <w:tc>
          <w:tcPr>
            <w:tcW w:w="3150" w:type="dxa"/>
            <w:tcBorders>
              <w:right w:val="double" w:sz="4" w:space="0" w:color="auto"/>
            </w:tcBorders>
            <w:shd w:val="clear" w:color="auto" w:fill="FFFFFF" w:themeFill="background1"/>
            <w:vAlign w:val="center"/>
          </w:tcPr>
          <w:p w:rsidR="00AA7E07" w:rsidRDefault="00AA7E07" w:rsidP="008D67C1">
            <w:pPr>
              <w:jc w:val="center"/>
            </w:pPr>
            <w:r>
              <w:t>SBS Technologies</w:t>
            </w:r>
          </w:p>
          <w:p w:rsidR="00AA7E07" w:rsidRPr="0035586A" w:rsidRDefault="00AA7E07" w:rsidP="008D67C1">
            <w:pPr>
              <w:jc w:val="center"/>
            </w:pPr>
            <w:r w:rsidRPr="002E404D">
              <w:t>PMC-Gigabit-DT2</w:t>
            </w:r>
          </w:p>
        </w:tc>
      </w:tr>
      <w:tr w:rsidR="00AA7E07" w:rsidRPr="0035586A" w:rsidTr="008D67C1">
        <w:tc>
          <w:tcPr>
            <w:tcW w:w="2898" w:type="dxa"/>
            <w:tcBorders>
              <w:right w:val="double" w:sz="4" w:space="0" w:color="auto"/>
            </w:tcBorders>
            <w:shd w:val="clear" w:color="auto" w:fill="FFFFFF" w:themeFill="background1"/>
            <w:vAlign w:val="center"/>
          </w:tcPr>
          <w:p w:rsidR="00AA7E07" w:rsidRPr="0035586A" w:rsidRDefault="00AA7E07" w:rsidP="008D67C1">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rsidR="00AA7E07" w:rsidRDefault="00AA7E07" w:rsidP="008D67C1">
            <w:pPr>
              <w:jc w:val="center"/>
            </w:pPr>
            <w:r w:rsidRPr="0035586A">
              <w:t xml:space="preserve">Sea Level Systems </w:t>
            </w:r>
          </w:p>
          <w:p w:rsidR="00AA7E07" w:rsidRPr="0035586A" w:rsidRDefault="00AA7E07" w:rsidP="008D67C1">
            <w:pPr>
              <w:jc w:val="center"/>
            </w:pPr>
            <w:r w:rsidRPr="0035586A">
              <w:t>7404</w:t>
            </w:r>
            <w:r>
              <w:t>-2268-ET</w:t>
            </w:r>
          </w:p>
        </w:tc>
        <w:tc>
          <w:tcPr>
            <w:tcW w:w="3150" w:type="dxa"/>
            <w:tcBorders>
              <w:right w:val="double" w:sz="4" w:space="0" w:color="auto"/>
            </w:tcBorders>
            <w:shd w:val="clear" w:color="auto" w:fill="FFFFFF" w:themeFill="background1"/>
            <w:vAlign w:val="center"/>
          </w:tcPr>
          <w:p w:rsidR="00AA7E07" w:rsidRPr="002E404D" w:rsidRDefault="00AA7E07" w:rsidP="008D67C1">
            <w:pPr>
              <w:jc w:val="center"/>
            </w:pPr>
            <w:r w:rsidRPr="002E404D">
              <w:t>Sea Level Systems</w:t>
            </w:r>
          </w:p>
          <w:p w:rsidR="00AA7E07" w:rsidRPr="0035586A" w:rsidRDefault="00AA7E07" w:rsidP="008D67C1">
            <w:pPr>
              <w:jc w:val="center"/>
            </w:pPr>
            <w:r w:rsidRPr="002E404D">
              <w:t>5102</w:t>
            </w:r>
          </w:p>
        </w:tc>
      </w:tr>
      <w:tr w:rsidR="00AA7E07" w:rsidRPr="0035586A" w:rsidTr="008D67C1">
        <w:tc>
          <w:tcPr>
            <w:tcW w:w="2898" w:type="dxa"/>
            <w:tcBorders>
              <w:right w:val="double" w:sz="4" w:space="0" w:color="auto"/>
            </w:tcBorders>
            <w:shd w:val="clear" w:color="auto" w:fill="FFFFFF" w:themeFill="background1"/>
            <w:vAlign w:val="center"/>
          </w:tcPr>
          <w:p w:rsidR="00AA7E07" w:rsidRPr="0035586A" w:rsidRDefault="00AA7E07" w:rsidP="008D67C1">
            <w:pPr>
              <w:jc w:val="center"/>
              <w:rPr>
                <w:b/>
              </w:rPr>
            </w:pPr>
            <w:r>
              <w:rPr>
                <w:b/>
              </w:rPr>
              <w:t>CAN CCA</w:t>
            </w:r>
          </w:p>
        </w:tc>
        <w:tc>
          <w:tcPr>
            <w:tcW w:w="3060" w:type="dxa"/>
            <w:tcBorders>
              <w:left w:val="double" w:sz="4" w:space="0" w:color="auto"/>
            </w:tcBorders>
            <w:shd w:val="clear" w:color="auto" w:fill="FFFFFF" w:themeFill="background1"/>
            <w:vAlign w:val="center"/>
          </w:tcPr>
          <w:p w:rsidR="00AA7E07" w:rsidRDefault="00AA7E07" w:rsidP="008D67C1">
            <w:pPr>
              <w:jc w:val="center"/>
            </w:pPr>
            <w:r>
              <w:t>TEWS Technology</w:t>
            </w:r>
          </w:p>
          <w:p w:rsidR="00AA7E07" w:rsidRPr="0035586A" w:rsidRDefault="00AA7E07" w:rsidP="008D67C1">
            <w:pPr>
              <w:jc w:val="center"/>
            </w:pPr>
            <w:r>
              <w:t>TPMC806-10</w:t>
            </w:r>
          </w:p>
        </w:tc>
        <w:tc>
          <w:tcPr>
            <w:tcW w:w="3150" w:type="dxa"/>
            <w:tcBorders>
              <w:right w:val="double" w:sz="4" w:space="0" w:color="auto"/>
            </w:tcBorders>
            <w:shd w:val="clear" w:color="auto" w:fill="FFFFFF" w:themeFill="background1"/>
            <w:vAlign w:val="center"/>
          </w:tcPr>
          <w:p w:rsidR="00AA7E07" w:rsidRPr="0035586A" w:rsidRDefault="00AA7E07" w:rsidP="008D67C1">
            <w:pPr>
              <w:jc w:val="center"/>
            </w:pPr>
            <w:r>
              <w:t>N/A (was in the VXI Carrier)</w:t>
            </w:r>
          </w:p>
        </w:tc>
      </w:tr>
      <w:tr w:rsidR="00AA7E07" w:rsidRPr="0035586A" w:rsidTr="008D67C1">
        <w:tc>
          <w:tcPr>
            <w:tcW w:w="2898" w:type="dxa"/>
            <w:tcBorders>
              <w:right w:val="double" w:sz="4" w:space="0" w:color="auto"/>
            </w:tcBorders>
            <w:shd w:val="clear" w:color="auto" w:fill="FFFFFF" w:themeFill="background1"/>
            <w:vAlign w:val="center"/>
          </w:tcPr>
          <w:p w:rsidR="00AA7E07" w:rsidRPr="0035586A" w:rsidRDefault="00AA7E07" w:rsidP="008D67C1">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rsidR="00AA7E07" w:rsidRDefault="00AA7E07" w:rsidP="008D67C1">
            <w:pPr>
              <w:jc w:val="center"/>
            </w:pPr>
            <w:r w:rsidRPr="0035586A">
              <w:t xml:space="preserve">Ballard </w:t>
            </w:r>
          </w:p>
          <w:p w:rsidR="00AA7E07" w:rsidRPr="0035586A" w:rsidRDefault="00AA7E07" w:rsidP="008D67C1">
            <w:pPr>
              <w:jc w:val="center"/>
            </w:pPr>
            <w:r w:rsidRPr="0035586A">
              <w:t>Lx1553-5</w:t>
            </w:r>
            <w:r>
              <w:t>/1MT</w:t>
            </w:r>
          </w:p>
        </w:tc>
        <w:tc>
          <w:tcPr>
            <w:tcW w:w="3150" w:type="dxa"/>
            <w:tcBorders>
              <w:right w:val="double" w:sz="4" w:space="0" w:color="auto"/>
            </w:tcBorders>
            <w:shd w:val="clear" w:color="auto" w:fill="FFFFFF" w:themeFill="background1"/>
            <w:vAlign w:val="center"/>
          </w:tcPr>
          <w:p w:rsidR="00AA7E07" w:rsidRPr="002E404D" w:rsidRDefault="00AA7E07" w:rsidP="008D67C1">
            <w:pPr>
              <w:jc w:val="center"/>
            </w:pPr>
            <w:r w:rsidRPr="002E404D">
              <w:t>Data Device Corporation</w:t>
            </w:r>
          </w:p>
          <w:p w:rsidR="00AA7E07" w:rsidRPr="0035586A" w:rsidRDefault="00AA7E07" w:rsidP="008D67C1">
            <w:pPr>
              <w:jc w:val="center"/>
            </w:pPr>
            <w:r w:rsidRPr="002E404D">
              <w:t>BU-65569i1-300</w:t>
            </w:r>
          </w:p>
        </w:tc>
      </w:tr>
      <w:tr w:rsidR="00AA7E07" w:rsidRPr="00A251F6" w:rsidTr="008D67C1">
        <w:tc>
          <w:tcPr>
            <w:tcW w:w="2898" w:type="dxa"/>
            <w:tcBorders>
              <w:right w:val="double" w:sz="4" w:space="0" w:color="auto"/>
            </w:tcBorders>
            <w:shd w:val="clear" w:color="auto" w:fill="FFFFFF" w:themeFill="background1"/>
            <w:vAlign w:val="center"/>
          </w:tcPr>
          <w:p w:rsidR="00AA7E07" w:rsidRPr="00B26A57" w:rsidRDefault="00AA7E07" w:rsidP="008D67C1">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rsidR="00AA7E07" w:rsidRDefault="00AA7E07" w:rsidP="008D67C1">
            <w:pPr>
              <w:jc w:val="center"/>
            </w:pPr>
            <w:r w:rsidRPr="00B26A57">
              <w:t xml:space="preserve">Epix </w:t>
            </w:r>
          </w:p>
          <w:p w:rsidR="00AA7E07" w:rsidRPr="00B26A57" w:rsidRDefault="00AA7E07" w:rsidP="008D67C1">
            <w:pPr>
              <w:jc w:val="center"/>
            </w:pPr>
            <w:r w:rsidRPr="00B26A57">
              <w:t>PIXCI-A310</w:t>
            </w:r>
          </w:p>
        </w:tc>
        <w:tc>
          <w:tcPr>
            <w:tcW w:w="3150" w:type="dxa"/>
            <w:tcBorders>
              <w:right w:val="double" w:sz="4" w:space="0" w:color="auto"/>
            </w:tcBorders>
            <w:shd w:val="clear" w:color="auto" w:fill="FFFFFF" w:themeFill="background1"/>
            <w:vAlign w:val="center"/>
          </w:tcPr>
          <w:p w:rsidR="00AA7E07" w:rsidRPr="002E404D" w:rsidRDefault="00AA7E07" w:rsidP="008D67C1">
            <w:pPr>
              <w:jc w:val="center"/>
            </w:pPr>
            <w:r w:rsidRPr="002E404D">
              <w:t>Dalsa</w:t>
            </w:r>
          </w:p>
          <w:p w:rsidR="00AA7E07" w:rsidRPr="002E404D" w:rsidRDefault="00AA7E07" w:rsidP="008D67C1">
            <w:pPr>
              <w:jc w:val="center"/>
            </w:pPr>
            <w:r w:rsidRPr="002E404D">
              <w:t>PC2-Vision</w:t>
            </w:r>
          </w:p>
        </w:tc>
      </w:tr>
      <w:tr w:rsidR="00AA7E07" w:rsidRPr="00A251F6" w:rsidTr="008D67C1">
        <w:tc>
          <w:tcPr>
            <w:tcW w:w="2898" w:type="dxa"/>
            <w:tcBorders>
              <w:right w:val="double" w:sz="4" w:space="0" w:color="auto"/>
            </w:tcBorders>
            <w:shd w:val="clear" w:color="auto" w:fill="FFFFFF" w:themeFill="background1"/>
            <w:vAlign w:val="center"/>
          </w:tcPr>
          <w:p w:rsidR="00AA7E07" w:rsidRPr="00B26A57" w:rsidRDefault="00AA7E07" w:rsidP="008D67C1">
            <w:pPr>
              <w:jc w:val="center"/>
              <w:rPr>
                <w:b/>
              </w:rPr>
            </w:pPr>
            <w:r>
              <w:rPr>
                <w:b/>
              </w:rPr>
              <w:t>GPIB-488 CCA</w:t>
            </w:r>
          </w:p>
        </w:tc>
        <w:tc>
          <w:tcPr>
            <w:tcW w:w="3060" w:type="dxa"/>
            <w:tcBorders>
              <w:left w:val="double" w:sz="4" w:space="0" w:color="auto"/>
            </w:tcBorders>
            <w:shd w:val="clear" w:color="auto" w:fill="FFFFFF" w:themeFill="background1"/>
          </w:tcPr>
          <w:p w:rsidR="00AA7E07" w:rsidRPr="002E404D" w:rsidRDefault="00AA7E07" w:rsidP="008D67C1">
            <w:pPr>
              <w:jc w:val="center"/>
            </w:pPr>
            <w:r w:rsidRPr="002E404D">
              <w:t xml:space="preserve">National Instruments </w:t>
            </w:r>
          </w:p>
          <w:p w:rsidR="00AA7E07" w:rsidRPr="002E404D" w:rsidRDefault="00AA7E07" w:rsidP="008D67C1">
            <w:pPr>
              <w:jc w:val="center"/>
            </w:pPr>
            <w:r w:rsidRPr="002E404D">
              <w:t>778032-01</w:t>
            </w:r>
          </w:p>
        </w:tc>
        <w:tc>
          <w:tcPr>
            <w:tcW w:w="3150" w:type="dxa"/>
            <w:tcBorders>
              <w:right w:val="double" w:sz="4" w:space="0" w:color="auto"/>
            </w:tcBorders>
            <w:shd w:val="clear" w:color="auto" w:fill="FFFFFF" w:themeFill="background1"/>
          </w:tcPr>
          <w:p w:rsidR="00AA7E07" w:rsidRPr="002E404D" w:rsidRDefault="00AA7E07" w:rsidP="008D67C1">
            <w:pPr>
              <w:jc w:val="center"/>
            </w:pPr>
            <w:r w:rsidRPr="002E404D">
              <w:t xml:space="preserve">National Instruments </w:t>
            </w:r>
          </w:p>
          <w:p w:rsidR="00AA7E07" w:rsidRPr="002E404D" w:rsidRDefault="00AA7E07" w:rsidP="008D67C1">
            <w:pPr>
              <w:jc w:val="center"/>
            </w:pPr>
            <w:r w:rsidRPr="002E404D">
              <w:t>778032-01</w:t>
            </w:r>
          </w:p>
        </w:tc>
      </w:tr>
      <w:tr w:rsidR="00AA7E07" w:rsidRPr="00A251F6" w:rsidTr="008D67C1">
        <w:tc>
          <w:tcPr>
            <w:tcW w:w="2898" w:type="dxa"/>
            <w:tcBorders>
              <w:right w:val="double" w:sz="4" w:space="0" w:color="auto"/>
            </w:tcBorders>
            <w:shd w:val="clear" w:color="auto" w:fill="FFFFFF" w:themeFill="background1"/>
            <w:vAlign w:val="center"/>
          </w:tcPr>
          <w:p w:rsidR="00AA7E07" w:rsidRPr="00B26A57" w:rsidRDefault="00AA7E07" w:rsidP="008D67C1">
            <w:pPr>
              <w:jc w:val="center"/>
              <w:rPr>
                <w:b/>
              </w:rPr>
            </w:pPr>
            <w:r>
              <w:rPr>
                <w:b/>
              </w:rPr>
              <w:t>MXI-2 CCA</w:t>
            </w:r>
          </w:p>
        </w:tc>
        <w:tc>
          <w:tcPr>
            <w:tcW w:w="3060" w:type="dxa"/>
            <w:tcBorders>
              <w:left w:val="double" w:sz="4" w:space="0" w:color="auto"/>
            </w:tcBorders>
            <w:shd w:val="clear" w:color="auto" w:fill="FFFFFF" w:themeFill="background1"/>
          </w:tcPr>
          <w:p w:rsidR="00AA7E07" w:rsidRPr="002E404D" w:rsidRDefault="00AA7E07" w:rsidP="008D67C1">
            <w:pPr>
              <w:jc w:val="center"/>
            </w:pPr>
            <w:r w:rsidRPr="002E404D">
              <w:t xml:space="preserve">National Instruments </w:t>
            </w:r>
          </w:p>
          <w:p w:rsidR="00AA7E07" w:rsidRPr="002E404D" w:rsidRDefault="00AA7E07" w:rsidP="008D67C1">
            <w:pPr>
              <w:jc w:val="center"/>
            </w:pPr>
            <w:r w:rsidRPr="002E404D">
              <w:t>777185-01</w:t>
            </w:r>
          </w:p>
        </w:tc>
        <w:tc>
          <w:tcPr>
            <w:tcW w:w="3150" w:type="dxa"/>
            <w:tcBorders>
              <w:right w:val="double" w:sz="4" w:space="0" w:color="auto"/>
            </w:tcBorders>
            <w:shd w:val="clear" w:color="auto" w:fill="FFFFFF" w:themeFill="background1"/>
          </w:tcPr>
          <w:p w:rsidR="00AA7E07" w:rsidRPr="002E404D" w:rsidRDefault="00AA7E07" w:rsidP="008D67C1">
            <w:pPr>
              <w:jc w:val="center"/>
            </w:pPr>
            <w:r w:rsidRPr="002E404D">
              <w:t xml:space="preserve">National Instruments </w:t>
            </w:r>
          </w:p>
          <w:p w:rsidR="00AA7E07" w:rsidRPr="002E404D" w:rsidRDefault="00AA7E07" w:rsidP="008D67C1">
            <w:pPr>
              <w:jc w:val="center"/>
            </w:pPr>
            <w:r w:rsidRPr="002E404D">
              <w:t>777185-01</w:t>
            </w:r>
          </w:p>
        </w:tc>
      </w:tr>
    </w:tbl>
    <w:p w:rsidR="00AA7E07" w:rsidRDefault="00AA7E07" w:rsidP="00AA7E07">
      <w:pPr>
        <w:pStyle w:val="Caption"/>
        <w:jc w:val="center"/>
      </w:pPr>
      <w:bookmarkStart w:id="13" w:name="_Toc446329292"/>
      <w:r>
        <w:t xml:space="preserve">Figure </w:t>
      </w:r>
      <w:r w:rsidR="00F86FEE">
        <w:fldChar w:fldCharType="begin"/>
      </w:r>
      <w:r w:rsidR="00F86FEE">
        <w:instrText xml:space="preserve"> SEQ Figure \* ARABIC </w:instrText>
      </w:r>
      <w:r w:rsidR="00F86FEE">
        <w:fldChar w:fldCharType="separate"/>
      </w:r>
      <w:r>
        <w:rPr>
          <w:noProof/>
        </w:rPr>
        <w:t>1</w:t>
      </w:r>
      <w:r w:rsidR="00F86FEE">
        <w:rPr>
          <w:noProof/>
        </w:rPr>
        <w:fldChar w:fldCharType="end"/>
      </w:r>
      <w:r>
        <w:t xml:space="preserve"> – Controller Asset Comparison</w:t>
      </w:r>
      <w:bookmarkEnd w:id="13"/>
    </w:p>
    <w:p w:rsidR="00AA7E07" w:rsidRDefault="00AA7E07" w:rsidP="00AA7E07"/>
    <w:p w:rsidR="00AA7E07" w:rsidRDefault="00AA7E07" w:rsidP="00AA7E07">
      <w:r>
        <w:t xml:space="preserve">Note that the operating system software used with the legacy controller was Windows XP.  This software is now obsolete, and the GPATS CIC contract specifies Windows 7 – 64 bit as the required OS.   </w:t>
      </w:r>
    </w:p>
    <w:p w:rsidR="00AA7E07" w:rsidRDefault="00AA7E07" w:rsidP="00AA7E07"/>
    <w:p w:rsidR="00AA7E07" w:rsidRPr="00B36AA7" w:rsidRDefault="00AA7E07" w:rsidP="00AA7E07">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The CICL communication layer will be implemented in 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rsidR="00AA7E07" w:rsidRPr="00B36AA7" w:rsidRDefault="00AA7E07" w:rsidP="00AA7E07"/>
    <w:p w:rsidR="00AA7E07" w:rsidRDefault="00AA7E07" w:rsidP="00AA7E07">
      <w:r w:rsidRPr="00B36AA7">
        <w:t xml:space="preserve">The </w:t>
      </w:r>
      <w:r>
        <w:t>test station hardware</w:t>
      </w:r>
      <w:r w:rsidRPr="00B36AA7">
        <w:t xml:space="preserve"> is operated via </w:t>
      </w:r>
      <w:r>
        <w:t xml:space="preserve">the GPATS CIC, which is a ruggedized lunchbox style chassis having a PICMG 1.3 specification single board computer.  </w:t>
      </w:r>
      <w:r>
        <w:lastRenderedPageBreak/>
        <w:t xml:space="preserve">All </w:t>
      </w:r>
      <w:r w:rsidR="00587216">
        <w:t xml:space="preserve">of the GPATS CIC system </w:t>
      </w:r>
      <w:r>
        <w:t xml:space="preserve">software executes on this computer.  The computer uses a Microsoft Windows </w:t>
      </w:r>
      <w:r w:rsidR="00F324E4">
        <w:t>10</w:t>
      </w:r>
      <w:r>
        <w:t xml:space="preserve"> – 64 bit operating system.  The menus, stand-alone instrument 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rsidR="00EC1FA9" w:rsidRDefault="00EC1FA9" w:rsidP="00EC1FA9"/>
    <w:p w:rsidR="00EC1FA9" w:rsidRDefault="00AA7E07" w:rsidP="00EC1FA9">
      <w:pPr>
        <w:rPr>
          <w:i/>
          <w:iCs/>
        </w:rPr>
      </w:pPr>
      <w:r>
        <w:t>GPATS-CIC</w:t>
      </w:r>
      <w:r w:rsidR="00EC1FA9">
        <w:t xml:space="preserve"> is produced for the</w:t>
      </w:r>
      <w:r w:rsidR="00EC1FA9">
        <w:rPr>
          <w:szCs w:val="20"/>
        </w:rPr>
        <w:t xml:space="preserve"> Marine Corps Systems Command, Combat Equipment Support Systems, Test, Measurement, Diagnostic Equipment (TMDE) organization</w:t>
      </w:r>
      <w:r>
        <w:rPr>
          <w:szCs w:val="20"/>
        </w:rPr>
        <w:t>.</w:t>
      </w:r>
    </w:p>
    <w:p w:rsidR="00652FB5" w:rsidRDefault="00652FB5">
      <w:pPr>
        <w:pStyle w:val="Heading2"/>
      </w:pPr>
      <w:bookmarkStart w:id="14" w:name="_Toc95274422"/>
      <w:bookmarkStart w:id="15" w:name="_Toc95276625"/>
      <w:bookmarkStart w:id="16" w:name="_Toc172438088"/>
      <w:bookmarkStart w:id="17" w:name="_Toc490057851"/>
      <w:r>
        <w:t>Document Overview</w:t>
      </w:r>
      <w:bookmarkEnd w:id="14"/>
      <w:bookmarkEnd w:id="15"/>
      <w:bookmarkEnd w:id="16"/>
      <w:bookmarkEnd w:id="17"/>
      <w:r>
        <w:t xml:space="preserve"> </w:t>
      </w:r>
    </w:p>
    <w:p w:rsidR="00652FB5" w:rsidRDefault="00652FB5">
      <w:r>
        <w:t xml:space="preserve">This document describes the </w:t>
      </w:r>
      <w:r w:rsidR="00AA7E07">
        <w:t>GPATS-CIC</w:t>
      </w:r>
      <w:r>
        <w:t xml:space="preserve"> System Software deliverable through definition and reference.  </w:t>
      </w:r>
      <w:r>
        <w:rPr>
          <w:b/>
          <w:bCs/>
        </w:rPr>
        <w:t xml:space="preserve">Note that this document provides a general description of the software deliverable.  A Software Version Description document, </w:t>
      </w:r>
      <w:r w:rsidR="00AA7E07">
        <w:rPr>
          <w:b/>
          <w:bCs/>
        </w:rPr>
        <w:t>B973</w:t>
      </w:r>
      <w:r w:rsidR="0088743E" w:rsidRPr="0088743E">
        <w:rPr>
          <w:b/>
          <w:bCs/>
        </w:rPr>
        <w:t>051</w:t>
      </w:r>
      <w:r>
        <w:rPr>
          <w:b/>
          <w:bCs/>
        </w:rPr>
        <w:t>, is written to provide the details on each particular release</w:t>
      </w:r>
      <w:r>
        <w:t>.</w:t>
      </w:r>
    </w:p>
    <w:p w:rsidR="00652FB5" w:rsidRDefault="00652FB5"/>
    <w:p w:rsidR="00652FB5" w:rsidRDefault="00652FB5">
      <w:r>
        <w:t>Section 2 provides a list of the referenced documents.  These documents provide additional details on requirements, design, plans, procedures, etc.</w:t>
      </w:r>
    </w:p>
    <w:p w:rsidR="00652FB5" w:rsidRDefault="00652FB5"/>
    <w:p w:rsidR="00652FB5" w:rsidRDefault="00652FB5">
      <w:r>
        <w:t>Section 3 describes the requirements for the software deliverable.  This includes a reference to the list of executable and source files and a definition of the media on which they are delivered.</w:t>
      </w:r>
    </w:p>
    <w:p w:rsidR="00652FB5" w:rsidRDefault="00652FB5"/>
    <w:p w:rsidR="00652FB5" w:rsidRDefault="00652FB5">
      <w:r>
        <w:t>Section 4 describes</w:t>
      </w:r>
      <w:r w:rsidR="00587216">
        <w:t>, through references, the</w:t>
      </w:r>
      <w:r>
        <w:t xml:space="preserve"> checksum method </w:t>
      </w:r>
      <w:r w:rsidR="00587216">
        <w:t xml:space="preserve">and other evidence </w:t>
      </w:r>
      <w:r>
        <w:t xml:space="preserve">used to establish the validity of a given </w:t>
      </w:r>
      <w:r w:rsidR="00587216">
        <w:t>release</w:t>
      </w:r>
      <w:r>
        <w:t>.</w:t>
      </w:r>
    </w:p>
    <w:p w:rsidR="00652FB5" w:rsidRDefault="00652FB5"/>
    <w:p w:rsidR="00652FB5" w:rsidRDefault="00652FB5">
      <w:r>
        <w:t>Section 5 describes, through references, how to re-build and maintain the software.</w:t>
      </w:r>
    </w:p>
    <w:p w:rsidR="00652FB5" w:rsidRDefault="00652FB5"/>
    <w:p w:rsidR="00652FB5" w:rsidRDefault="00652FB5">
      <w:r>
        <w:t>Section 6 describes, through reference, how the requirements map to the software.</w:t>
      </w:r>
    </w:p>
    <w:p w:rsidR="00652FB5" w:rsidRDefault="00652FB5"/>
    <w:p w:rsidR="00652FB5" w:rsidRDefault="00652FB5">
      <w:r>
        <w:rPr>
          <w:spacing w:val="-2"/>
          <w:szCs w:val="20"/>
        </w:rPr>
        <w:t xml:space="preserve">This document and the </w:t>
      </w:r>
      <w:r w:rsidR="00AA7E07">
        <w:rPr>
          <w:spacing w:val="-2"/>
          <w:szCs w:val="20"/>
        </w:rPr>
        <w:t>GPATS-CIC</w:t>
      </w:r>
      <w:r>
        <w:rPr>
          <w:spacing w:val="-2"/>
          <w:szCs w:val="20"/>
        </w:rPr>
        <w:t xml:space="preserve"> System Software are UNCLASSIFIED.  </w:t>
      </w:r>
    </w:p>
    <w:p w:rsidR="00652FB5" w:rsidRDefault="00652FB5"/>
    <w:p w:rsidR="00652FB5" w:rsidRDefault="00652FB5"/>
    <w:p w:rsidR="00652FB5" w:rsidRDefault="00652FB5">
      <w:pPr>
        <w:pStyle w:val="Heading1"/>
      </w:pPr>
      <w:r>
        <w:br w:type="page"/>
      </w:r>
      <w:bookmarkStart w:id="18" w:name="_Toc95274424"/>
      <w:bookmarkStart w:id="19" w:name="_Toc95276627"/>
      <w:bookmarkStart w:id="20" w:name="_Toc172438089"/>
      <w:bookmarkStart w:id="21" w:name="_Toc490057852"/>
      <w:r>
        <w:lastRenderedPageBreak/>
        <w:t>Referenced documents</w:t>
      </w:r>
      <w:bookmarkEnd w:id="18"/>
      <w:bookmarkEnd w:id="19"/>
      <w:bookmarkEnd w:id="20"/>
      <w:bookmarkEnd w:id="21"/>
    </w:p>
    <w:p w:rsidR="00652FB5" w:rsidRDefault="00652FB5">
      <w:r>
        <w:t>The following documents are referenced elsewhere in this specification.</w:t>
      </w:r>
    </w:p>
    <w:p w:rsidR="00652FB5" w:rsidRDefault="00652FB5"/>
    <w:p w:rsidR="00652FB5" w:rsidRDefault="00652FB5">
      <w:pPr>
        <w:rPr>
          <w:b/>
          <w:bCs/>
        </w:rPr>
      </w:pPr>
      <w:r>
        <w:rPr>
          <w:b/>
          <w:bCs/>
        </w:rPr>
        <w:t>Customer Documents</w:t>
      </w:r>
    </w:p>
    <w:p w:rsidR="00652FB5" w:rsidRDefault="00652FB5">
      <w:pPr>
        <w:rPr>
          <w:b/>
          <w:bCs/>
        </w:rPr>
      </w:pPr>
    </w:p>
    <w:tbl>
      <w:tblPr>
        <w:tblW w:w="8280" w:type="dxa"/>
        <w:tblInd w:w="648" w:type="dxa"/>
        <w:tblLook w:val="0000" w:firstRow="0" w:lastRow="0" w:firstColumn="0" w:lastColumn="0" w:noHBand="0" w:noVBand="0"/>
      </w:tblPr>
      <w:tblGrid>
        <w:gridCol w:w="3004"/>
        <w:gridCol w:w="236"/>
        <w:gridCol w:w="5040"/>
      </w:tblGrid>
      <w:tr w:rsidR="00652FB5">
        <w:trPr>
          <w:cantSplit/>
        </w:trPr>
        <w:tc>
          <w:tcPr>
            <w:tcW w:w="3004" w:type="dxa"/>
          </w:tcPr>
          <w:p w:rsidR="00652FB5" w:rsidRDefault="005D2B13">
            <w:pPr>
              <w:rPr>
                <w:rFonts w:cs="Arial"/>
                <w:sz w:val="20"/>
              </w:rPr>
            </w:pPr>
            <w:r>
              <w:rPr>
                <w:rFonts w:cs="Arial"/>
                <w:sz w:val="20"/>
              </w:rPr>
              <w:t xml:space="preserve">Contract </w:t>
            </w:r>
            <w:r w:rsidR="0091780F" w:rsidRPr="0091780F">
              <w:rPr>
                <w:rFonts w:cs="Arial"/>
                <w:sz w:val="20"/>
              </w:rPr>
              <w:t>W15QKN-14-D-0075</w:t>
            </w:r>
          </w:p>
        </w:tc>
        <w:tc>
          <w:tcPr>
            <w:tcW w:w="236" w:type="dxa"/>
          </w:tcPr>
          <w:p w:rsidR="00652FB5" w:rsidRDefault="00652FB5">
            <w:pPr>
              <w:rPr>
                <w:rFonts w:cs="Arial"/>
                <w:sz w:val="20"/>
              </w:rPr>
            </w:pPr>
          </w:p>
        </w:tc>
        <w:tc>
          <w:tcPr>
            <w:tcW w:w="5040" w:type="dxa"/>
          </w:tcPr>
          <w:p w:rsidR="00652FB5" w:rsidRDefault="002C6A77">
            <w:pPr>
              <w:rPr>
                <w:rFonts w:cs="Arial"/>
                <w:sz w:val="20"/>
              </w:rPr>
            </w:pPr>
            <w:r>
              <w:rPr>
                <w:rFonts w:cs="Arial"/>
                <w:sz w:val="20"/>
              </w:rPr>
              <w:t>Contract Document</w:t>
            </w:r>
          </w:p>
        </w:tc>
      </w:tr>
      <w:tr w:rsidR="00652FB5">
        <w:trPr>
          <w:cantSplit/>
        </w:trPr>
        <w:tc>
          <w:tcPr>
            <w:tcW w:w="3004" w:type="dxa"/>
          </w:tcPr>
          <w:p w:rsidR="00652FB5" w:rsidRDefault="00652FB5">
            <w:pPr>
              <w:rPr>
                <w:rFonts w:cs="Arial"/>
                <w:sz w:val="20"/>
              </w:rPr>
            </w:pPr>
          </w:p>
        </w:tc>
        <w:tc>
          <w:tcPr>
            <w:tcW w:w="236" w:type="dxa"/>
          </w:tcPr>
          <w:p w:rsidR="00652FB5" w:rsidRDefault="00652FB5">
            <w:pPr>
              <w:rPr>
                <w:rFonts w:cs="Arial"/>
                <w:sz w:val="20"/>
              </w:rPr>
            </w:pPr>
          </w:p>
        </w:tc>
        <w:tc>
          <w:tcPr>
            <w:tcW w:w="5040" w:type="dxa"/>
          </w:tcPr>
          <w:p w:rsidR="00652FB5" w:rsidRDefault="00652FB5">
            <w:pPr>
              <w:rPr>
                <w:rFonts w:cs="Arial"/>
                <w:sz w:val="20"/>
              </w:rPr>
            </w:pPr>
          </w:p>
        </w:tc>
      </w:tr>
    </w:tbl>
    <w:p w:rsidR="00652FB5" w:rsidRDefault="00652FB5">
      <w:pPr>
        <w:rPr>
          <w:b/>
          <w:bCs/>
        </w:rPr>
      </w:pPr>
    </w:p>
    <w:p w:rsidR="00652FB5" w:rsidRDefault="00652FB5">
      <w:pPr>
        <w:rPr>
          <w:b/>
          <w:bCs/>
        </w:rPr>
      </w:pPr>
      <w:r>
        <w:rPr>
          <w:b/>
          <w:bCs/>
        </w:rPr>
        <w:t>Government Documents</w:t>
      </w:r>
    </w:p>
    <w:p w:rsidR="00652FB5" w:rsidRDefault="00652FB5">
      <w:pPr>
        <w:rPr>
          <w:b/>
          <w:bCs/>
        </w:rPr>
      </w:pPr>
    </w:p>
    <w:tbl>
      <w:tblPr>
        <w:tblW w:w="8280" w:type="dxa"/>
        <w:tblInd w:w="648" w:type="dxa"/>
        <w:tblLook w:val="0000" w:firstRow="0" w:lastRow="0" w:firstColumn="0" w:lastColumn="0" w:noHBand="0" w:noVBand="0"/>
      </w:tblPr>
      <w:tblGrid>
        <w:gridCol w:w="3004"/>
        <w:gridCol w:w="236"/>
        <w:gridCol w:w="5040"/>
      </w:tblGrid>
      <w:tr w:rsidR="00652FB5">
        <w:trPr>
          <w:cantSplit/>
        </w:trPr>
        <w:tc>
          <w:tcPr>
            <w:tcW w:w="3004" w:type="dxa"/>
          </w:tcPr>
          <w:p w:rsidR="00652FB5" w:rsidRDefault="00652FB5">
            <w:pPr>
              <w:rPr>
                <w:rFonts w:cs="Arial"/>
                <w:sz w:val="20"/>
              </w:rPr>
            </w:pPr>
            <w:r>
              <w:rPr>
                <w:rFonts w:cs="Arial"/>
                <w:sz w:val="20"/>
              </w:rPr>
              <w:t>DI-IPSC-81441A</w:t>
            </w:r>
          </w:p>
          <w:p w:rsidR="00652FB5" w:rsidRDefault="00652FB5">
            <w:pPr>
              <w:rPr>
                <w:rFonts w:cs="Arial"/>
                <w:sz w:val="20"/>
              </w:rPr>
            </w:pPr>
            <w:r>
              <w:rPr>
                <w:rFonts w:cs="Arial"/>
                <w:sz w:val="20"/>
              </w:rPr>
              <w:t>December 15, 1999</w:t>
            </w:r>
          </w:p>
        </w:tc>
        <w:tc>
          <w:tcPr>
            <w:tcW w:w="236" w:type="dxa"/>
          </w:tcPr>
          <w:p w:rsidR="00652FB5" w:rsidRDefault="00652FB5">
            <w:pPr>
              <w:rPr>
                <w:rFonts w:cs="Arial"/>
                <w:sz w:val="20"/>
              </w:rPr>
            </w:pPr>
          </w:p>
        </w:tc>
        <w:tc>
          <w:tcPr>
            <w:tcW w:w="5040" w:type="dxa"/>
          </w:tcPr>
          <w:p w:rsidR="00652FB5" w:rsidRDefault="00652FB5">
            <w:pPr>
              <w:rPr>
                <w:rFonts w:cs="Arial"/>
                <w:sz w:val="20"/>
              </w:rPr>
            </w:pPr>
            <w:r>
              <w:rPr>
                <w:rFonts w:cs="Arial"/>
                <w:sz w:val="20"/>
              </w:rPr>
              <w:t>Data Item Description, Software Product Specification</w:t>
            </w:r>
          </w:p>
        </w:tc>
      </w:tr>
    </w:tbl>
    <w:p w:rsidR="00652FB5" w:rsidRDefault="00652FB5">
      <w:pPr>
        <w:rPr>
          <w:lang w:val="fr-FR"/>
        </w:rPr>
      </w:pPr>
    </w:p>
    <w:p w:rsidR="00652FB5" w:rsidRDefault="00652FB5">
      <w:pPr>
        <w:rPr>
          <w:b/>
          <w:bCs/>
          <w:lang w:val="fr-FR"/>
        </w:rPr>
      </w:pPr>
    </w:p>
    <w:p w:rsidR="00652FB5" w:rsidRDefault="00FB5C2B">
      <w:pPr>
        <w:rPr>
          <w:b/>
          <w:bCs/>
          <w:lang w:val="fr-FR"/>
        </w:rPr>
      </w:pPr>
      <w:r>
        <w:rPr>
          <w:b/>
          <w:bCs/>
          <w:lang w:val="fr-FR"/>
        </w:rPr>
        <w:t>Astronics Test Systems</w:t>
      </w:r>
      <w:r w:rsidR="00652FB5">
        <w:rPr>
          <w:b/>
          <w:bCs/>
          <w:lang w:val="fr-FR"/>
        </w:rPr>
        <w:t xml:space="preserve"> Documents</w:t>
      </w:r>
    </w:p>
    <w:p w:rsidR="00652FB5" w:rsidRDefault="00652FB5">
      <w:pPr>
        <w:rPr>
          <w:b/>
          <w:bCs/>
          <w:lang w:val="fr-FR"/>
        </w:rPr>
      </w:pPr>
    </w:p>
    <w:tbl>
      <w:tblPr>
        <w:tblW w:w="8280" w:type="dxa"/>
        <w:tblInd w:w="648" w:type="dxa"/>
        <w:tblLook w:val="0000" w:firstRow="0" w:lastRow="0" w:firstColumn="0" w:lastColumn="0" w:noHBand="0" w:noVBand="0"/>
      </w:tblPr>
      <w:tblGrid>
        <w:gridCol w:w="3004"/>
        <w:gridCol w:w="236"/>
        <w:gridCol w:w="5040"/>
      </w:tblGrid>
      <w:tr w:rsidR="00652FB5">
        <w:trPr>
          <w:cantSplit/>
        </w:trPr>
        <w:tc>
          <w:tcPr>
            <w:tcW w:w="3004" w:type="dxa"/>
          </w:tcPr>
          <w:p w:rsidR="00652FB5" w:rsidRDefault="00435D7F">
            <w:pPr>
              <w:rPr>
                <w:rFonts w:cs="Arial"/>
                <w:sz w:val="20"/>
              </w:rPr>
            </w:pPr>
            <w:r>
              <w:rPr>
                <w:rFonts w:cs="Arial"/>
                <w:sz w:val="20"/>
              </w:rPr>
              <w:t>B97</w:t>
            </w:r>
            <w:r w:rsidR="00542893">
              <w:rPr>
                <w:rFonts w:cs="Arial"/>
                <w:sz w:val="20"/>
              </w:rPr>
              <w:t>3</w:t>
            </w:r>
            <w:r>
              <w:rPr>
                <w:rFonts w:cs="Arial"/>
                <w:sz w:val="20"/>
              </w:rPr>
              <w:t>051</w:t>
            </w:r>
          </w:p>
          <w:p w:rsidR="00652FB5" w:rsidRDefault="00652FB5">
            <w:pPr>
              <w:rPr>
                <w:rFonts w:cs="Arial"/>
                <w:sz w:val="20"/>
              </w:rPr>
            </w:pPr>
            <w:r>
              <w:rPr>
                <w:rFonts w:cs="Arial"/>
                <w:sz w:val="20"/>
              </w:rPr>
              <w:t>Latest Revision</w:t>
            </w:r>
          </w:p>
        </w:tc>
        <w:tc>
          <w:tcPr>
            <w:tcW w:w="236" w:type="dxa"/>
          </w:tcPr>
          <w:p w:rsidR="00652FB5" w:rsidRDefault="00652FB5">
            <w:pPr>
              <w:rPr>
                <w:rFonts w:cs="Arial"/>
                <w:sz w:val="20"/>
              </w:rPr>
            </w:pPr>
          </w:p>
        </w:tc>
        <w:tc>
          <w:tcPr>
            <w:tcW w:w="5040" w:type="dxa"/>
          </w:tcPr>
          <w:p w:rsidR="00652FB5" w:rsidRDefault="00652FB5" w:rsidP="00542893">
            <w:pPr>
              <w:rPr>
                <w:rFonts w:cs="Arial"/>
                <w:sz w:val="20"/>
              </w:rPr>
            </w:pPr>
            <w:r>
              <w:rPr>
                <w:rFonts w:eastAsia="Nimbus Sans L" w:cs="Arial"/>
                <w:sz w:val="20"/>
              </w:rPr>
              <w:t xml:space="preserve">Software Version Description for the </w:t>
            </w:r>
            <w:r w:rsidR="00542893">
              <w:rPr>
                <w:rFonts w:cs="Arial"/>
                <w:sz w:val="20"/>
              </w:rPr>
              <w:t xml:space="preserve">GPATS-CIC </w:t>
            </w:r>
            <w:r>
              <w:rPr>
                <w:rFonts w:eastAsia="Nimbus Sans L" w:cs="Arial"/>
                <w:sz w:val="20"/>
              </w:rPr>
              <w:t xml:space="preserve">System Software </w:t>
            </w:r>
            <w:r>
              <w:rPr>
                <w:rFonts w:cs="Arial"/>
                <w:sz w:val="20"/>
              </w:rPr>
              <w:t>(</w:t>
            </w:r>
            <w:r w:rsidR="00542893">
              <w:rPr>
                <w:rFonts w:cs="Arial"/>
                <w:sz w:val="20"/>
              </w:rPr>
              <w:t>K003</w:t>
            </w:r>
            <w:r>
              <w:rPr>
                <w:rFonts w:cs="Arial"/>
                <w:sz w:val="20"/>
              </w:rPr>
              <w:t>)</w:t>
            </w:r>
          </w:p>
        </w:tc>
      </w:tr>
      <w:tr w:rsidR="00652FB5">
        <w:trPr>
          <w:cantSplit/>
        </w:trPr>
        <w:tc>
          <w:tcPr>
            <w:tcW w:w="3004" w:type="dxa"/>
          </w:tcPr>
          <w:p w:rsidR="00652FB5" w:rsidRDefault="00652FB5">
            <w:pPr>
              <w:rPr>
                <w:rFonts w:cs="Arial"/>
                <w:sz w:val="20"/>
              </w:rPr>
            </w:pPr>
          </w:p>
        </w:tc>
        <w:tc>
          <w:tcPr>
            <w:tcW w:w="236" w:type="dxa"/>
          </w:tcPr>
          <w:p w:rsidR="00652FB5" w:rsidRDefault="00652FB5">
            <w:pPr>
              <w:rPr>
                <w:rFonts w:cs="Arial"/>
                <w:sz w:val="20"/>
              </w:rPr>
            </w:pPr>
          </w:p>
        </w:tc>
        <w:tc>
          <w:tcPr>
            <w:tcW w:w="5040" w:type="dxa"/>
          </w:tcPr>
          <w:p w:rsidR="00652FB5" w:rsidRDefault="00652FB5">
            <w:pPr>
              <w:rPr>
                <w:rFonts w:cs="Arial"/>
                <w:sz w:val="20"/>
              </w:rPr>
            </w:pPr>
          </w:p>
        </w:tc>
      </w:tr>
      <w:tr w:rsidR="00652FB5">
        <w:trPr>
          <w:cantSplit/>
        </w:trPr>
        <w:tc>
          <w:tcPr>
            <w:tcW w:w="3004" w:type="dxa"/>
          </w:tcPr>
          <w:p w:rsidR="00435D7F" w:rsidRDefault="00542893">
            <w:pPr>
              <w:rPr>
                <w:rFonts w:cs="Arial"/>
                <w:snapToGrid w:val="0"/>
                <w:sz w:val="20"/>
              </w:rPr>
            </w:pPr>
            <w:r>
              <w:rPr>
                <w:rFonts w:cs="Arial"/>
                <w:snapToGrid w:val="0"/>
                <w:sz w:val="20"/>
              </w:rPr>
              <w:t>B973</w:t>
            </w:r>
            <w:r w:rsidR="00435D7F" w:rsidRPr="00435D7F">
              <w:rPr>
                <w:rFonts w:cs="Arial"/>
                <w:snapToGrid w:val="0"/>
                <w:sz w:val="20"/>
              </w:rPr>
              <w:t>048</w:t>
            </w:r>
          </w:p>
          <w:p w:rsidR="00652FB5" w:rsidRDefault="00652FB5">
            <w:pPr>
              <w:rPr>
                <w:rFonts w:cs="Arial"/>
                <w:sz w:val="20"/>
              </w:rPr>
            </w:pPr>
            <w:r>
              <w:rPr>
                <w:rFonts w:cs="Arial"/>
                <w:sz w:val="20"/>
              </w:rPr>
              <w:t>Latest Revision</w:t>
            </w:r>
          </w:p>
        </w:tc>
        <w:tc>
          <w:tcPr>
            <w:tcW w:w="236" w:type="dxa"/>
          </w:tcPr>
          <w:p w:rsidR="00652FB5" w:rsidRDefault="00652FB5">
            <w:pPr>
              <w:rPr>
                <w:rFonts w:cs="Arial"/>
                <w:sz w:val="20"/>
              </w:rPr>
            </w:pPr>
          </w:p>
        </w:tc>
        <w:tc>
          <w:tcPr>
            <w:tcW w:w="5040" w:type="dxa"/>
          </w:tcPr>
          <w:p w:rsidR="00652FB5" w:rsidRDefault="00652FB5" w:rsidP="00542893">
            <w:pPr>
              <w:rPr>
                <w:rFonts w:cs="Arial"/>
                <w:sz w:val="20"/>
              </w:rPr>
            </w:pPr>
            <w:r>
              <w:rPr>
                <w:rFonts w:cs="Arial"/>
                <w:sz w:val="20"/>
              </w:rPr>
              <w:t xml:space="preserve">Software Transition Plan (STrP) for the </w:t>
            </w:r>
            <w:r w:rsidR="00542893">
              <w:rPr>
                <w:rFonts w:cs="Arial"/>
                <w:sz w:val="20"/>
              </w:rPr>
              <w:t>GPATS-CIC</w:t>
            </w:r>
            <w:r>
              <w:rPr>
                <w:rFonts w:cs="Arial"/>
                <w:sz w:val="20"/>
              </w:rPr>
              <w:t xml:space="preserve"> System Software </w:t>
            </w:r>
            <w:r>
              <w:rPr>
                <w:rFonts w:cs="Arial"/>
                <w:snapToGrid w:val="0"/>
                <w:sz w:val="20"/>
              </w:rPr>
              <w:t>(</w:t>
            </w:r>
            <w:r w:rsidR="00542893">
              <w:rPr>
                <w:rFonts w:cs="Arial"/>
                <w:snapToGrid w:val="0"/>
                <w:sz w:val="20"/>
              </w:rPr>
              <w:t>K004</w:t>
            </w:r>
            <w:r>
              <w:rPr>
                <w:rFonts w:cs="Arial"/>
                <w:snapToGrid w:val="0"/>
                <w:sz w:val="20"/>
              </w:rPr>
              <w:t>)</w:t>
            </w:r>
          </w:p>
        </w:tc>
      </w:tr>
      <w:tr w:rsidR="00652FB5">
        <w:trPr>
          <w:cantSplit/>
        </w:trPr>
        <w:tc>
          <w:tcPr>
            <w:tcW w:w="3004" w:type="dxa"/>
          </w:tcPr>
          <w:p w:rsidR="00652FB5" w:rsidRDefault="00652FB5">
            <w:pPr>
              <w:rPr>
                <w:sz w:val="20"/>
              </w:rPr>
            </w:pPr>
          </w:p>
        </w:tc>
        <w:tc>
          <w:tcPr>
            <w:tcW w:w="236" w:type="dxa"/>
          </w:tcPr>
          <w:p w:rsidR="00652FB5" w:rsidRDefault="00652FB5">
            <w:pPr>
              <w:rPr>
                <w:rFonts w:cs="Arial"/>
                <w:sz w:val="20"/>
              </w:rPr>
            </w:pPr>
          </w:p>
        </w:tc>
        <w:tc>
          <w:tcPr>
            <w:tcW w:w="5040" w:type="dxa"/>
          </w:tcPr>
          <w:p w:rsidR="00652FB5" w:rsidRDefault="00652FB5">
            <w:pPr>
              <w:rPr>
                <w:rFonts w:cs="Arial"/>
                <w:sz w:val="20"/>
              </w:rPr>
            </w:pPr>
          </w:p>
        </w:tc>
      </w:tr>
      <w:tr w:rsidR="00652FB5">
        <w:trPr>
          <w:cantSplit/>
        </w:trPr>
        <w:tc>
          <w:tcPr>
            <w:tcW w:w="3004" w:type="dxa"/>
          </w:tcPr>
          <w:p w:rsidR="00652FB5" w:rsidRDefault="00542893">
            <w:pPr>
              <w:rPr>
                <w:sz w:val="20"/>
              </w:rPr>
            </w:pPr>
            <w:r>
              <w:rPr>
                <w:sz w:val="20"/>
              </w:rPr>
              <w:t>B973063</w:t>
            </w:r>
          </w:p>
          <w:p w:rsidR="00652FB5" w:rsidRDefault="00652FB5">
            <w:pPr>
              <w:rPr>
                <w:sz w:val="20"/>
              </w:rPr>
            </w:pPr>
            <w:r>
              <w:rPr>
                <w:rFonts w:cs="Arial"/>
                <w:sz w:val="20"/>
              </w:rPr>
              <w:t>Latest Revision</w:t>
            </w:r>
          </w:p>
        </w:tc>
        <w:tc>
          <w:tcPr>
            <w:tcW w:w="236" w:type="dxa"/>
          </w:tcPr>
          <w:p w:rsidR="00652FB5" w:rsidRDefault="00652FB5">
            <w:pPr>
              <w:rPr>
                <w:rFonts w:cs="Arial"/>
                <w:sz w:val="20"/>
              </w:rPr>
            </w:pPr>
          </w:p>
        </w:tc>
        <w:tc>
          <w:tcPr>
            <w:tcW w:w="5040" w:type="dxa"/>
          </w:tcPr>
          <w:p w:rsidR="00652FB5" w:rsidRDefault="00652FB5" w:rsidP="00542893">
            <w:pPr>
              <w:rPr>
                <w:rFonts w:cs="Arial"/>
                <w:sz w:val="20"/>
              </w:rPr>
            </w:pPr>
            <w:r>
              <w:rPr>
                <w:rFonts w:cs="Arial"/>
                <w:sz w:val="20"/>
              </w:rPr>
              <w:t>System</w:t>
            </w:r>
            <w:r w:rsidR="00435D7F">
              <w:rPr>
                <w:rFonts w:cs="Arial"/>
                <w:sz w:val="20"/>
              </w:rPr>
              <w:t>/Subsystem</w:t>
            </w:r>
            <w:r>
              <w:rPr>
                <w:rFonts w:cs="Arial"/>
                <w:sz w:val="20"/>
              </w:rPr>
              <w:t xml:space="preserve"> Design Description (S</w:t>
            </w:r>
            <w:r w:rsidR="00435D7F">
              <w:rPr>
                <w:rFonts w:cs="Arial"/>
                <w:sz w:val="20"/>
              </w:rPr>
              <w:t>S</w:t>
            </w:r>
            <w:r>
              <w:rPr>
                <w:rFonts w:cs="Arial"/>
                <w:sz w:val="20"/>
              </w:rPr>
              <w:t xml:space="preserve">DD) for </w:t>
            </w:r>
            <w:r w:rsidR="00542893">
              <w:rPr>
                <w:rFonts w:cs="Arial"/>
                <w:sz w:val="20"/>
              </w:rPr>
              <w:t>VIPER/T</w:t>
            </w:r>
            <w:r>
              <w:rPr>
                <w:rFonts w:cs="Arial"/>
                <w:sz w:val="20"/>
              </w:rPr>
              <w:t xml:space="preserve"> </w:t>
            </w:r>
            <w:r>
              <w:rPr>
                <w:sz w:val="20"/>
              </w:rPr>
              <w:t>(</w:t>
            </w:r>
            <w:r w:rsidR="00542893">
              <w:rPr>
                <w:sz w:val="20"/>
              </w:rPr>
              <w:t>N003</w:t>
            </w:r>
            <w:r>
              <w:rPr>
                <w:sz w:val="20"/>
              </w:rPr>
              <w:t>)</w:t>
            </w:r>
          </w:p>
        </w:tc>
      </w:tr>
      <w:tr w:rsidR="00652FB5">
        <w:trPr>
          <w:cantSplit/>
        </w:trPr>
        <w:tc>
          <w:tcPr>
            <w:tcW w:w="3004" w:type="dxa"/>
          </w:tcPr>
          <w:p w:rsidR="00652FB5" w:rsidRDefault="00652FB5">
            <w:pPr>
              <w:rPr>
                <w:sz w:val="20"/>
              </w:rPr>
            </w:pPr>
          </w:p>
        </w:tc>
        <w:tc>
          <w:tcPr>
            <w:tcW w:w="236" w:type="dxa"/>
          </w:tcPr>
          <w:p w:rsidR="00652FB5" w:rsidRDefault="00652FB5">
            <w:pPr>
              <w:rPr>
                <w:rFonts w:cs="Arial"/>
                <w:sz w:val="20"/>
              </w:rPr>
            </w:pPr>
          </w:p>
        </w:tc>
        <w:tc>
          <w:tcPr>
            <w:tcW w:w="5040" w:type="dxa"/>
          </w:tcPr>
          <w:p w:rsidR="00652FB5" w:rsidRDefault="00652FB5">
            <w:pPr>
              <w:rPr>
                <w:rFonts w:cs="Arial"/>
                <w:sz w:val="20"/>
              </w:rPr>
            </w:pPr>
          </w:p>
        </w:tc>
      </w:tr>
    </w:tbl>
    <w:p w:rsidR="00652FB5" w:rsidRDefault="00FB5C2B" w:rsidP="00FB5C2B">
      <w:pPr>
        <w:pStyle w:val="Footer"/>
        <w:tabs>
          <w:tab w:val="clear" w:pos="4320"/>
          <w:tab w:val="clear" w:pos="8640"/>
          <w:tab w:val="left" w:pos="5560"/>
        </w:tabs>
      </w:pPr>
      <w:r>
        <w:tab/>
      </w:r>
    </w:p>
    <w:p w:rsidR="00652FB5" w:rsidRDefault="00652FB5">
      <w:pPr>
        <w:pStyle w:val="Footer"/>
        <w:tabs>
          <w:tab w:val="clear" w:pos="4320"/>
          <w:tab w:val="clear" w:pos="8640"/>
        </w:tabs>
      </w:pPr>
      <w:r>
        <w:t xml:space="preserve">Copies of the </w:t>
      </w:r>
      <w:r w:rsidR="00FB5C2B">
        <w:t xml:space="preserve">Astronics Test Systems </w:t>
      </w:r>
      <w:r>
        <w:t xml:space="preserve">Documents are available from the </w:t>
      </w:r>
      <w:r w:rsidR="00FB5C2B">
        <w:t xml:space="preserve">Astronics Test Systems </w:t>
      </w:r>
      <w:r>
        <w:t>Data Management Department, 12889 Ingenuity Drive</w:t>
      </w:r>
      <w:r w:rsidR="007C0529">
        <w:t>,</w:t>
      </w:r>
      <w:r>
        <w:t xml:space="preserve"> Orlando</w:t>
      </w:r>
      <w:r w:rsidR="007C0529">
        <w:t>, FL</w:t>
      </w:r>
      <w:r>
        <w:t xml:space="preserve"> 32826.</w:t>
      </w:r>
    </w:p>
    <w:p w:rsidR="00652FB5" w:rsidRDefault="00652FB5">
      <w:pPr>
        <w:pStyle w:val="Heading1"/>
      </w:pPr>
      <w:r>
        <w:br w:type="page"/>
      </w:r>
      <w:bookmarkStart w:id="22" w:name="_Toc172438090"/>
      <w:bookmarkStart w:id="23" w:name="_Toc490057853"/>
      <w:bookmarkStart w:id="24" w:name="_Toc95274425"/>
      <w:bookmarkStart w:id="25" w:name="_Toc95276628"/>
      <w:r>
        <w:lastRenderedPageBreak/>
        <w:t>Requirements</w:t>
      </w:r>
      <w:bookmarkEnd w:id="22"/>
      <w:bookmarkEnd w:id="23"/>
    </w:p>
    <w:p w:rsidR="00652FB5" w:rsidRDefault="00652FB5">
      <w:pPr>
        <w:rPr>
          <w:rFonts w:cs="Arial"/>
        </w:rPr>
      </w:pPr>
      <w:r>
        <w:rPr>
          <w:rFonts w:cs="Arial"/>
        </w:rPr>
        <w:t xml:space="preserve">The </w:t>
      </w:r>
      <w:r w:rsidR="007576EB">
        <w:rPr>
          <w:rFonts w:cs="Arial"/>
        </w:rPr>
        <w:t>GPATS-CIC</w:t>
      </w:r>
      <w:r>
        <w:rPr>
          <w:rFonts w:cs="Arial"/>
        </w:rPr>
        <w:t xml:space="preserve"> System Software </w:t>
      </w:r>
      <w:r w:rsidR="00FB5C2B">
        <w:rPr>
          <w:rFonts w:cs="Arial"/>
        </w:rPr>
        <w:t>is</w:t>
      </w:r>
      <w:r>
        <w:rPr>
          <w:rFonts w:cs="Arial"/>
        </w:rPr>
        <w:t xml:space="preserve"> written in accordance with the requirements established in the </w:t>
      </w:r>
      <w:r w:rsidR="00542893">
        <w:rPr>
          <w:rFonts w:cs="Arial"/>
          <w:spacing w:val="-2"/>
          <w:szCs w:val="20"/>
        </w:rPr>
        <w:t>GPATS – Common Instrument Controller Performance Work Statement,</w:t>
      </w:r>
      <w:r w:rsidR="00DE2786">
        <w:rPr>
          <w:rFonts w:cs="Arial"/>
          <w:spacing w:val="-2"/>
          <w:szCs w:val="20"/>
        </w:rPr>
        <w:t xml:space="preserve"> and </w:t>
      </w:r>
      <w:r w:rsidR="00542893">
        <w:rPr>
          <w:rFonts w:cs="Arial"/>
          <w:spacing w:val="-2"/>
          <w:szCs w:val="20"/>
        </w:rPr>
        <w:t xml:space="preserve">the Performance </w:t>
      </w:r>
      <w:r w:rsidR="00DE2786">
        <w:rPr>
          <w:rFonts w:cs="Arial"/>
          <w:spacing w:val="-2"/>
          <w:szCs w:val="20"/>
        </w:rPr>
        <w:t>Specification</w:t>
      </w:r>
      <w:r w:rsidR="00542893">
        <w:rPr>
          <w:rFonts w:cs="Arial"/>
          <w:spacing w:val="-2"/>
          <w:szCs w:val="20"/>
        </w:rPr>
        <w:t xml:space="preserve"> for the Common Instrument Controller</w:t>
      </w:r>
      <w:r w:rsidR="00DE2786">
        <w:rPr>
          <w:rFonts w:cs="Arial"/>
        </w:rPr>
        <w:t xml:space="preserve">.  </w:t>
      </w:r>
      <w:r w:rsidR="006376F2">
        <w:rPr>
          <w:rFonts w:cs="Arial"/>
        </w:rPr>
        <w:t>As a general goal, t</w:t>
      </w:r>
      <w:r w:rsidR="00DE2786">
        <w:rPr>
          <w:rFonts w:cs="Arial"/>
        </w:rPr>
        <w:t>he ATLAS</w:t>
      </w:r>
      <w:r w:rsidR="006376F2">
        <w:rPr>
          <w:rFonts w:cs="Arial"/>
        </w:rPr>
        <w:t xml:space="preserve"> RTS</w:t>
      </w:r>
      <w:r w:rsidR="00DE2786">
        <w:rPr>
          <w:rFonts w:cs="Arial"/>
        </w:rPr>
        <w:t xml:space="preserve"> and Soft Front Panel implementation is intended to mirror the functionality of the VIPER/T version 1.2.1.0</w:t>
      </w:r>
      <w:r w:rsidR="003F0A9B">
        <w:rPr>
          <w:rFonts w:cs="Arial"/>
        </w:rPr>
        <w:t xml:space="preserve"> for each of the supported system configurations</w:t>
      </w:r>
      <w:r w:rsidR="00DE2786">
        <w:rPr>
          <w:rFonts w:cs="Arial"/>
        </w:rPr>
        <w:t xml:space="preserve">.  </w:t>
      </w:r>
    </w:p>
    <w:p w:rsidR="007576EB" w:rsidRDefault="007576EB">
      <w:pPr>
        <w:rPr>
          <w:rFonts w:cs="Arial"/>
        </w:rPr>
      </w:pPr>
    </w:p>
    <w:p w:rsidR="00652FB5" w:rsidRDefault="00652FB5">
      <w:r>
        <w:t xml:space="preserve">The </w:t>
      </w:r>
      <w:r w:rsidR="00542893">
        <w:t>GPATS-CIC</w:t>
      </w:r>
      <w:r w:rsidR="00DE2786">
        <w:t xml:space="preserve"> System Software Source Code</w:t>
      </w:r>
      <w:r>
        <w:t xml:space="preserve"> is released on a single DVD.  The DVD contains </w:t>
      </w:r>
      <w:r w:rsidR="00DE2786">
        <w:t xml:space="preserve">only the </w:t>
      </w:r>
      <w:r>
        <w:t>Source code.  The DVD is organized into the following directory structure:</w:t>
      </w:r>
    </w:p>
    <w:p w:rsidR="00652FB5" w:rsidRDefault="00652FB5"/>
    <w:p w:rsidR="00652FB5" w:rsidRDefault="00652FB5">
      <w:pPr>
        <w:ind w:firstLine="720"/>
        <w:rPr>
          <w:lang w:val="fr-FR"/>
        </w:rPr>
      </w:pPr>
      <w:r>
        <w:rPr>
          <w:lang w:val="fr-FR"/>
        </w:rPr>
        <w:t>Docs</w:t>
      </w:r>
    </w:p>
    <w:p w:rsidR="00652FB5" w:rsidRDefault="00652FB5" w:rsidP="00FB5C2B">
      <w:pPr>
        <w:ind w:firstLine="720"/>
        <w:rPr>
          <w:lang w:val="fr-FR"/>
        </w:rPr>
      </w:pPr>
      <w:r>
        <w:rPr>
          <w:lang w:val="fr-FR"/>
        </w:rPr>
        <w:tab/>
      </w:r>
      <w:r w:rsidR="00FB5C2B">
        <w:rPr>
          <w:lang w:val="fr-FR"/>
        </w:rPr>
        <w:t>ATS_SVD</w:t>
      </w:r>
    </w:p>
    <w:p w:rsidR="003F0A9B" w:rsidRDefault="00652FB5" w:rsidP="00912876">
      <w:pPr>
        <w:ind w:firstLine="720"/>
        <w:rPr>
          <w:lang w:val="fr-FR"/>
        </w:rPr>
      </w:pPr>
      <w:r>
        <w:rPr>
          <w:lang w:val="fr-FR"/>
        </w:rPr>
        <w:t>Source</w:t>
      </w:r>
    </w:p>
    <w:p w:rsidR="00652FB5" w:rsidRDefault="00652FB5" w:rsidP="00DE2786">
      <w:r>
        <w:rPr>
          <w:lang w:val="fr-FR"/>
        </w:rPr>
        <w:tab/>
      </w:r>
      <w:r>
        <w:rPr>
          <w:lang w:val="fr-FR"/>
        </w:rPr>
        <w:tab/>
      </w:r>
      <w:r>
        <w:t>Core</w:t>
      </w:r>
    </w:p>
    <w:p w:rsidR="00652FB5" w:rsidRDefault="00652FB5">
      <w:pPr>
        <w:ind w:firstLine="720"/>
      </w:pPr>
      <w:r>
        <w:tab/>
        <w:t>ISS</w:t>
      </w:r>
    </w:p>
    <w:p w:rsidR="003F0A9B" w:rsidRDefault="003F0A9B">
      <w:pPr>
        <w:ind w:firstLine="720"/>
      </w:pPr>
      <w:r>
        <w:tab/>
        <w:t>RFMS</w:t>
      </w:r>
    </w:p>
    <w:p w:rsidR="00652FB5" w:rsidRDefault="00652FB5">
      <w:pPr>
        <w:ind w:firstLine="720"/>
      </w:pPr>
      <w:r>
        <w:tab/>
      </w:r>
      <w:r w:rsidR="00DE2786">
        <w:t>Software Build</w:t>
      </w:r>
    </w:p>
    <w:p w:rsidR="003F0A9B" w:rsidRDefault="003F0A9B">
      <w:pPr>
        <w:ind w:firstLine="720"/>
      </w:pPr>
      <w:r>
        <w:tab/>
        <w:t>TETS_RF</w:t>
      </w:r>
    </w:p>
    <w:p w:rsidR="00652FB5" w:rsidRDefault="00652FB5">
      <w:pPr>
        <w:ind w:firstLine="720"/>
      </w:pPr>
      <w:r>
        <w:t>Target</w:t>
      </w:r>
    </w:p>
    <w:p w:rsidR="00652FB5" w:rsidRDefault="00652FB5">
      <w:r>
        <w:tab/>
      </w:r>
      <w:r>
        <w:tab/>
      </w:r>
      <w:r w:rsidR="00910C89">
        <w:t>RootDrive</w:t>
      </w:r>
    </w:p>
    <w:p w:rsidR="00652FB5" w:rsidRDefault="00712DCA">
      <w:pPr>
        <w:pStyle w:val="Heading2"/>
      </w:pPr>
      <w:bookmarkStart w:id="26" w:name="_Toc490057854"/>
      <w:r>
        <w:t>Docs Folder</w:t>
      </w:r>
      <w:bookmarkEnd w:id="26"/>
    </w:p>
    <w:p w:rsidR="00652FB5" w:rsidRDefault="00652FB5">
      <w:r>
        <w:t>The “</w:t>
      </w:r>
      <w:r w:rsidR="00017750">
        <w:t>Docs</w:t>
      </w:r>
      <w:r>
        <w:t xml:space="preserve">” </w:t>
      </w:r>
      <w:r w:rsidR="00017750">
        <w:t xml:space="preserve">folder found on the system software source DVD will contain the appropriate SVD document for that release.  </w:t>
      </w:r>
      <w:r w:rsidR="005036E5">
        <w:t xml:space="preserve">Also, this folder will contain text files documenting the checksums for each file on each of the deliverable DVDs (System Source Code DVD, COTS </w:t>
      </w:r>
      <w:r w:rsidR="00F9485F">
        <w:t>I</w:t>
      </w:r>
      <w:r w:rsidR="005036E5">
        <w:t xml:space="preserve">nstallation </w:t>
      </w:r>
      <w:r w:rsidR="00F9485F">
        <w:t>P</w:t>
      </w:r>
      <w:r w:rsidR="005036E5">
        <w:t xml:space="preserve">rograms DVD, and Emergency Software Recovery DVD). An installed programs comma separated variable file will be included which will document version information for programs installed on a fully configured Instrument Controller. Problem/Change Reports (PCRs) that remain open and those that have been closed will be included in appropriately named pdf documents.  </w:t>
      </w:r>
      <w:r w:rsidR="00162CDF">
        <w:t>These various files and the methods for their creation will be described in the SVD document.</w:t>
      </w:r>
    </w:p>
    <w:p w:rsidR="00652FB5" w:rsidRDefault="00652FB5">
      <w:pPr>
        <w:pStyle w:val="Heading2"/>
      </w:pPr>
      <w:bookmarkStart w:id="27" w:name="_Toc172438092"/>
      <w:bookmarkStart w:id="28" w:name="_Toc490057855"/>
      <w:r>
        <w:t xml:space="preserve">Source </w:t>
      </w:r>
      <w:bookmarkEnd w:id="27"/>
      <w:r w:rsidR="00712DCA">
        <w:t>Folder</w:t>
      </w:r>
      <w:bookmarkEnd w:id="28"/>
    </w:p>
    <w:p w:rsidR="00652FB5" w:rsidRDefault="00560275">
      <w:r>
        <w:t xml:space="preserve">The </w:t>
      </w:r>
      <w:r w:rsidR="00652FB5">
        <w:t xml:space="preserve">Source </w:t>
      </w:r>
      <w:r w:rsidR="00017750">
        <w:t xml:space="preserve">folder contains </w:t>
      </w:r>
      <w:r w:rsidR="00712DCA">
        <w:t>the entire</w:t>
      </w:r>
      <w:r w:rsidR="00017750">
        <w:t xml:space="preserve"> system software source required to build the executables specific to the </w:t>
      </w:r>
      <w:r w:rsidR="00912876">
        <w:t>GPATS-CIC</w:t>
      </w:r>
      <w:r w:rsidR="00017750">
        <w:t xml:space="preserve"> software.</w:t>
      </w:r>
      <w:r w:rsidR="00712DCA">
        <w:t xml:space="preserve">  The Core folder contain</w:t>
      </w:r>
      <w:r>
        <w:t>s</w:t>
      </w:r>
      <w:r w:rsidR="00712DCA">
        <w:t xml:space="preserve"> all the source code associated with the system “Core” CSCI (e.g. System Monitor, Confidence Test, Self Test, System Menu, SAIS Toolbar, etc).  The ISS folder contain</w:t>
      </w:r>
      <w:r>
        <w:t>s</w:t>
      </w:r>
      <w:r w:rsidR="00712DCA">
        <w:t xml:space="preserve"> all the source code associated with the system “ISS” CSCI (e.g. All of the SAIS panels</w:t>
      </w:r>
      <w:r>
        <w:t xml:space="preserve"> (except the RF for both TETS and VIPER/T configurations)</w:t>
      </w:r>
      <w:r w:rsidR="00712DCA">
        <w:t>, ATLAS WCEMs, etc).</w:t>
      </w:r>
      <w:r>
        <w:t xml:space="preserve">  The RFMS folder contains all the source </w:t>
      </w:r>
      <w:r>
        <w:lastRenderedPageBreak/>
        <w:t xml:space="preserve">code associated with the RF SAIS panels and the RFMS server </w:t>
      </w:r>
      <w:r w:rsidR="002911BB">
        <w:t xml:space="preserve">used with </w:t>
      </w:r>
      <w:r>
        <w:t xml:space="preserve">the VIPER/T </w:t>
      </w:r>
      <w:r w:rsidR="002911BB">
        <w:t xml:space="preserve">RF </w:t>
      </w:r>
      <w:r>
        <w:t xml:space="preserve">hardware configuration. The Software Build folder contains the overall project file used to </w:t>
      </w:r>
      <w:r w:rsidR="002911BB">
        <w:t>load and build the GPATS-CIC software project in the Visual Studio development environment.  The TETS_RF folder contains all the source code associated with the RF SAIS panels and the associated instrumentation for the TETS RF hardware configuration.</w:t>
      </w:r>
    </w:p>
    <w:p w:rsidR="00712DCA" w:rsidRDefault="00712DCA" w:rsidP="00712DCA">
      <w:pPr>
        <w:pStyle w:val="Heading2"/>
      </w:pPr>
      <w:bookmarkStart w:id="29" w:name="_Toc490057856"/>
      <w:r>
        <w:t>Target Folder</w:t>
      </w:r>
      <w:bookmarkEnd w:id="29"/>
    </w:p>
    <w:p w:rsidR="00652FB5" w:rsidRDefault="00712DCA">
      <w:r>
        <w:t xml:space="preserve">The “Target” folder contains static files and folders that are required by the </w:t>
      </w:r>
      <w:r w:rsidR="005D2B13">
        <w:t>system software.  These files are populated as-is on the target hard drive by the installer that is built when compiling the “Release” version of the System Software build.</w:t>
      </w:r>
    </w:p>
    <w:p w:rsidR="00652FB5" w:rsidRDefault="00652FB5">
      <w:pPr>
        <w:pStyle w:val="Heading2"/>
      </w:pPr>
      <w:bookmarkStart w:id="30" w:name="_Toc172438093"/>
      <w:bookmarkStart w:id="31" w:name="_Toc490057857"/>
      <w:r>
        <w:t>Packaging Requirements</w:t>
      </w:r>
      <w:bookmarkEnd w:id="30"/>
      <w:bookmarkEnd w:id="31"/>
    </w:p>
    <w:p w:rsidR="00652FB5" w:rsidRDefault="00652FB5">
      <w:r>
        <w:t xml:space="preserve">The </w:t>
      </w:r>
      <w:r w:rsidR="002911BB">
        <w:t>GPATS-CIC</w:t>
      </w:r>
      <w:r>
        <w:t xml:space="preserve"> System Software</w:t>
      </w:r>
      <w:r w:rsidR="00DB0165">
        <w:t xml:space="preserve"> Source Code</w:t>
      </w:r>
      <w:r w:rsidR="00F8056D">
        <w:t xml:space="preserve"> </w:t>
      </w:r>
      <w:r>
        <w:t xml:space="preserve">is delivered on a DVD.  The DVD label </w:t>
      </w:r>
      <w:r w:rsidR="00F30AD9">
        <w:t>will</w:t>
      </w:r>
      <w:r>
        <w:t xml:space="preserve"> contain the following information:</w:t>
      </w:r>
    </w:p>
    <w:p w:rsidR="00652FB5" w:rsidRDefault="00652FB5"/>
    <w:p w:rsidR="00652FB5" w:rsidRDefault="00652FB5" w:rsidP="002911BB">
      <w:pPr>
        <w:tabs>
          <w:tab w:val="left" w:pos="720"/>
          <w:tab w:val="left" w:pos="1440"/>
          <w:tab w:val="left" w:pos="2160"/>
          <w:tab w:val="left" w:pos="2880"/>
          <w:tab w:val="left" w:pos="3600"/>
          <w:tab w:val="left" w:pos="4320"/>
          <w:tab w:val="left" w:pos="4873"/>
        </w:tabs>
        <w:ind w:left="720"/>
      </w:pPr>
      <w:r>
        <w:t>Program Name:</w:t>
      </w:r>
      <w:r>
        <w:tab/>
      </w:r>
      <w:r w:rsidR="002911BB">
        <w:t>GPATS-CIC</w:t>
      </w:r>
      <w:r w:rsidR="002911BB">
        <w:tab/>
      </w:r>
    </w:p>
    <w:p w:rsidR="002911BB" w:rsidRDefault="002911BB" w:rsidP="002911BB">
      <w:pPr>
        <w:ind w:firstLine="720"/>
      </w:pPr>
      <w:r>
        <w:t>Test Station:</w:t>
      </w:r>
      <w:r>
        <w:tab/>
      </w:r>
      <w:r>
        <w:tab/>
      </w:r>
      <w:r w:rsidRPr="00B62CBE">
        <w:t>AN/USM-</w:t>
      </w:r>
      <w:r>
        <w:t>657</w:t>
      </w:r>
      <w:r w:rsidR="005B6363">
        <w:t>B</w:t>
      </w:r>
      <w:r w:rsidRPr="00B62CBE">
        <w:t>(V)</w:t>
      </w:r>
      <w:r>
        <w:t>2</w:t>
      </w:r>
    </w:p>
    <w:p w:rsidR="002911BB" w:rsidRDefault="007576EB" w:rsidP="002911BB">
      <w:pPr>
        <w:ind w:left="2160" w:firstLine="720"/>
      </w:pPr>
      <w:r>
        <w:t>AN/USM-717</w:t>
      </w:r>
      <w:r w:rsidR="002911BB">
        <w:t>(V)2</w:t>
      </w:r>
    </w:p>
    <w:p w:rsidR="00652FB5" w:rsidRDefault="002911BB" w:rsidP="002911BB">
      <w:pPr>
        <w:ind w:left="2160" w:firstLine="720"/>
      </w:pPr>
      <w:r w:rsidRPr="00B62CBE">
        <w:t>AN/USM-</w:t>
      </w:r>
      <w:r>
        <w:t>717</w:t>
      </w:r>
      <w:r w:rsidRPr="00B62CBE">
        <w:t>(V)</w:t>
      </w:r>
      <w:r>
        <w:t>3</w:t>
      </w:r>
    </w:p>
    <w:p w:rsidR="00652FB5" w:rsidRDefault="00652FB5">
      <w:pPr>
        <w:ind w:left="720"/>
      </w:pPr>
      <w:r>
        <w:t xml:space="preserve">Part Number: </w:t>
      </w:r>
      <w:r>
        <w:tab/>
      </w:r>
      <w:r w:rsidR="002911BB">
        <w:t>93006H0027</w:t>
      </w:r>
    </w:p>
    <w:p w:rsidR="00F30AD9" w:rsidRDefault="00F30AD9" w:rsidP="00F30AD9">
      <w:pPr>
        <w:ind w:left="720"/>
      </w:pPr>
      <w:r>
        <w:t>Contract Number:</w:t>
      </w:r>
      <w:r>
        <w:tab/>
      </w:r>
      <w:r w:rsidRPr="006B2022">
        <w:t>W15QKN-14-D-0075</w:t>
      </w:r>
    </w:p>
    <w:p w:rsidR="00652FB5" w:rsidRDefault="00652FB5">
      <w:pPr>
        <w:ind w:left="720"/>
      </w:pPr>
      <w:r>
        <w:t>Product Name:</w:t>
      </w:r>
      <w:r>
        <w:tab/>
      </w:r>
      <w:r w:rsidR="002911BB">
        <w:rPr>
          <w:rFonts w:cs="Arial"/>
        </w:rPr>
        <w:t>System Software Release - SSC</w:t>
      </w:r>
    </w:p>
    <w:p w:rsidR="00652FB5" w:rsidRDefault="00652FB5">
      <w:pPr>
        <w:ind w:left="720"/>
      </w:pPr>
      <w:r>
        <w:t>Version:</w:t>
      </w:r>
      <w:r>
        <w:tab/>
      </w:r>
      <w:r>
        <w:tab/>
        <w:t>(</w:t>
      </w:r>
      <w:r w:rsidR="00507783">
        <w:t xml:space="preserve">latest </w:t>
      </w:r>
      <w:r>
        <w:t>version)</w:t>
      </w:r>
    </w:p>
    <w:p w:rsidR="002911BB" w:rsidRDefault="00652FB5" w:rsidP="002911BB">
      <w:pPr>
        <w:ind w:left="720"/>
      </w:pPr>
      <w:r>
        <w:t>Date:</w:t>
      </w:r>
      <w:r>
        <w:tab/>
      </w:r>
      <w:r>
        <w:tab/>
      </w:r>
      <w:r>
        <w:tab/>
        <w:t>(date</w:t>
      </w:r>
      <w:r w:rsidR="00507783">
        <w:t xml:space="preserve"> of latest version</w:t>
      </w:r>
      <w:r>
        <w:t>)</w:t>
      </w:r>
    </w:p>
    <w:p w:rsidR="00652FB5" w:rsidRDefault="00652FB5">
      <w:pPr>
        <w:pStyle w:val="Heading1"/>
      </w:pPr>
      <w:r>
        <w:br w:type="page"/>
      </w:r>
      <w:bookmarkStart w:id="32" w:name="_Toc172438094"/>
      <w:bookmarkStart w:id="33" w:name="_Toc490057858"/>
      <w:r>
        <w:lastRenderedPageBreak/>
        <w:t>Qualification provisions</w:t>
      </w:r>
      <w:bookmarkEnd w:id="32"/>
      <w:bookmarkEnd w:id="33"/>
    </w:p>
    <w:p w:rsidR="00507783" w:rsidRDefault="00F30AD9">
      <w:r>
        <w:t>The Software</w:t>
      </w:r>
      <w:r w:rsidR="00652FB5" w:rsidRPr="00F30AD9">
        <w:t xml:space="preserve"> Version Description (SVD)</w:t>
      </w:r>
      <w:r w:rsidR="00652FB5">
        <w:t xml:space="preserve"> document, </w:t>
      </w:r>
      <w:r w:rsidR="002911BB">
        <w:t>B973</w:t>
      </w:r>
      <w:r w:rsidR="003B6B9E" w:rsidRPr="003B6B9E">
        <w:t>051</w:t>
      </w:r>
      <w:r w:rsidR="00652FB5">
        <w:t xml:space="preserve">, </w:t>
      </w:r>
      <w:r w:rsidR="005036E5">
        <w:t xml:space="preserve">will reference </w:t>
      </w:r>
      <w:r w:rsidR="00507783">
        <w:t xml:space="preserve">various </w:t>
      </w:r>
      <w:r w:rsidR="005036E5">
        <w:t xml:space="preserve">text </w:t>
      </w:r>
      <w:r w:rsidR="00507783">
        <w:t xml:space="preserve">and pdf </w:t>
      </w:r>
      <w:r w:rsidR="005036E5">
        <w:t>files</w:t>
      </w:r>
      <w:r w:rsidR="00652FB5">
        <w:t xml:space="preserve"> </w:t>
      </w:r>
      <w:r w:rsidR="00507783">
        <w:t xml:space="preserve">located </w:t>
      </w:r>
      <w:r w:rsidR="00652FB5">
        <w:t>on the</w:t>
      </w:r>
      <w:r w:rsidR="005036E5" w:rsidRPr="005036E5">
        <w:t xml:space="preserve"> </w:t>
      </w:r>
      <w:r w:rsidR="005036E5">
        <w:t>GPATS-CIC System Software Source Code</w:t>
      </w:r>
      <w:r w:rsidR="00652FB5">
        <w:t xml:space="preserve"> </w:t>
      </w:r>
      <w:r w:rsidR="005036E5">
        <w:t>DVD</w:t>
      </w:r>
      <w:r w:rsidR="00652FB5">
        <w:t xml:space="preserve"> </w:t>
      </w:r>
      <w:r w:rsidR="00507783">
        <w:t xml:space="preserve">that will provide for full qualification of the released software. These files will </w:t>
      </w:r>
      <w:r w:rsidR="00652FB5">
        <w:t xml:space="preserve">lists a checksum </w:t>
      </w:r>
      <w:r w:rsidR="00507783">
        <w:t>and file names for each of the DVD media delivered for each specific release version. These files will also document any known or perceived documented software deficiencies (open PCRs) or implemented software corrections/improvements (closed PCRs).</w:t>
      </w:r>
      <w:r w:rsidR="00507783" w:rsidRPr="00507783">
        <w:t xml:space="preserve"> </w:t>
      </w:r>
      <w:r w:rsidR="00507783">
        <w:t xml:space="preserve">These various files and the methods for their creation will be </w:t>
      </w:r>
      <w:r w:rsidR="00162CDF">
        <w:t>described</w:t>
      </w:r>
      <w:r w:rsidR="00507783">
        <w:t xml:space="preserve"> in the SVD document</w:t>
      </w:r>
      <w:r w:rsidR="00162CDF">
        <w:t>.</w:t>
      </w:r>
    </w:p>
    <w:p w:rsidR="00507783" w:rsidRDefault="00507783"/>
    <w:p w:rsidR="00652FB5" w:rsidRDefault="00652FB5" w:rsidP="00DB3528">
      <w:pPr>
        <w:pStyle w:val="Heading1"/>
      </w:pPr>
      <w:r>
        <w:br w:type="page"/>
      </w:r>
      <w:bookmarkStart w:id="34" w:name="_Toc172438095"/>
      <w:bookmarkStart w:id="35" w:name="_Toc490057859"/>
      <w:r>
        <w:lastRenderedPageBreak/>
        <w:t>Software support information</w:t>
      </w:r>
      <w:bookmarkEnd w:id="34"/>
      <w:bookmarkEnd w:id="35"/>
    </w:p>
    <w:p w:rsidR="00652FB5" w:rsidRDefault="00652FB5">
      <w:pPr>
        <w:pStyle w:val="Heading2"/>
      </w:pPr>
      <w:bookmarkStart w:id="36" w:name="_Toc172438096"/>
      <w:bookmarkStart w:id="37" w:name="_Toc490057860"/>
      <w:r>
        <w:t>“As Built” software design</w:t>
      </w:r>
      <w:bookmarkEnd w:id="36"/>
      <w:bookmarkEnd w:id="37"/>
    </w:p>
    <w:p w:rsidR="00652FB5" w:rsidRDefault="00652FB5">
      <w:r>
        <w:t xml:space="preserve">The design of the </w:t>
      </w:r>
      <w:r w:rsidR="00F30AD9">
        <w:t>GPATS-CIC</w:t>
      </w:r>
      <w:r>
        <w:t xml:space="preserve"> </w:t>
      </w:r>
      <w:r w:rsidR="007C0529">
        <w:t xml:space="preserve">System Software is given in the </w:t>
      </w:r>
      <w:r>
        <w:t>System</w:t>
      </w:r>
      <w:r w:rsidR="00E9342F">
        <w:t>/Subsystem</w:t>
      </w:r>
      <w:r>
        <w:t xml:space="preserve"> Design Description document, </w:t>
      </w:r>
      <w:r w:rsidR="00F30AD9" w:rsidRPr="00F30AD9">
        <w:t>B973063</w:t>
      </w:r>
      <w:r w:rsidR="00F30AD9">
        <w:t>.</w:t>
      </w:r>
    </w:p>
    <w:p w:rsidR="00652FB5" w:rsidRDefault="00652FB5">
      <w:pPr>
        <w:pStyle w:val="Heading2"/>
      </w:pPr>
      <w:bookmarkStart w:id="38" w:name="_Toc172438097"/>
      <w:bookmarkStart w:id="39" w:name="_Toc490057861"/>
      <w:r>
        <w:t>Compilation/build procedures</w:t>
      </w:r>
      <w:bookmarkEnd w:id="38"/>
      <w:bookmarkEnd w:id="39"/>
    </w:p>
    <w:p w:rsidR="00652FB5" w:rsidRDefault="00652FB5">
      <w:r w:rsidRPr="00F30AD9">
        <w:t>The Software Transition Plan (STrP)</w:t>
      </w:r>
      <w:r>
        <w:t xml:space="preserve"> document, </w:t>
      </w:r>
      <w:r w:rsidR="0012539C" w:rsidRPr="0012539C">
        <w:t>B97</w:t>
      </w:r>
      <w:r w:rsidR="00F30AD9">
        <w:t>3</w:t>
      </w:r>
      <w:r w:rsidR="0012539C" w:rsidRPr="0012539C">
        <w:t>048</w:t>
      </w:r>
      <w:r>
        <w:t xml:space="preserve">, describes how to </w:t>
      </w:r>
      <w:r w:rsidR="00F30AD9">
        <w:t xml:space="preserve">install and </w:t>
      </w:r>
      <w:r>
        <w:t>use the System Source Code DVD</w:t>
      </w:r>
      <w:r w:rsidR="00F30AD9">
        <w:t>,</w:t>
      </w:r>
      <w:r>
        <w:t xml:space="preserve"> </w:t>
      </w:r>
      <w:r w:rsidR="00F30AD9">
        <w:t xml:space="preserve">as well as how to </w:t>
      </w:r>
      <w:r>
        <w:t xml:space="preserve">convert the source code into new executable code.  It also describes how to incorporate the executable files into a </w:t>
      </w:r>
      <w:r w:rsidR="00F7051E">
        <w:t xml:space="preserve">“Gold System” </w:t>
      </w:r>
      <w:r>
        <w:t>field installation image</w:t>
      </w:r>
      <w:r w:rsidR="008D67C1">
        <w:t>, known as GPATS-CIC System Software Release Emergency Software Recovery DVD</w:t>
      </w:r>
      <w:r>
        <w:t>.</w:t>
      </w:r>
    </w:p>
    <w:p w:rsidR="00652FB5" w:rsidRDefault="00652FB5">
      <w:pPr>
        <w:pStyle w:val="Heading2"/>
      </w:pPr>
      <w:bookmarkStart w:id="40" w:name="_Toc172438098"/>
      <w:bookmarkStart w:id="41" w:name="_Toc490057862"/>
      <w:r>
        <w:t>Modification procedures</w:t>
      </w:r>
      <w:bookmarkEnd w:id="40"/>
      <w:bookmarkEnd w:id="41"/>
    </w:p>
    <w:p w:rsidR="00652FB5" w:rsidRDefault="00652FB5">
      <w:r w:rsidRPr="00F30AD9">
        <w:t xml:space="preserve">The Software Transition Plan (STrP) document, </w:t>
      </w:r>
      <w:r w:rsidR="0012539C" w:rsidRPr="00F30AD9">
        <w:t>B97</w:t>
      </w:r>
      <w:r w:rsidR="00F30AD9">
        <w:t>3</w:t>
      </w:r>
      <w:r w:rsidR="0012539C" w:rsidRPr="00F30AD9">
        <w:t>048</w:t>
      </w:r>
      <w:r w:rsidRPr="00F30AD9">
        <w:t xml:space="preserve">, describes how to </w:t>
      </w:r>
      <w:r w:rsidR="00F30AD9">
        <w:t xml:space="preserve">install and </w:t>
      </w:r>
      <w:r w:rsidRPr="00F30AD9">
        <w:t>use</w:t>
      </w:r>
      <w:r>
        <w:t xml:space="preserve"> the System Source Code DVD</w:t>
      </w:r>
      <w:r w:rsidR="00F30AD9">
        <w:t xml:space="preserve">, as well as how to </w:t>
      </w:r>
      <w:r>
        <w:t xml:space="preserve">convert the source code into new executable code.  It also describes how to incorporate the executable files into a </w:t>
      </w:r>
      <w:r w:rsidR="00F7051E">
        <w:t xml:space="preserve">“Gold System” </w:t>
      </w:r>
      <w:r>
        <w:t>field installation image</w:t>
      </w:r>
      <w:r w:rsidR="008D67C1">
        <w:t>, known as GPATS-CIC System Software Release Emergency Software Recovery DVD</w:t>
      </w:r>
      <w:r>
        <w:t>.</w:t>
      </w:r>
    </w:p>
    <w:p w:rsidR="00652FB5" w:rsidRDefault="00652FB5">
      <w:pPr>
        <w:pStyle w:val="Heading2"/>
      </w:pPr>
      <w:bookmarkStart w:id="42" w:name="_Toc172438099"/>
      <w:bookmarkStart w:id="43" w:name="_Toc490057863"/>
      <w:r>
        <w:t>Computer hardware resource utilization</w:t>
      </w:r>
      <w:bookmarkEnd w:id="42"/>
      <w:bookmarkEnd w:id="43"/>
    </w:p>
    <w:p w:rsidR="00652FB5" w:rsidRDefault="00F7051E">
      <w:r>
        <w:t>The initial</w:t>
      </w:r>
      <w:r w:rsidR="00652FB5">
        <w:t xml:space="preserve"> </w:t>
      </w:r>
      <w:r>
        <w:t xml:space="preserve">GPATS-CIC </w:t>
      </w:r>
      <w:r w:rsidR="00652FB5">
        <w:t xml:space="preserve">software version </w:t>
      </w:r>
      <w:r w:rsidR="00017750">
        <w:t>(</w:t>
      </w:r>
      <w:r>
        <w:t>v2.0.0.0</w:t>
      </w:r>
      <w:r w:rsidR="00017750">
        <w:t>)</w:t>
      </w:r>
      <w:r w:rsidR="00652FB5">
        <w:t xml:space="preserve">, </w:t>
      </w:r>
      <w:r w:rsidR="008337C7">
        <w:t>computer hard drive</w:t>
      </w:r>
      <w:r w:rsidR="00652FB5">
        <w:t xml:space="preserve"> and DVD space utilization is as shown.</w:t>
      </w:r>
      <w:r>
        <w:t xml:space="preserve">  It is </w:t>
      </w:r>
      <w:r w:rsidR="008D67C1">
        <w:t>unlikely</w:t>
      </w:r>
      <w:r>
        <w:t xml:space="preserve"> that future </w:t>
      </w:r>
      <w:r w:rsidR="008D67C1">
        <w:t xml:space="preserve">software </w:t>
      </w:r>
      <w:r>
        <w:t xml:space="preserve">releases would have </w:t>
      </w:r>
      <w:r w:rsidR="008D67C1">
        <w:t>considerable</w:t>
      </w:r>
      <w:r>
        <w:t xml:space="preserve"> impact on the % utilization calculations below unless major software changes are made to this baseline.</w:t>
      </w:r>
      <w:r w:rsidR="008337C7">
        <w:t xml:space="preserve"> Note also that </w:t>
      </w:r>
      <w:r w:rsidR="009110FB">
        <w:t xml:space="preserve">although </w:t>
      </w:r>
      <w:r w:rsidR="008337C7">
        <w:t xml:space="preserve">various log files and databases </w:t>
      </w:r>
      <w:r w:rsidR="009110FB">
        <w:t>may</w:t>
      </w:r>
      <w:r w:rsidR="008337C7">
        <w:t xml:space="preserve"> grow as the system is utilized, these files will have negligible effect on the % utilization of the GPATS-CIC hard drive.</w:t>
      </w:r>
    </w:p>
    <w:p w:rsidR="00652FB5" w:rsidRDefault="00652FB5"/>
    <w:p w:rsidR="00652FB5" w:rsidRDefault="00652FB5" w:rsidP="007576EB">
      <w:pPr>
        <w:keepNext/>
        <w:keepLines/>
      </w:pPr>
      <w:r>
        <w:t xml:space="preserve">For the </w:t>
      </w:r>
      <w:r w:rsidR="00F7051E">
        <w:t xml:space="preserve">GPATS-CIC </w:t>
      </w:r>
      <w:r>
        <w:t>sy</w:t>
      </w:r>
      <w:r w:rsidR="007576EB">
        <w:t>stem hard drive and its partitions</w:t>
      </w:r>
      <w:r>
        <w:t>:</w:t>
      </w:r>
    </w:p>
    <w:p w:rsidR="00652FB5" w:rsidRDefault="00652FB5" w:rsidP="007576EB">
      <w:pPr>
        <w:keepNext/>
        <w:keepLine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1"/>
        <w:gridCol w:w="1675"/>
        <w:gridCol w:w="1675"/>
        <w:gridCol w:w="2009"/>
        <w:gridCol w:w="1775"/>
      </w:tblGrid>
      <w:tr w:rsidR="00652FB5">
        <w:trPr>
          <w:trHeight w:val="309"/>
          <w:jc w:val="center"/>
        </w:trPr>
        <w:tc>
          <w:tcPr>
            <w:tcW w:w="1441" w:type="dxa"/>
          </w:tcPr>
          <w:p w:rsidR="00652FB5" w:rsidRDefault="00652FB5" w:rsidP="007576EB">
            <w:pPr>
              <w:keepNext/>
              <w:keepLines/>
              <w:jc w:val="center"/>
            </w:pPr>
            <w:r>
              <w:t>Drive Letter</w:t>
            </w:r>
          </w:p>
        </w:tc>
        <w:tc>
          <w:tcPr>
            <w:tcW w:w="1675" w:type="dxa"/>
          </w:tcPr>
          <w:p w:rsidR="00652FB5" w:rsidRDefault="00652FB5" w:rsidP="007576EB">
            <w:pPr>
              <w:keepNext/>
              <w:keepLines/>
              <w:jc w:val="center"/>
            </w:pPr>
            <w:r>
              <w:t>Drive Label</w:t>
            </w:r>
          </w:p>
        </w:tc>
        <w:tc>
          <w:tcPr>
            <w:tcW w:w="1675" w:type="dxa"/>
          </w:tcPr>
          <w:p w:rsidR="00652FB5" w:rsidRDefault="00652FB5" w:rsidP="007576EB">
            <w:pPr>
              <w:keepNext/>
              <w:keepLines/>
              <w:jc w:val="center"/>
            </w:pPr>
            <w:r>
              <w:t>Used Space</w:t>
            </w:r>
          </w:p>
        </w:tc>
        <w:tc>
          <w:tcPr>
            <w:tcW w:w="2009" w:type="dxa"/>
          </w:tcPr>
          <w:p w:rsidR="00652FB5" w:rsidRDefault="00652FB5" w:rsidP="007576EB">
            <w:pPr>
              <w:keepNext/>
              <w:keepLines/>
              <w:jc w:val="center"/>
            </w:pPr>
            <w:r>
              <w:t>Total Space</w:t>
            </w:r>
          </w:p>
        </w:tc>
        <w:tc>
          <w:tcPr>
            <w:tcW w:w="1775" w:type="dxa"/>
          </w:tcPr>
          <w:p w:rsidR="00652FB5" w:rsidRDefault="00652FB5" w:rsidP="007576EB">
            <w:pPr>
              <w:keepNext/>
              <w:keepLines/>
              <w:jc w:val="center"/>
            </w:pPr>
            <w:r>
              <w:t>% Utilization</w:t>
            </w:r>
          </w:p>
        </w:tc>
      </w:tr>
      <w:tr w:rsidR="00652FB5">
        <w:trPr>
          <w:trHeight w:val="309"/>
          <w:jc w:val="center"/>
        </w:trPr>
        <w:tc>
          <w:tcPr>
            <w:tcW w:w="1441" w:type="dxa"/>
          </w:tcPr>
          <w:p w:rsidR="00652FB5" w:rsidRDefault="00652FB5" w:rsidP="007576EB">
            <w:pPr>
              <w:keepNext/>
              <w:keepLines/>
              <w:jc w:val="center"/>
            </w:pPr>
            <w:r>
              <w:t>C</w:t>
            </w:r>
          </w:p>
        </w:tc>
        <w:tc>
          <w:tcPr>
            <w:tcW w:w="1675" w:type="dxa"/>
          </w:tcPr>
          <w:p w:rsidR="00652FB5" w:rsidRDefault="009E3EDC" w:rsidP="007576EB">
            <w:pPr>
              <w:keepNext/>
              <w:keepLines/>
              <w:jc w:val="center"/>
            </w:pPr>
            <w:r>
              <w:t>ATS</w:t>
            </w:r>
            <w:r w:rsidR="00652FB5">
              <w:t>_SYS</w:t>
            </w:r>
          </w:p>
        </w:tc>
        <w:tc>
          <w:tcPr>
            <w:tcW w:w="1675" w:type="dxa"/>
          </w:tcPr>
          <w:p w:rsidR="00652FB5" w:rsidRDefault="009110FB" w:rsidP="007576EB">
            <w:pPr>
              <w:keepNext/>
              <w:keepLines/>
              <w:jc w:val="center"/>
            </w:pPr>
            <w:r>
              <w:t>28.6</w:t>
            </w:r>
            <w:r w:rsidR="00652FB5">
              <w:t xml:space="preserve"> GB</w:t>
            </w:r>
          </w:p>
        </w:tc>
        <w:tc>
          <w:tcPr>
            <w:tcW w:w="2009" w:type="dxa"/>
          </w:tcPr>
          <w:p w:rsidR="00652FB5" w:rsidRDefault="009110FB" w:rsidP="007576EB">
            <w:pPr>
              <w:keepNext/>
              <w:keepLines/>
              <w:jc w:val="center"/>
            </w:pPr>
            <w:r>
              <w:t>55.0</w:t>
            </w:r>
            <w:r w:rsidR="00652FB5">
              <w:t xml:space="preserve"> GB</w:t>
            </w:r>
          </w:p>
        </w:tc>
        <w:tc>
          <w:tcPr>
            <w:tcW w:w="1775" w:type="dxa"/>
          </w:tcPr>
          <w:p w:rsidR="00652FB5" w:rsidRDefault="009110FB" w:rsidP="007576EB">
            <w:pPr>
              <w:keepNext/>
              <w:keepLines/>
              <w:jc w:val="center"/>
            </w:pPr>
            <w:r>
              <w:t>52</w:t>
            </w:r>
            <w:r w:rsidR="00652FB5">
              <w:t>%</w:t>
            </w:r>
          </w:p>
        </w:tc>
      </w:tr>
      <w:tr w:rsidR="00652FB5">
        <w:trPr>
          <w:trHeight w:val="309"/>
          <w:jc w:val="center"/>
        </w:trPr>
        <w:tc>
          <w:tcPr>
            <w:tcW w:w="1441" w:type="dxa"/>
          </w:tcPr>
          <w:p w:rsidR="00652FB5" w:rsidRDefault="00652FB5" w:rsidP="007576EB">
            <w:pPr>
              <w:keepNext/>
              <w:keepLines/>
              <w:jc w:val="center"/>
            </w:pPr>
            <w:r>
              <w:t>D</w:t>
            </w:r>
          </w:p>
        </w:tc>
        <w:tc>
          <w:tcPr>
            <w:tcW w:w="1675" w:type="dxa"/>
          </w:tcPr>
          <w:p w:rsidR="00652FB5" w:rsidRDefault="00017750" w:rsidP="007576EB">
            <w:pPr>
              <w:keepNext/>
              <w:keepLines/>
              <w:jc w:val="center"/>
            </w:pPr>
            <w:r>
              <w:t>ATS</w:t>
            </w:r>
            <w:r w:rsidR="00652FB5">
              <w:t>_DATA</w:t>
            </w:r>
          </w:p>
        </w:tc>
        <w:tc>
          <w:tcPr>
            <w:tcW w:w="1675" w:type="dxa"/>
          </w:tcPr>
          <w:p w:rsidR="00652FB5" w:rsidRDefault="009110FB" w:rsidP="007576EB">
            <w:pPr>
              <w:keepNext/>
              <w:keepLines/>
              <w:jc w:val="center"/>
            </w:pPr>
            <w:r>
              <w:t>0</w:t>
            </w:r>
            <w:r w:rsidR="00652FB5">
              <w:t xml:space="preserve"> GB</w:t>
            </w:r>
          </w:p>
        </w:tc>
        <w:tc>
          <w:tcPr>
            <w:tcW w:w="2009" w:type="dxa"/>
          </w:tcPr>
          <w:p w:rsidR="00652FB5" w:rsidRDefault="009110FB" w:rsidP="007576EB">
            <w:pPr>
              <w:keepNext/>
              <w:keepLines/>
              <w:jc w:val="center"/>
            </w:pPr>
            <w:r>
              <w:t>17.5 GB</w:t>
            </w:r>
          </w:p>
        </w:tc>
        <w:tc>
          <w:tcPr>
            <w:tcW w:w="1775" w:type="dxa"/>
          </w:tcPr>
          <w:p w:rsidR="00652FB5" w:rsidRDefault="00652FB5" w:rsidP="007576EB">
            <w:pPr>
              <w:keepNext/>
              <w:keepLines/>
              <w:jc w:val="center"/>
            </w:pPr>
            <w:r>
              <w:t>0%</w:t>
            </w:r>
          </w:p>
        </w:tc>
      </w:tr>
      <w:tr w:rsidR="00652FB5">
        <w:trPr>
          <w:trHeight w:val="326"/>
          <w:jc w:val="center"/>
        </w:trPr>
        <w:tc>
          <w:tcPr>
            <w:tcW w:w="1441" w:type="dxa"/>
          </w:tcPr>
          <w:p w:rsidR="00652FB5" w:rsidRDefault="00652FB5" w:rsidP="007576EB">
            <w:pPr>
              <w:keepNext/>
              <w:keepLines/>
              <w:jc w:val="center"/>
            </w:pPr>
            <w:r>
              <w:t>E</w:t>
            </w:r>
          </w:p>
        </w:tc>
        <w:tc>
          <w:tcPr>
            <w:tcW w:w="1675" w:type="dxa"/>
          </w:tcPr>
          <w:p w:rsidR="00652FB5" w:rsidRDefault="00652FB5" w:rsidP="007576EB">
            <w:pPr>
              <w:keepNext/>
              <w:keepLines/>
              <w:jc w:val="center"/>
            </w:pPr>
            <w:r>
              <w:t>APS_DATA</w:t>
            </w:r>
          </w:p>
        </w:tc>
        <w:tc>
          <w:tcPr>
            <w:tcW w:w="1675" w:type="dxa"/>
          </w:tcPr>
          <w:p w:rsidR="00652FB5" w:rsidRDefault="009110FB" w:rsidP="007576EB">
            <w:pPr>
              <w:keepNext/>
              <w:keepLines/>
              <w:jc w:val="center"/>
            </w:pPr>
            <w:r>
              <w:t>0</w:t>
            </w:r>
            <w:r w:rsidR="00652FB5">
              <w:t xml:space="preserve"> GB</w:t>
            </w:r>
          </w:p>
        </w:tc>
        <w:tc>
          <w:tcPr>
            <w:tcW w:w="2009" w:type="dxa"/>
          </w:tcPr>
          <w:p w:rsidR="00652FB5" w:rsidRDefault="009110FB" w:rsidP="007576EB">
            <w:pPr>
              <w:keepNext/>
              <w:keepLines/>
              <w:jc w:val="center"/>
            </w:pPr>
            <w:r>
              <w:t>39.1 GB</w:t>
            </w:r>
          </w:p>
        </w:tc>
        <w:tc>
          <w:tcPr>
            <w:tcW w:w="1775" w:type="dxa"/>
          </w:tcPr>
          <w:p w:rsidR="00652FB5" w:rsidRDefault="00652FB5" w:rsidP="007576EB">
            <w:pPr>
              <w:keepNext/>
              <w:keepLines/>
              <w:jc w:val="center"/>
            </w:pPr>
            <w:r>
              <w:t>0%</w:t>
            </w:r>
          </w:p>
        </w:tc>
      </w:tr>
    </w:tbl>
    <w:p w:rsidR="00652FB5" w:rsidRDefault="00652FB5"/>
    <w:p w:rsidR="00652FB5" w:rsidRDefault="00652FB5" w:rsidP="007576EB">
      <w:pPr>
        <w:keepNext/>
        <w:keepLines/>
      </w:pPr>
      <w:r>
        <w:t xml:space="preserve">For the </w:t>
      </w:r>
      <w:r w:rsidR="00F7051E">
        <w:t xml:space="preserve">GPATS-CIC </w:t>
      </w:r>
      <w:r>
        <w:t>System Source Code DVD:</w:t>
      </w:r>
    </w:p>
    <w:p w:rsidR="00652FB5" w:rsidRDefault="00652FB5" w:rsidP="007576EB">
      <w:pPr>
        <w:keepNext/>
        <w:keepLine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2318"/>
        <w:gridCol w:w="2318"/>
      </w:tblGrid>
      <w:tr w:rsidR="00652FB5">
        <w:trPr>
          <w:trHeight w:val="263"/>
          <w:jc w:val="center"/>
        </w:trPr>
        <w:tc>
          <w:tcPr>
            <w:tcW w:w="2318" w:type="dxa"/>
          </w:tcPr>
          <w:p w:rsidR="00652FB5" w:rsidRDefault="00652FB5" w:rsidP="007576EB">
            <w:pPr>
              <w:keepNext/>
              <w:keepLines/>
              <w:jc w:val="center"/>
            </w:pPr>
            <w:r>
              <w:t>Used Space</w:t>
            </w:r>
          </w:p>
        </w:tc>
        <w:tc>
          <w:tcPr>
            <w:tcW w:w="2318" w:type="dxa"/>
          </w:tcPr>
          <w:p w:rsidR="00652FB5" w:rsidRDefault="00652FB5" w:rsidP="007576EB">
            <w:pPr>
              <w:keepNext/>
              <w:keepLines/>
              <w:jc w:val="center"/>
            </w:pPr>
            <w:r>
              <w:t>Total Space</w:t>
            </w:r>
          </w:p>
        </w:tc>
        <w:tc>
          <w:tcPr>
            <w:tcW w:w="2318" w:type="dxa"/>
          </w:tcPr>
          <w:p w:rsidR="00652FB5" w:rsidRDefault="00652FB5" w:rsidP="007576EB">
            <w:pPr>
              <w:keepNext/>
              <w:keepLines/>
              <w:jc w:val="center"/>
            </w:pPr>
            <w:r>
              <w:t>% Utilization</w:t>
            </w:r>
          </w:p>
        </w:tc>
      </w:tr>
      <w:tr w:rsidR="00652FB5">
        <w:trPr>
          <w:trHeight w:val="278"/>
          <w:jc w:val="center"/>
        </w:trPr>
        <w:tc>
          <w:tcPr>
            <w:tcW w:w="2318" w:type="dxa"/>
            <w:vAlign w:val="center"/>
          </w:tcPr>
          <w:p w:rsidR="00652FB5" w:rsidRDefault="008D67C1" w:rsidP="007576EB">
            <w:pPr>
              <w:keepNext/>
              <w:keepLines/>
              <w:tabs>
                <w:tab w:val="center" w:pos="1051"/>
                <w:tab w:val="right" w:pos="2102"/>
              </w:tabs>
              <w:jc w:val="center"/>
            </w:pPr>
            <w:r>
              <w:rPr>
                <w:rFonts w:cs="Arial"/>
                <w:szCs w:val="20"/>
              </w:rPr>
              <w:t>968</w:t>
            </w:r>
            <w:r w:rsidR="00652FB5">
              <w:rPr>
                <w:rFonts w:cs="Arial"/>
                <w:szCs w:val="20"/>
              </w:rPr>
              <w:t xml:space="preserve"> </w:t>
            </w:r>
            <w:r>
              <w:rPr>
                <w:rFonts w:cs="Arial"/>
                <w:szCs w:val="20"/>
              </w:rPr>
              <w:t>M</w:t>
            </w:r>
            <w:r w:rsidR="00652FB5">
              <w:rPr>
                <w:rFonts w:cs="Arial"/>
                <w:szCs w:val="20"/>
              </w:rPr>
              <w:t>B</w:t>
            </w:r>
          </w:p>
        </w:tc>
        <w:tc>
          <w:tcPr>
            <w:tcW w:w="2318" w:type="dxa"/>
            <w:vAlign w:val="center"/>
          </w:tcPr>
          <w:p w:rsidR="00652FB5" w:rsidRDefault="009E3EDC" w:rsidP="007576EB">
            <w:pPr>
              <w:keepNext/>
              <w:keepLines/>
              <w:jc w:val="center"/>
            </w:pPr>
            <w:r>
              <w:t>8.5</w:t>
            </w:r>
            <w:r w:rsidR="00652FB5">
              <w:t xml:space="preserve"> GB</w:t>
            </w:r>
          </w:p>
        </w:tc>
        <w:tc>
          <w:tcPr>
            <w:tcW w:w="2318" w:type="dxa"/>
            <w:vAlign w:val="center"/>
          </w:tcPr>
          <w:p w:rsidR="00652FB5" w:rsidRDefault="008D67C1" w:rsidP="007576EB">
            <w:pPr>
              <w:keepNext/>
              <w:keepLines/>
              <w:jc w:val="center"/>
            </w:pPr>
            <w:r>
              <w:t>11.4</w:t>
            </w:r>
            <w:r w:rsidR="00652FB5">
              <w:t>%</w:t>
            </w:r>
          </w:p>
        </w:tc>
      </w:tr>
    </w:tbl>
    <w:p w:rsidR="00652FB5" w:rsidRDefault="00652FB5"/>
    <w:p w:rsidR="00652FB5" w:rsidRDefault="00652FB5"/>
    <w:p w:rsidR="00652FB5" w:rsidRDefault="00652FB5">
      <w:pPr>
        <w:pStyle w:val="Heading1"/>
      </w:pPr>
      <w:r>
        <w:br w:type="page"/>
      </w:r>
      <w:bookmarkStart w:id="44" w:name="_Toc172438100"/>
      <w:bookmarkStart w:id="45" w:name="_Toc490057864"/>
      <w:r>
        <w:lastRenderedPageBreak/>
        <w:t>Requirements traceability</w:t>
      </w:r>
      <w:bookmarkEnd w:id="44"/>
      <w:bookmarkEnd w:id="45"/>
    </w:p>
    <w:p w:rsidR="00652FB5" w:rsidRDefault="00652FB5">
      <w:r>
        <w:t>A detailed</w:t>
      </w:r>
      <w:r w:rsidR="00017750">
        <w:t xml:space="preserve"> requirement</w:t>
      </w:r>
      <w:r>
        <w:t xml:space="preserve"> traceability matrix is provided in the </w:t>
      </w:r>
      <w:r w:rsidR="000853D8">
        <w:t>First Article Test Procedures document</w:t>
      </w:r>
      <w:r>
        <w:t xml:space="preserve">, </w:t>
      </w:r>
      <w:r w:rsidR="000853D8">
        <w:t>B973</w:t>
      </w:r>
      <w:r w:rsidR="00E9342F" w:rsidRPr="00E9342F">
        <w:t>0</w:t>
      </w:r>
      <w:r w:rsidR="007576EB">
        <w:t>41</w:t>
      </w:r>
      <w:r>
        <w:t>.</w:t>
      </w:r>
    </w:p>
    <w:p w:rsidR="00652FB5" w:rsidRDefault="00652FB5">
      <w:pPr>
        <w:pStyle w:val="Heading1"/>
      </w:pPr>
      <w:r>
        <w:br w:type="page"/>
      </w:r>
      <w:bookmarkStart w:id="46" w:name="_Toc172438101"/>
      <w:bookmarkStart w:id="47" w:name="_Toc490057865"/>
      <w:r>
        <w:lastRenderedPageBreak/>
        <w:t>Notes</w:t>
      </w:r>
      <w:bookmarkEnd w:id="46"/>
      <w:bookmarkEnd w:id="47"/>
    </w:p>
    <w:p w:rsidR="00652FB5" w:rsidRDefault="00652FB5">
      <w:pPr>
        <w:pStyle w:val="Heading2"/>
      </w:pPr>
      <w:bookmarkStart w:id="48" w:name="_Toc172438102"/>
      <w:bookmarkStart w:id="49" w:name="_Toc490057866"/>
      <w:r>
        <w:t>Acronyms</w:t>
      </w:r>
      <w:bookmarkEnd w:id="48"/>
      <w:bookmarkEnd w:id="49"/>
    </w:p>
    <w:tbl>
      <w:tblPr>
        <w:tblW w:w="9366" w:type="dxa"/>
        <w:tblLook w:val="0000" w:firstRow="0" w:lastRow="0" w:firstColumn="0" w:lastColumn="0" w:noHBand="0" w:noVBand="0"/>
      </w:tblPr>
      <w:tblGrid>
        <w:gridCol w:w="1818"/>
        <w:gridCol w:w="7548"/>
      </w:tblGrid>
      <w:tr w:rsidR="004D020E" w:rsidTr="00FB5C2B">
        <w:tc>
          <w:tcPr>
            <w:tcW w:w="1818" w:type="dxa"/>
          </w:tcPr>
          <w:bookmarkEnd w:id="24"/>
          <w:bookmarkEnd w:id="25"/>
          <w:p w:rsidR="004D020E" w:rsidRDefault="004D020E" w:rsidP="00FB5C2B">
            <w:r>
              <w:t>ASCII</w:t>
            </w:r>
          </w:p>
        </w:tc>
        <w:tc>
          <w:tcPr>
            <w:tcW w:w="7548" w:type="dxa"/>
          </w:tcPr>
          <w:p w:rsidR="004D020E" w:rsidRDefault="004D020E" w:rsidP="00FB5C2B">
            <w:r>
              <w:t>American Standard Code for Information Interchange</w:t>
            </w:r>
          </w:p>
        </w:tc>
      </w:tr>
      <w:tr w:rsidR="004D020E" w:rsidTr="00FB5C2B">
        <w:tc>
          <w:tcPr>
            <w:tcW w:w="1818" w:type="dxa"/>
          </w:tcPr>
          <w:p w:rsidR="004D020E" w:rsidRDefault="004D020E" w:rsidP="00FB5C2B">
            <w:r>
              <w:t>ATLAS</w:t>
            </w:r>
          </w:p>
          <w:p w:rsidR="004D020E" w:rsidRDefault="004D020E" w:rsidP="00FB5C2B">
            <w:r>
              <w:t>ATS</w:t>
            </w:r>
          </w:p>
        </w:tc>
        <w:tc>
          <w:tcPr>
            <w:tcW w:w="7548" w:type="dxa"/>
          </w:tcPr>
          <w:p w:rsidR="004D020E" w:rsidRDefault="004D020E" w:rsidP="00FB5C2B">
            <w:pPr>
              <w:rPr>
                <w:spacing w:val="-2"/>
                <w:szCs w:val="20"/>
              </w:rPr>
            </w:pPr>
            <w:r>
              <w:rPr>
                <w:spacing w:val="-2"/>
                <w:szCs w:val="20"/>
              </w:rPr>
              <w:t>Abbreviated Test Language for All Systems</w:t>
            </w:r>
          </w:p>
          <w:p w:rsidR="004D020E" w:rsidRDefault="004D020E" w:rsidP="00FB5C2B">
            <w:r>
              <w:rPr>
                <w:spacing w:val="-2"/>
                <w:szCs w:val="20"/>
              </w:rPr>
              <w:t>Astronics Test Systems</w:t>
            </w:r>
          </w:p>
        </w:tc>
      </w:tr>
      <w:tr w:rsidR="004D020E" w:rsidTr="00FB5C2B">
        <w:tc>
          <w:tcPr>
            <w:tcW w:w="1818" w:type="dxa"/>
          </w:tcPr>
          <w:p w:rsidR="004D020E" w:rsidRDefault="004D020E" w:rsidP="00FB5C2B">
            <w:r>
              <w:t>CCA</w:t>
            </w:r>
          </w:p>
        </w:tc>
        <w:tc>
          <w:tcPr>
            <w:tcW w:w="7548" w:type="dxa"/>
          </w:tcPr>
          <w:p w:rsidR="004D020E" w:rsidRDefault="004D020E" w:rsidP="00FB5C2B">
            <w:r>
              <w:t>Circuit Card Assembly</w:t>
            </w:r>
          </w:p>
        </w:tc>
      </w:tr>
      <w:tr w:rsidR="004D020E" w:rsidTr="00FB5C2B">
        <w:tc>
          <w:tcPr>
            <w:tcW w:w="1818" w:type="dxa"/>
          </w:tcPr>
          <w:p w:rsidR="004D020E" w:rsidRDefault="004D020E" w:rsidP="00FB5C2B">
            <w:r>
              <w:t>CDR</w:t>
            </w:r>
          </w:p>
        </w:tc>
        <w:tc>
          <w:tcPr>
            <w:tcW w:w="7548" w:type="dxa"/>
          </w:tcPr>
          <w:p w:rsidR="004D020E" w:rsidRDefault="004D020E" w:rsidP="00FB5C2B">
            <w:r>
              <w:t>Critical Design Review</w:t>
            </w:r>
          </w:p>
        </w:tc>
      </w:tr>
      <w:tr w:rsidR="004D020E" w:rsidTr="00FB5C2B">
        <w:tc>
          <w:tcPr>
            <w:tcW w:w="1818" w:type="dxa"/>
          </w:tcPr>
          <w:p w:rsidR="004D020E" w:rsidRDefault="004D020E" w:rsidP="00FB5C2B">
            <w:r>
              <w:t>CDRL</w:t>
            </w:r>
          </w:p>
        </w:tc>
        <w:tc>
          <w:tcPr>
            <w:tcW w:w="7548" w:type="dxa"/>
          </w:tcPr>
          <w:p w:rsidR="004D020E" w:rsidRDefault="004D020E" w:rsidP="00FB5C2B">
            <w:r>
              <w:t>Contract Data Requirements List</w:t>
            </w:r>
          </w:p>
        </w:tc>
      </w:tr>
      <w:tr w:rsidR="000853D8" w:rsidTr="00FB5C2B">
        <w:tc>
          <w:tcPr>
            <w:tcW w:w="1818" w:type="dxa"/>
          </w:tcPr>
          <w:p w:rsidR="000853D8" w:rsidRDefault="000853D8" w:rsidP="00FB5C2B">
            <w:r>
              <w:t>CIC</w:t>
            </w:r>
          </w:p>
        </w:tc>
        <w:tc>
          <w:tcPr>
            <w:tcW w:w="7548" w:type="dxa"/>
          </w:tcPr>
          <w:p w:rsidR="000853D8" w:rsidRDefault="000853D8" w:rsidP="00FB5C2B">
            <w:r>
              <w:t>Common Instrument Controller</w:t>
            </w:r>
          </w:p>
        </w:tc>
      </w:tr>
      <w:tr w:rsidR="004D020E" w:rsidTr="00FB5C2B">
        <w:tc>
          <w:tcPr>
            <w:tcW w:w="1818" w:type="dxa"/>
          </w:tcPr>
          <w:p w:rsidR="004D020E" w:rsidRDefault="004D020E" w:rsidP="00FB5C2B">
            <w:r>
              <w:t>COM</w:t>
            </w:r>
          </w:p>
        </w:tc>
        <w:tc>
          <w:tcPr>
            <w:tcW w:w="7548" w:type="dxa"/>
          </w:tcPr>
          <w:p w:rsidR="004D020E" w:rsidRDefault="004D020E" w:rsidP="00FB5C2B">
            <w:r>
              <w:t>Computer Operator’s Manual</w:t>
            </w:r>
          </w:p>
        </w:tc>
      </w:tr>
      <w:tr w:rsidR="004D020E" w:rsidTr="00FB5C2B">
        <w:tc>
          <w:tcPr>
            <w:tcW w:w="1818" w:type="dxa"/>
          </w:tcPr>
          <w:p w:rsidR="004D020E" w:rsidRDefault="004D020E" w:rsidP="00FB5C2B">
            <w:r>
              <w:t>COTS</w:t>
            </w:r>
          </w:p>
        </w:tc>
        <w:tc>
          <w:tcPr>
            <w:tcW w:w="7548" w:type="dxa"/>
          </w:tcPr>
          <w:p w:rsidR="004D020E" w:rsidRDefault="004D020E" w:rsidP="00FB5C2B">
            <w:r>
              <w:t>Commercial-Off-The-Shelf</w:t>
            </w:r>
          </w:p>
        </w:tc>
      </w:tr>
      <w:tr w:rsidR="004D020E" w:rsidTr="00FB5C2B">
        <w:tc>
          <w:tcPr>
            <w:tcW w:w="1818" w:type="dxa"/>
          </w:tcPr>
          <w:p w:rsidR="004D020E" w:rsidRDefault="004D020E" w:rsidP="00FB5C2B">
            <w:r>
              <w:t>CPM</w:t>
            </w:r>
          </w:p>
        </w:tc>
        <w:tc>
          <w:tcPr>
            <w:tcW w:w="7548" w:type="dxa"/>
          </w:tcPr>
          <w:p w:rsidR="004D020E" w:rsidRDefault="004D020E" w:rsidP="00FB5C2B">
            <w:r>
              <w:t>Computer Programmer’s Manual</w:t>
            </w:r>
          </w:p>
        </w:tc>
      </w:tr>
      <w:tr w:rsidR="004D020E" w:rsidTr="00FB5C2B">
        <w:tc>
          <w:tcPr>
            <w:tcW w:w="1818" w:type="dxa"/>
          </w:tcPr>
          <w:p w:rsidR="004D020E" w:rsidRDefault="004D020E" w:rsidP="00FB5C2B">
            <w:r>
              <w:t>DID</w:t>
            </w:r>
          </w:p>
        </w:tc>
        <w:tc>
          <w:tcPr>
            <w:tcW w:w="7548" w:type="dxa"/>
          </w:tcPr>
          <w:p w:rsidR="004D020E" w:rsidRDefault="004D020E" w:rsidP="00FB5C2B">
            <w:r>
              <w:t>Data Item Description</w:t>
            </w:r>
          </w:p>
        </w:tc>
      </w:tr>
      <w:tr w:rsidR="004D020E" w:rsidTr="00FB5C2B">
        <w:tc>
          <w:tcPr>
            <w:tcW w:w="1818" w:type="dxa"/>
          </w:tcPr>
          <w:p w:rsidR="004D020E" w:rsidRDefault="004D020E" w:rsidP="00FB5C2B">
            <w:r>
              <w:t>DVD</w:t>
            </w:r>
          </w:p>
        </w:tc>
        <w:tc>
          <w:tcPr>
            <w:tcW w:w="7548" w:type="dxa"/>
          </w:tcPr>
          <w:p w:rsidR="004D020E" w:rsidRDefault="004D020E" w:rsidP="00FB5C2B">
            <w:pPr>
              <w:rPr>
                <w:lang w:val="fr-FR"/>
              </w:rPr>
            </w:pPr>
            <w:r>
              <w:rPr>
                <w:lang w:val="fr-FR"/>
              </w:rPr>
              <w:t>Digital Versatile Disk</w:t>
            </w:r>
          </w:p>
        </w:tc>
      </w:tr>
      <w:tr w:rsidR="000853D8" w:rsidTr="00FB5C2B">
        <w:tc>
          <w:tcPr>
            <w:tcW w:w="1818" w:type="dxa"/>
          </w:tcPr>
          <w:p w:rsidR="000853D8" w:rsidRDefault="000853D8" w:rsidP="00FB5C2B">
            <w:r>
              <w:t>ESR</w:t>
            </w:r>
          </w:p>
        </w:tc>
        <w:tc>
          <w:tcPr>
            <w:tcW w:w="7548" w:type="dxa"/>
          </w:tcPr>
          <w:p w:rsidR="000853D8" w:rsidRDefault="000853D8" w:rsidP="00FB5C2B">
            <w:r>
              <w:t>Emergency Software Recovery</w:t>
            </w:r>
          </w:p>
        </w:tc>
      </w:tr>
      <w:tr w:rsidR="004D020E" w:rsidTr="00FB5C2B">
        <w:tc>
          <w:tcPr>
            <w:tcW w:w="1818" w:type="dxa"/>
          </w:tcPr>
          <w:p w:rsidR="004D020E" w:rsidRDefault="004D020E" w:rsidP="00FB5C2B">
            <w:r>
              <w:t>FAT</w:t>
            </w:r>
          </w:p>
        </w:tc>
        <w:tc>
          <w:tcPr>
            <w:tcW w:w="7548" w:type="dxa"/>
          </w:tcPr>
          <w:p w:rsidR="004D020E" w:rsidRDefault="004D020E" w:rsidP="00FB5C2B">
            <w:r>
              <w:t>Final Acceptance Test</w:t>
            </w:r>
          </w:p>
        </w:tc>
      </w:tr>
      <w:tr w:rsidR="000853D8" w:rsidTr="00FB5C2B">
        <w:tc>
          <w:tcPr>
            <w:tcW w:w="1818" w:type="dxa"/>
          </w:tcPr>
          <w:p w:rsidR="000853D8" w:rsidRDefault="000853D8" w:rsidP="00FB5C2B">
            <w:r>
              <w:t>GPATS</w:t>
            </w:r>
          </w:p>
        </w:tc>
        <w:tc>
          <w:tcPr>
            <w:tcW w:w="7548" w:type="dxa"/>
          </w:tcPr>
          <w:p w:rsidR="000853D8" w:rsidRDefault="000853D8" w:rsidP="000853D8">
            <w:r>
              <w:t>General Purpose Automatic Test Systems</w:t>
            </w:r>
          </w:p>
        </w:tc>
      </w:tr>
      <w:tr w:rsidR="004D020E" w:rsidTr="00FB5C2B">
        <w:tc>
          <w:tcPr>
            <w:tcW w:w="1818" w:type="dxa"/>
          </w:tcPr>
          <w:p w:rsidR="004D020E" w:rsidRDefault="004D020E" w:rsidP="00FB5C2B">
            <w:r>
              <w:t>IC</w:t>
            </w:r>
          </w:p>
        </w:tc>
        <w:tc>
          <w:tcPr>
            <w:tcW w:w="7548" w:type="dxa"/>
          </w:tcPr>
          <w:p w:rsidR="004D020E" w:rsidRDefault="004D020E" w:rsidP="00FB5C2B">
            <w:r>
              <w:t>Instrument Controller</w:t>
            </w:r>
          </w:p>
        </w:tc>
      </w:tr>
      <w:tr w:rsidR="000853D8" w:rsidTr="00FB5C2B">
        <w:tc>
          <w:tcPr>
            <w:tcW w:w="1818" w:type="dxa"/>
          </w:tcPr>
          <w:p w:rsidR="000853D8" w:rsidRDefault="000853D8" w:rsidP="00FB5C2B">
            <w:r>
              <w:t>IDE</w:t>
            </w:r>
          </w:p>
        </w:tc>
        <w:tc>
          <w:tcPr>
            <w:tcW w:w="7548" w:type="dxa"/>
          </w:tcPr>
          <w:p w:rsidR="000853D8" w:rsidRDefault="000853D8" w:rsidP="00FB5C2B">
            <w:r>
              <w:t>Integrated Development Environment</w:t>
            </w:r>
          </w:p>
        </w:tc>
      </w:tr>
      <w:tr w:rsidR="004D020E" w:rsidTr="00FB5C2B">
        <w:tc>
          <w:tcPr>
            <w:tcW w:w="1818" w:type="dxa"/>
          </w:tcPr>
          <w:p w:rsidR="004D020E" w:rsidRDefault="004D020E" w:rsidP="00FB5C2B">
            <w:r>
              <w:t>LRU</w:t>
            </w:r>
          </w:p>
        </w:tc>
        <w:tc>
          <w:tcPr>
            <w:tcW w:w="7548" w:type="dxa"/>
          </w:tcPr>
          <w:p w:rsidR="004D020E" w:rsidRDefault="004D020E" w:rsidP="00FB5C2B">
            <w:r>
              <w:t>Line Replaceable Unit</w:t>
            </w:r>
          </w:p>
        </w:tc>
      </w:tr>
      <w:tr w:rsidR="004D020E" w:rsidTr="00FB5C2B">
        <w:tc>
          <w:tcPr>
            <w:tcW w:w="1818" w:type="dxa"/>
          </w:tcPr>
          <w:p w:rsidR="004D020E" w:rsidRDefault="004D020E" w:rsidP="00FB5C2B">
            <w:r>
              <w:t>N/A</w:t>
            </w:r>
          </w:p>
        </w:tc>
        <w:tc>
          <w:tcPr>
            <w:tcW w:w="7548" w:type="dxa"/>
          </w:tcPr>
          <w:p w:rsidR="004D020E" w:rsidRDefault="004D020E" w:rsidP="00FB5C2B">
            <w:r>
              <w:t>Not Applicable</w:t>
            </w:r>
          </w:p>
        </w:tc>
      </w:tr>
      <w:tr w:rsidR="004D020E" w:rsidTr="00FB5C2B">
        <w:tc>
          <w:tcPr>
            <w:tcW w:w="1818" w:type="dxa"/>
          </w:tcPr>
          <w:p w:rsidR="004D020E" w:rsidRDefault="004D020E" w:rsidP="00FB5C2B">
            <w:smartTag w:uri="urn:schemas-microsoft-com:office:smarttags" w:element="country-region">
              <w:smartTag w:uri="urn:schemas-microsoft-com:office:smarttags" w:element="place">
                <w:r>
                  <w:t>NAM</w:t>
                </w:r>
              </w:smartTag>
            </w:smartTag>
          </w:p>
        </w:tc>
        <w:tc>
          <w:tcPr>
            <w:tcW w:w="7548" w:type="dxa"/>
          </w:tcPr>
          <w:p w:rsidR="004D020E" w:rsidRDefault="004D020E" w:rsidP="00FB5C2B">
            <w:r>
              <w:t>Non-ATLAS Module</w:t>
            </w:r>
          </w:p>
        </w:tc>
      </w:tr>
      <w:tr w:rsidR="004D020E" w:rsidTr="00FB5C2B">
        <w:tc>
          <w:tcPr>
            <w:tcW w:w="1818" w:type="dxa"/>
          </w:tcPr>
          <w:p w:rsidR="004D020E" w:rsidRDefault="004D020E" w:rsidP="00FB5C2B">
            <w:r>
              <w:t>OSDS</w:t>
            </w:r>
          </w:p>
        </w:tc>
        <w:tc>
          <w:tcPr>
            <w:tcW w:w="7548" w:type="dxa"/>
          </w:tcPr>
          <w:p w:rsidR="004D020E" w:rsidRDefault="004D020E" w:rsidP="00FB5C2B">
            <w:r>
              <w:t>Operational Software Development Station</w:t>
            </w:r>
          </w:p>
        </w:tc>
      </w:tr>
      <w:tr w:rsidR="004D020E" w:rsidTr="00FB5C2B">
        <w:tc>
          <w:tcPr>
            <w:tcW w:w="1818" w:type="dxa"/>
          </w:tcPr>
          <w:p w:rsidR="004D020E" w:rsidRDefault="004D020E" w:rsidP="00FB5C2B">
            <w:r>
              <w:t>PAWS</w:t>
            </w:r>
          </w:p>
        </w:tc>
        <w:tc>
          <w:tcPr>
            <w:tcW w:w="7548" w:type="dxa"/>
          </w:tcPr>
          <w:p w:rsidR="004D020E" w:rsidRDefault="004D020E" w:rsidP="00FB5C2B">
            <w:r>
              <w:t>Personal ATLAS Work Station</w:t>
            </w:r>
          </w:p>
        </w:tc>
      </w:tr>
      <w:tr w:rsidR="004D020E" w:rsidTr="00FB5C2B">
        <w:tc>
          <w:tcPr>
            <w:tcW w:w="1818" w:type="dxa"/>
          </w:tcPr>
          <w:p w:rsidR="004D020E" w:rsidRDefault="004D020E" w:rsidP="00FB5C2B">
            <w:r>
              <w:t>PDR</w:t>
            </w:r>
          </w:p>
        </w:tc>
        <w:tc>
          <w:tcPr>
            <w:tcW w:w="7548" w:type="dxa"/>
          </w:tcPr>
          <w:p w:rsidR="004D020E" w:rsidRDefault="004D020E" w:rsidP="00FB5C2B">
            <w:r>
              <w:t>Preliminary Design Review</w:t>
            </w:r>
          </w:p>
        </w:tc>
      </w:tr>
      <w:tr w:rsidR="004D020E" w:rsidTr="00FB5C2B">
        <w:tc>
          <w:tcPr>
            <w:tcW w:w="1818" w:type="dxa"/>
          </w:tcPr>
          <w:p w:rsidR="004D020E" w:rsidRDefault="004D020E" w:rsidP="00FB5C2B">
            <w:r>
              <w:t>PS</w:t>
            </w:r>
          </w:p>
        </w:tc>
        <w:tc>
          <w:tcPr>
            <w:tcW w:w="7548" w:type="dxa"/>
          </w:tcPr>
          <w:p w:rsidR="004D020E" w:rsidRDefault="004D020E" w:rsidP="00FB5C2B">
            <w:r>
              <w:t>Performance Specification</w:t>
            </w:r>
          </w:p>
        </w:tc>
      </w:tr>
      <w:tr w:rsidR="004D020E" w:rsidTr="00FB5C2B">
        <w:tc>
          <w:tcPr>
            <w:tcW w:w="1818" w:type="dxa"/>
          </w:tcPr>
          <w:p w:rsidR="004D020E" w:rsidRDefault="004D020E" w:rsidP="00FB5C2B">
            <w:r>
              <w:t>RF</w:t>
            </w:r>
          </w:p>
        </w:tc>
        <w:tc>
          <w:tcPr>
            <w:tcW w:w="7548" w:type="dxa"/>
          </w:tcPr>
          <w:p w:rsidR="004D020E" w:rsidRDefault="004D020E" w:rsidP="00FB5C2B">
            <w:r>
              <w:t>Radio-Frequency</w:t>
            </w:r>
          </w:p>
        </w:tc>
      </w:tr>
      <w:tr w:rsidR="004D020E" w:rsidTr="00FB5C2B">
        <w:tc>
          <w:tcPr>
            <w:tcW w:w="1818" w:type="dxa"/>
          </w:tcPr>
          <w:p w:rsidR="004D020E" w:rsidRDefault="004D020E" w:rsidP="00FB5C2B">
            <w:r>
              <w:t>RTS</w:t>
            </w:r>
          </w:p>
        </w:tc>
        <w:tc>
          <w:tcPr>
            <w:tcW w:w="7548" w:type="dxa"/>
          </w:tcPr>
          <w:p w:rsidR="004D020E" w:rsidRDefault="004D020E" w:rsidP="00FB5C2B">
            <w:r>
              <w:t>Run Time System</w:t>
            </w:r>
          </w:p>
        </w:tc>
      </w:tr>
      <w:tr w:rsidR="004D020E" w:rsidTr="00FB5C2B">
        <w:tc>
          <w:tcPr>
            <w:tcW w:w="1818" w:type="dxa"/>
          </w:tcPr>
          <w:p w:rsidR="004D020E" w:rsidRDefault="004D020E" w:rsidP="00FB5C2B">
            <w:r>
              <w:t>SDD</w:t>
            </w:r>
          </w:p>
        </w:tc>
        <w:tc>
          <w:tcPr>
            <w:tcW w:w="7548" w:type="dxa"/>
          </w:tcPr>
          <w:p w:rsidR="004D020E" w:rsidRDefault="004D020E" w:rsidP="00FB5C2B">
            <w:r>
              <w:t>System Design Description</w:t>
            </w:r>
          </w:p>
        </w:tc>
      </w:tr>
      <w:tr w:rsidR="004D020E" w:rsidTr="00FB5C2B">
        <w:tc>
          <w:tcPr>
            <w:tcW w:w="1818" w:type="dxa"/>
          </w:tcPr>
          <w:p w:rsidR="004D020E" w:rsidRDefault="004D020E" w:rsidP="00FB5C2B">
            <w:r>
              <w:t>STrP</w:t>
            </w:r>
          </w:p>
        </w:tc>
        <w:tc>
          <w:tcPr>
            <w:tcW w:w="7548" w:type="dxa"/>
          </w:tcPr>
          <w:p w:rsidR="004D020E" w:rsidRDefault="004D020E" w:rsidP="00FB5C2B">
            <w:r>
              <w:t>Software Transition Plan</w:t>
            </w:r>
          </w:p>
        </w:tc>
      </w:tr>
      <w:tr w:rsidR="004D020E" w:rsidTr="00FB5C2B">
        <w:tc>
          <w:tcPr>
            <w:tcW w:w="1818" w:type="dxa"/>
          </w:tcPr>
          <w:p w:rsidR="004D020E" w:rsidRDefault="004D020E" w:rsidP="00FB5C2B">
            <w:r>
              <w:t>SUM</w:t>
            </w:r>
          </w:p>
        </w:tc>
        <w:tc>
          <w:tcPr>
            <w:tcW w:w="7548" w:type="dxa"/>
          </w:tcPr>
          <w:p w:rsidR="004D020E" w:rsidRDefault="004D020E" w:rsidP="00FB5C2B">
            <w:r>
              <w:t>Software User’s Manual</w:t>
            </w:r>
          </w:p>
        </w:tc>
      </w:tr>
      <w:tr w:rsidR="004D020E" w:rsidTr="00FB5C2B">
        <w:tc>
          <w:tcPr>
            <w:tcW w:w="1818" w:type="dxa"/>
          </w:tcPr>
          <w:p w:rsidR="004D020E" w:rsidRDefault="004D020E" w:rsidP="00FB5C2B">
            <w:r>
              <w:t>SVD</w:t>
            </w:r>
          </w:p>
        </w:tc>
        <w:tc>
          <w:tcPr>
            <w:tcW w:w="7548" w:type="dxa"/>
          </w:tcPr>
          <w:p w:rsidR="004D020E" w:rsidRDefault="004D020E" w:rsidP="00FB5C2B">
            <w:r>
              <w:t>Software Version Description</w:t>
            </w:r>
          </w:p>
        </w:tc>
      </w:tr>
      <w:tr w:rsidR="004D020E" w:rsidTr="00FB5C2B">
        <w:tc>
          <w:tcPr>
            <w:tcW w:w="1818" w:type="dxa"/>
          </w:tcPr>
          <w:p w:rsidR="004D020E" w:rsidRDefault="004D020E" w:rsidP="00FB5C2B">
            <w:r>
              <w:t>TETS</w:t>
            </w:r>
          </w:p>
        </w:tc>
        <w:tc>
          <w:tcPr>
            <w:tcW w:w="7548" w:type="dxa"/>
          </w:tcPr>
          <w:p w:rsidR="004D020E" w:rsidRDefault="004D020E" w:rsidP="00FB5C2B">
            <w:r>
              <w:t>Third Echelon Test System</w:t>
            </w:r>
          </w:p>
        </w:tc>
      </w:tr>
      <w:tr w:rsidR="004D020E" w:rsidTr="00FB5C2B">
        <w:tc>
          <w:tcPr>
            <w:tcW w:w="1818" w:type="dxa"/>
          </w:tcPr>
          <w:p w:rsidR="004D020E" w:rsidRDefault="004D020E" w:rsidP="00FB5C2B">
            <w:r>
              <w:t>TMDE</w:t>
            </w:r>
          </w:p>
        </w:tc>
        <w:tc>
          <w:tcPr>
            <w:tcW w:w="7548" w:type="dxa"/>
          </w:tcPr>
          <w:p w:rsidR="004D020E" w:rsidRDefault="004D020E" w:rsidP="00FB5C2B">
            <w:r>
              <w:rPr>
                <w:szCs w:val="20"/>
              </w:rPr>
              <w:t>Test, Measurement, and Diagnostic Equipment</w:t>
            </w:r>
          </w:p>
        </w:tc>
      </w:tr>
      <w:tr w:rsidR="004D020E" w:rsidTr="00FB5C2B">
        <w:tc>
          <w:tcPr>
            <w:tcW w:w="1818" w:type="dxa"/>
          </w:tcPr>
          <w:p w:rsidR="004D020E" w:rsidRDefault="004D020E" w:rsidP="00FB5C2B">
            <w:r>
              <w:t>TPS</w:t>
            </w:r>
          </w:p>
        </w:tc>
        <w:tc>
          <w:tcPr>
            <w:tcW w:w="7548" w:type="dxa"/>
          </w:tcPr>
          <w:p w:rsidR="004D020E" w:rsidRDefault="004D020E" w:rsidP="00FB5C2B">
            <w:r>
              <w:t>Test Program Set</w:t>
            </w:r>
          </w:p>
        </w:tc>
      </w:tr>
      <w:tr w:rsidR="004D020E" w:rsidTr="00FB5C2B">
        <w:tc>
          <w:tcPr>
            <w:tcW w:w="1818" w:type="dxa"/>
          </w:tcPr>
          <w:p w:rsidR="004D020E" w:rsidRDefault="004D020E" w:rsidP="00FB5C2B">
            <w:r>
              <w:t>TPSDS</w:t>
            </w:r>
          </w:p>
        </w:tc>
        <w:tc>
          <w:tcPr>
            <w:tcW w:w="7548" w:type="dxa"/>
          </w:tcPr>
          <w:p w:rsidR="004D020E" w:rsidRDefault="004D020E" w:rsidP="00FB5C2B">
            <w:r>
              <w:t>Test Program Set Development Station</w:t>
            </w:r>
          </w:p>
        </w:tc>
      </w:tr>
      <w:tr w:rsidR="004D020E" w:rsidTr="00FB5C2B">
        <w:tc>
          <w:tcPr>
            <w:tcW w:w="1818" w:type="dxa"/>
          </w:tcPr>
          <w:p w:rsidR="004D020E" w:rsidRDefault="004D020E" w:rsidP="00FB5C2B">
            <w:r>
              <w:t>VS2012</w:t>
            </w:r>
          </w:p>
        </w:tc>
        <w:tc>
          <w:tcPr>
            <w:tcW w:w="7548" w:type="dxa"/>
          </w:tcPr>
          <w:p w:rsidR="004D020E" w:rsidRDefault="004D020E" w:rsidP="00FB5C2B">
            <w:r>
              <w:t>Visual Studio 2012 IDE</w:t>
            </w:r>
          </w:p>
        </w:tc>
      </w:tr>
      <w:tr w:rsidR="004D020E" w:rsidTr="00FB5C2B">
        <w:tc>
          <w:tcPr>
            <w:tcW w:w="1818" w:type="dxa"/>
          </w:tcPr>
          <w:p w:rsidR="004D020E" w:rsidRDefault="004D020E" w:rsidP="00FB5C2B">
            <w:r>
              <w:t>WCEM</w:t>
            </w:r>
          </w:p>
        </w:tc>
        <w:tc>
          <w:tcPr>
            <w:tcW w:w="7548" w:type="dxa"/>
          </w:tcPr>
          <w:p w:rsidR="004D020E" w:rsidRDefault="004D020E" w:rsidP="00FB5C2B">
            <w:r>
              <w:t>Windows CIIL Emulation process</w:t>
            </w:r>
          </w:p>
        </w:tc>
      </w:tr>
    </w:tbl>
    <w:p w:rsidR="00652FB5" w:rsidRDefault="00652FB5" w:rsidP="004D020E"/>
    <w:sectPr w:rsidR="00652FB5" w:rsidSect="00C80DB9">
      <w:headerReference w:type="default" r:id="rId8"/>
      <w:footerReference w:type="default" r:id="rI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FEE" w:rsidRDefault="00F86FEE">
      <w:r>
        <w:separator/>
      </w:r>
    </w:p>
  </w:endnote>
  <w:endnote w:type="continuationSeparator" w:id="0">
    <w:p w:rsidR="00F86FEE" w:rsidRDefault="00F86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 Sans L">
    <w:altName w:val="Arial"/>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7C1" w:rsidRDefault="008D67C1"/>
  <w:tbl>
    <w:tblPr>
      <w:tblW w:w="0" w:type="auto"/>
      <w:tblLook w:val="0000" w:firstRow="0" w:lastRow="0" w:firstColumn="0" w:lastColumn="0" w:noHBand="0" w:noVBand="0"/>
    </w:tblPr>
    <w:tblGrid>
      <w:gridCol w:w="4314"/>
      <w:gridCol w:w="4326"/>
    </w:tblGrid>
    <w:tr w:rsidR="008D67C1">
      <w:tc>
        <w:tcPr>
          <w:tcW w:w="4428" w:type="dxa"/>
        </w:tcPr>
        <w:p w:rsidR="008D67C1" w:rsidRDefault="008D67C1">
          <w:pPr>
            <w:pStyle w:val="Footer"/>
            <w:rPr>
              <w:sz w:val="20"/>
            </w:rPr>
          </w:pPr>
        </w:p>
      </w:tc>
      <w:tc>
        <w:tcPr>
          <w:tcW w:w="4428" w:type="dxa"/>
        </w:tcPr>
        <w:p w:rsidR="008D67C1" w:rsidRDefault="008D67C1">
          <w:pPr>
            <w:pStyle w:val="Footer"/>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sidR="001A6AA2">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1A6AA2">
            <w:rPr>
              <w:noProof/>
              <w:sz w:val="20"/>
            </w:rPr>
            <w:t>15</w:t>
          </w:r>
          <w:r>
            <w:rPr>
              <w:sz w:val="20"/>
            </w:rPr>
            <w:fldChar w:fldCharType="end"/>
          </w:r>
        </w:p>
      </w:tc>
    </w:tr>
  </w:tbl>
  <w:p w:rsidR="008D67C1" w:rsidRDefault="008D67C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FEE" w:rsidRDefault="00F86FEE">
      <w:r>
        <w:separator/>
      </w:r>
    </w:p>
  </w:footnote>
  <w:footnote w:type="continuationSeparator" w:id="0">
    <w:p w:rsidR="00F86FEE" w:rsidRDefault="00F86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1889"/>
      <w:gridCol w:w="4535"/>
      <w:gridCol w:w="2216"/>
    </w:tblGrid>
    <w:tr w:rsidR="008D67C1" w:rsidRPr="00983596">
      <w:tc>
        <w:tcPr>
          <w:tcW w:w="1908" w:type="dxa"/>
        </w:tcPr>
        <w:p w:rsidR="008D67C1" w:rsidRPr="00983596" w:rsidRDefault="008D67C1" w:rsidP="00983596">
          <w:pPr>
            <w:pStyle w:val="Header"/>
            <w:jc w:val="left"/>
            <w:rPr>
              <w:sz w:val="24"/>
            </w:rPr>
          </w:pPr>
          <w:r w:rsidRPr="00983596">
            <w:rPr>
              <w:sz w:val="24"/>
            </w:rPr>
            <w:t>Unclassified</w:t>
          </w:r>
        </w:p>
        <w:p w:rsidR="00F324E4" w:rsidRDefault="00F324E4" w:rsidP="00F324E4">
          <w:pPr>
            <w:pStyle w:val="Header"/>
            <w:rPr>
              <w:sz w:val="24"/>
            </w:rPr>
          </w:pPr>
          <w:r>
            <w:rPr>
              <w:sz w:val="24"/>
            </w:rPr>
            <w:t>12</w:t>
          </w:r>
          <w:r w:rsidRPr="00983596">
            <w:rPr>
              <w:sz w:val="24"/>
            </w:rPr>
            <w:t xml:space="preserve"> </w:t>
          </w:r>
          <w:r>
            <w:rPr>
              <w:sz w:val="24"/>
            </w:rPr>
            <w:t>September</w:t>
          </w:r>
        </w:p>
        <w:p w:rsidR="008D67C1" w:rsidRPr="00983596" w:rsidRDefault="00F324E4" w:rsidP="00F324E4">
          <w:pPr>
            <w:pStyle w:val="Header"/>
            <w:rPr>
              <w:sz w:val="24"/>
            </w:rPr>
          </w:pPr>
          <w:r>
            <w:rPr>
              <w:sz w:val="24"/>
            </w:rPr>
            <w:t>2019</w:t>
          </w:r>
        </w:p>
      </w:tc>
      <w:tc>
        <w:tcPr>
          <w:tcW w:w="4680" w:type="dxa"/>
        </w:tcPr>
        <w:p w:rsidR="008D67C1" w:rsidRDefault="007576EB" w:rsidP="00983596">
          <w:pPr>
            <w:pStyle w:val="Header"/>
            <w:rPr>
              <w:sz w:val="24"/>
            </w:rPr>
          </w:pPr>
          <w:r>
            <w:rPr>
              <w:sz w:val="24"/>
            </w:rPr>
            <w:t>SPS</w:t>
          </w:r>
          <w:r w:rsidR="008D67C1" w:rsidRPr="00983596">
            <w:rPr>
              <w:sz w:val="24"/>
            </w:rPr>
            <w:t xml:space="preserve"> for the GPATS CIC </w:t>
          </w:r>
        </w:p>
        <w:p w:rsidR="008D67C1" w:rsidRPr="00983596" w:rsidRDefault="008D67C1" w:rsidP="00983596">
          <w:pPr>
            <w:pStyle w:val="Header"/>
            <w:rPr>
              <w:sz w:val="24"/>
            </w:rPr>
          </w:pPr>
          <w:r w:rsidRPr="00983596">
            <w:rPr>
              <w:sz w:val="24"/>
            </w:rPr>
            <w:t>Development Program</w:t>
          </w:r>
        </w:p>
      </w:tc>
      <w:tc>
        <w:tcPr>
          <w:tcW w:w="2268" w:type="dxa"/>
        </w:tcPr>
        <w:p w:rsidR="008D67C1" w:rsidRPr="00983596" w:rsidRDefault="008D67C1" w:rsidP="00983596">
          <w:pPr>
            <w:jc w:val="right"/>
          </w:pPr>
          <w:r w:rsidRPr="00983596">
            <w:rPr>
              <w:snapToGrid w:val="0"/>
            </w:rPr>
            <w:t>Doc # B97304</w:t>
          </w:r>
          <w:r>
            <w:rPr>
              <w:snapToGrid w:val="0"/>
            </w:rPr>
            <w:t>9</w:t>
          </w:r>
        </w:p>
        <w:p w:rsidR="008D67C1" w:rsidRPr="00983596" w:rsidRDefault="008D67C1" w:rsidP="00F324E4">
          <w:pPr>
            <w:jc w:val="right"/>
          </w:pPr>
          <w:r w:rsidRPr="00983596">
            <w:t>Rev. 0</w:t>
          </w:r>
          <w:r w:rsidR="00F324E4">
            <w:t>2</w:t>
          </w:r>
        </w:p>
      </w:tc>
    </w:tr>
  </w:tbl>
  <w:p w:rsidR="008D67C1" w:rsidRDefault="008D67C1" w:rsidP="000D112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75A5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E6D3E7C"/>
    <w:multiLevelType w:val="hybridMultilevel"/>
    <w:tmpl w:val="7D42B9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56D"/>
    <w:rsid w:val="0001632B"/>
    <w:rsid w:val="00017750"/>
    <w:rsid w:val="00074959"/>
    <w:rsid w:val="000853D8"/>
    <w:rsid w:val="000D112D"/>
    <w:rsid w:val="0012539C"/>
    <w:rsid w:val="00162CDF"/>
    <w:rsid w:val="00163F5F"/>
    <w:rsid w:val="001A6AA2"/>
    <w:rsid w:val="00260678"/>
    <w:rsid w:val="0026242D"/>
    <w:rsid w:val="002836B4"/>
    <w:rsid w:val="002911BB"/>
    <w:rsid w:val="00291AF1"/>
    <w:rsid w:val="002C6A77"/>
    <w:rsid w:val="002D69D4"/>
    <w:rsid w:val="002E7B99"/>
    <w:rsid w:val="003563CA"/>
    <w:rsid w:val="003B6B9E"/>
    <w:rsid w:val="003D2605"/>
    <w:rsid w:val="003F0A9B"/>
    <w:rsid w:val="00435D7F"/>
    <w:rsid w:val="00451FBF"/>
    <w:rsid w:val="00472683"/>
    <w:rsid w:val="004D020E"/>
    <w:rsid w:val="005036E5"/>
    <w:rsid w:val="00507783"/>
    <w:rsid w:val="00542893"/>
    <w:rsid w:val="00543246"/>
    <w:rsid w:val="00560275"/>
    <w:rsid w:val="00564826"/>
    <w:rsid w:val="00587216"/>
    <w:rsid w:val="00597A52"/>
    <w:rsid w:val="005B6363"/>
    <w:rsid w:val="005D2B13"/>
    <w:rsid w:val="006376F2"/>
    <w:rsid w:val="00652FB5"/>
    <w:rsid w:val="0067745F"/>
    <w:rsid w:val="006D2B1E"/>
    <w:rsid w:val="00712DCA"/>
    <w:rsid w:val="007576EB"/>
    <w:rsid w:val="0077092B"/>
    <w:rsid w:val="007B579B"/>
    <w:rsid w:val="007C0529"/>
    <w:rsid w:val="007C4BB8"/>
    <w:rsid w:val="00805430"/>
    <w:rsid w:val="008337C7"/>
    <w:rsid w:val="00863635"/>
    <w:rsid w:val="00882FB0"/>
    <w:rsid w:val="0088743E"/>
    <w:rsid w:val="008D67C1"/>
    <w:rsid w:val="00910C89"/>
    <w:rsid w:val="009110FB"/>
    <w:rsid w:val="00912876"/>
    <w:rsid w:val="0091780F"/>
    <w:rsid w:val="00983596"/>
    <w:rsid w:val="009A2A14"/>
    <w:rsid w:val="009E3EDC"/>
    <w:rsid w:val="00A23362"/>
    <w:rsid w:val="00A64153"/>
    <w:rsid w:val="00A827B6"/>
    <w:rsid w:val="00A82813"/>
    <w:rsid w:val="00AA7E07"/>
    <w:rsid w:val="00AE33FB"/>
    <w:rsid w:val="00B2072A"/>
    <w:rsid w:val="00BF070C"/>
    <w:rsid w:val="00C07C31"/>
    <w:rsid w:val="00C80DB9"/>
    <w:rsid w:val="00C8113B"/>
    <w:rsid w:val="00CE6FCF"/>
    <w:rsid w:val="00D5582E"/>
    <w:rsid w:val="00DB0165"/>
    <w:rsid w:val="00DB3528"/>
    <w:rsid w:val="00DD6689"/>
    <w:rsid w:val="00DE2786"/>
    <w:rsid w:val="00E24598"/>
    <w:rsid w:val="00E36C84"/>
    <w:rsid w:val="00E66734"/>
    <w:rsid w:val="00E9342F"/>
    <w:rsid w:val="00EC1FA9"/>
    <w:rsid w:val="00F03E41"/>
    <w:rsid w:val="00F30AD9"/>
    <w:rsid w:val="00F324E4"/>
    <w:rsid w:val="00F36854"/>
    <w:rsid w:val="00F7051E"/>
    <w:rsid w:val="00F8056D"/>
    <w:rsid w:val="00F86FEE"/>
    <w:rsid w:val="00F9485F"/>
    <w:rsid w:val="00FA496B"/>
    <w:rsid w:val="00FB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fill="f" fillcolor="white" stroke="f">
      <v:fill color="white" on="f"/>
      <v:stroke on="f"/>
    </o:shapedefaults>
    <o:shapelayout v:ext="edit">
      <o:idmap v:ext="edit" data="1"/>
    </o:shapelayout>
  </w:shapeDefaults>
  <w:decimalSymbol w:val="."/>
  <w:listSeparator w:val=","/>
  <w15:docId w15:val="{1604CBCB-F7BC-4A8F-8EAB-6482AAFE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DB9"/>
    <w:rPr>
      <w:rFonts w:ascii="Arial" w:hAnsi="Arial"/>
      <w:sz w:val="24"/>
      <w:szCs w:val="24"/>
    </w:rPr>
  </w:style>
  <w:style w:type="paragraph" w:styleId="Heading1">
    <w:name w:val="heading 1"/>
    <w:basedOn w:val="Normal"/>
    <w:next w:val="Normal"/>
    <w:qFormat/>
    <w:rsid w:val="00C80DB9"/>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C80DB9"/>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C80DB9"/>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C80DB9"/>
    <w:pPr>
      <w:keepNext/>
      <w:numPr>
        <w:ilvl w:val="3"/>
        <w:numId w:val="1"/>
      </w:numPr>
      <w:spacing w:before="240" w:after="60"/>
      <w:outlineLvl w:val="3"/>
    </w:pPr>
    <w:rPr>
      <w:b/>
      <w:bCs/>
      <w:sz w:val="28"/>
      <w:szCs w:val="28"/>
    </w:rPr>
  </w:style>
  <w:style w:type="paragraph" w:styleId="Heading5">
    <w:name w:val="heading 5"/>
    <w:basedOn w:val="Normal"/>
    <w:next w:val="Normal"/>
    <w:qFormat/>
    <w:rsid w:val="00C80DB9"/>
    <w:pPr>
      <w:numPr>
        <w:ilvl w:val="4"/>
        <w:numId w:val="1"/>
      </w:numPr>
      <w:spacing w:before="240" w:after="60"/>
      <w:outlineLvl w:val="4"/>
    </w:pPr>
    <w:rPr>
      <w:b/>
      <w:bCs/>
      <w:i/>
      <w:iCs/>
      <w:sz w:val="26"/>
      <w:szCs w:val="26"/>
    </w:rPr>
  </w:style>
  <w:style w:type="paragraph" w:styleId="Heading6">
    <w:name w:val="heading 6"/>
    <w:basedOn w:val="Normal"/>
    <w:next w:val="Normal"/>
    <w:qFormat/>
    <w:rsid w:val="00C80DB9"/>
    <w:pPr>
      <w:numPr>
        <w:ilvl w:val="5"/>
        <w:numId w:val="1"/>
      </w:numPr>
      <w:spacing w:before="240" w:after="60"/>
      <w:outlineLvl w:val="5"/>
    </w:pPr>
    <w:rPr>
      <w:b/>
      <w:bCs/>
      <w:sz w:val="22"/>
      <w:szCs w:val="22"/>
    </w:rPr>
  </w:style>
  <w:style w:type="paragraph" w:styleId="Heading7">
    <w:name w:val="heading 7"/>
    <w:basedOn w:val="Normal"/>
    <w:next w:val="Normal"/>
    <w:qFormat/>
    <w:rsid w:val="00C80DB9"/>
    <w:pPr>
      <w:numPr>
        <w:ilvl w:val="6"/>
        <w:numId w:val="1"/>
      </w:numPr>
      <w:spacing w:before="240" w:after="60"/>
      <w:outlineLvl w:val="6"/>
    </w:pPr>
  </w:style>
  <w:style w:type="paragraph" w:styleId="Heading8">
    <w:name w:val="heading 8"/>
    <w:basedOn w:val="Normal"/>
    <w:next w:val="Normal"/>
    <w:qFormat/>
    <w:rsid w:val="00C80DB9"/>
    <w:pPr>
      <w:numPr>
        <w:ilvl w:val="7"/>
        <w:numId w:val="1"/>
      </w:numPr>
      <w:spacing w:before="240" w:after="60"/>
      <w:outlineLvl w:val="7"/>
    </w:pPr>
    <w:rPr>
      <w:i/>
      <w:iCs/>
    </w:rPr>
  </w:style>
  <w:style w:type="paragraph" w:styleId="Heading9">
    <w:name w:val="heading 9"/>
    <w:basedOn w:val="Normal"/>
    <w:next w:val="Normal"/>
    <w:qFormat/>
    <w:rsid w:val="00C80DB9"/>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80DB9"/>
    <w:pPr>
      <w:jc w:val="both"/>
    </w:pPr>
  </w:style>
  <w:style w:type="paragraph" w:styleId="TOC1">
    <w:name w:val="toc 1"/>
    <w:basedOn w:val="Normal"/>
    <w:next w:val="Normal"/>
    <w:autoRedefine/>
    <w:uiPriority w:val="39"/>
    <w:rsid w:val="00C80DB9"/>
    <w:pPr>
      <w:spacing w:before="120" w:after="120"/>
    </w:pPr>
    <w:rPr>
      <w:rFonts w:ascii="Times New Roman" w:hAnsi="Times New Roman"/>
      <w:b/>
      <w:bCs/>
      <w:caps/>
    </w:rPr>
  </w:style>
  <w:style w:type="paragraph" w:styleId="TOC2">
    <w:name w:val="toc 2"/>
    <w:basedOn w:val="Normal"/>
    <w:next w:val="Normal"/>
    <w:autoRedefine/>
    <w:uiPriority w:val="39"/>
    <w:rsid w:val="00C80DB9"/>
    <w:pPr>
      <w:ind w:left="240"/>
    </w:pPr>
    <w:rPr>
      <w:rFonts w:ascii="Times New Roman" w:hAnsi="Times New Roman"/>
      <w:smallCaps/>
    </w:rPr>
  </w:style>
  <w:style w:type="paragraph" w:styleId="TOC3">
    <w:name w:val="toc 3"/>
    <w:basedOn w:val="Normal"/>
    <w:next w:val="Normal"/>
    <w:autoRedefine/>
    <w:semiHidden/>
    <w:rsid w:val="00C80DB9"/>
    <w:pPr>
      <w:ind w:left="480"/>
    </w:pPr>
    <w:rPr>
      <w:rFonts w:ascii="Times New Roman" w:hAnsi="Times New Roman"/>
      <w:i/>
      <w:iCs/>
    </w:rPr>
  </w:style>
  <w:style w:type="paragraph" w:styleId="TOC4">
    <w:name w:val="toc 4"/>
    <w:basedOn w:val="Normal"/>
    <w:next w:val="Normal"/>
    <w:autoRedefine/>
    <w:semiHidden/>
    <w:rsid w:val="00C80DB9"/>
    <w:pPr>
      <w:ind w:left="720"/>
    </w:pPr>
    <w:rPr>
      <w:rFonts w:ascii="Times New Roman" w:hAnsi="Times New Roman"/>
      <w:szCs w:val="21"/>
    </w:rPr>
  </w:style>
  <w:style w:type="paragraph" w:styleId="TOC5">
    <w:name w:val="toc 5"/>
    <w:basedOn w:val="Normal"/>
    <w:next w:val="Normal"/>
    <w:autoRedefine/>
    <w:semiHidden/>
    <w:rsid w:val="00C80DB9"/>
    <w:pPr>
      <w:ind w:left="960"/>
    </w:pPr>
    <w:rPr>
      <w:rFonts w:ascii="Times New Roman" w:hAnsi="Times New Roman"/>
      <w:szCs w:val="21"/>
    </w:rPr>
  </w:style>
  <w:style w:type="paragraph" w:styleId="TOC6">
    <w:name w:val="toc 6"/>
    <w:basedOn w:val="Normal"/>
    <w:next w:val="Normal"/>
    <w:autoRedefine/>
    <w:semiHidden/>
    <w:rsid w:val="00C80DB9"/>
    <w:pPr>
      <w:ind w:left="1200"/>
    </w:pPr>
    <w:rPr>
      <w:rFonts w:ascii="Times New Roman" w:hAnsi="Times New Roman"/>
      <w:szCs w:val="21"/>
    </w:rPr>
  </w:style>
  <w:style w:type="paragraph" w:styleId="TOC7">
    <w:name w:val="toc 7"/>
    <w:basedOn w:val="Normal"/>
    <w:next w:val="Normal"/>
    <w:autoRedefine/>
    <w:semiHidden/>
    <w:rsid w:val="00C80DB9"/>
    <w:pPr>
      <w:ind w:left="1440"/>
    </w:pPr>
    <w:rPr>
      <w:rFonts w:ascii="Times New Roman" w:hAnsi="Times New Roman"/>
      <w:szCs w:val="21"/>
    </w:rPr>
  </w:style>
  <w:style w:type="paragraph" w:styleId="TOC8">
    <w:name w:val="toc 8"/>
    <w:basedOn w:val="Normal"/>
    <w:next w:val="Normal"/>
    <w:autoRedefine/>
    <w:semiHidden/>
    <w:rsid w:val="00C80DB9"/>
    <w:pPr>
      <w:ind w:left="1680"/>
    </w:pPr>
    <w:rPr>
      <w:rFonts w:ascii="Times New Roman" w:hAnsi="Times New Roman"/>
      <w:szCs w:val="21"/>
    </w:rPr>
  </w:style>
  <w:style w:type="paragraph" w:styleId="TOC9">
    <w:name w:val="toc 9"/>
    <w:basedOn w:val="Normal"/>
    <w:next w:val="Normal"/>
    <w:autoRedefine/>
    <w:semiHidden/>
    <w:rsid w:val="00C80DB9"/>
    <w:pPr>
      <w:ind w:left="1920"/>
    </w:pPr>
    <w:rPr>
      <w:rFonts w:ascii="Times New Roman" w:hAnsi="Times New Roman"/>
      <w:szCs w:val="21"/>
    </w:rPr>
  </w:style>
  <w:style w:type="paragraph" w:styleId="Header">
    <w:name w:val="header"/>
    <w:basedOn w:val="Normal"/>
    <w:rsid w:val="00C80DB9"/>
    <w:pPr>
      <w:tabs>
        <w:tab w:val="center" w:pos="4320"/>
        <w:tab w:val="right" w:pos="8640"/>
      </w:tabs>
      <w:jc w:val="center"/>
    </w:pPr>
    <w:rPr>
      <w:sz w:val="36"/>
    </w:rPr>
  </w:style>
  <w:style w:type="paragraph" w:styleId="Footer">
    <w:name w:val="footer"/>
    <w:basedOn w:val="Normal"/>
    <w:rsid w:val="00C80DB9"/>
    <w:pPr>
      <w:tabs>
        <w:tab w:val="center" w:pos="4320"/>
        <w:tab w:val="right" w:pos="8640"/>
      </w:tabs>
    </w:pPr>
  </w:style>
  <w:style w:type="character" w:styleId="FollowedHyperlink">
    <w:name w:val="FollowedHyperlink"/>
    <w:basedOn w:val="DefaultParagraphFont"/>
    <w:rsid w:val="00C80DB9"/>
    <w:rPr>
      <w:color w:val="800080"/>
      <w:u w:val="single"/>
    </w:rPr>
  </w:style>
  <w:style w:type="character" w:styleId="Hyperlink">
    <w:name w:val="Hyperlink"/>
    <w:basedOn w:val="DefaultParagraphFont"/>
    <w:uiPriority w:val="99"/>
    <w:rsid w:val="00C80DB9"/>
    <w:rPr>
      <w:color w:val="0000FF"/>
      <w:u w:val="single"/>
    </w:rPr>
  </w:style>
  <w:style w:type="paragraph" w:customStyle="1" w:styleId="Style3">
    <w:name w:val="Style 3"/>
    <w:basedOn w:val="Normal"/>
    <w:rsid w:val="00C80DB9"/>
    <w:pPr>
      <w:widowControl w:val="0"/>
      <w:autoSpaceDE w:val="0"/>
      <w:autoSpaceDN w:val="0"/>
      <w:jc w:val="both"/>
    </w:pPr>
  </w:style>
  <w:style w:type="paragraph" w:customStyle="1" w:styleId="Style4">
    <w:name w:val="Style 4"/>
    <w:basedOn w:val="Normal"/>
    <w:rsid w:val="00C80DB9"/>
    <w:pPr>
      <w:widowControl w:val="0"/>
      <w:autoSpaceDE w:val="0"/>
      <w:autoSpaceDN w:val="0"/>
      <w:ind w:left="288" w:hanging="288"/>
      <w:jc w:val="both"/>
    </w:pPr>
  </w:style>
  <w:style w:type="paragraph" w:styleId="BodyText2">
    <w:name w:val="Body Text 2"/>
    <w:basedOn w:val="Normal"/>
    <w:rsid w:val="00C80DB9"/>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C80DB9"/>
    <w:rPr>
      <w:rFonts w:ascii="Univers" w:hAnsi="Univers"/>
      <w:spacing w:val="-2"/>
      <w:sz w:val="22"/>
      <w:szCs w:val="22"/>
    </w:rPr>
  </w:style>
  <w:style w:type="paragraph" w:styleId="Caption">
    <w:name w:val="caption"/>
    <w:basedOn w:val="Normal"/>
    <w:next w:val="Normal"/>
    <w:qFormat/>
    <w:rsid w:val="00C80DB9"/>
    <w:pPr>
      <w:spacing w:before="120" w:after="120"/>
    </w:pPr>
    <w:rPr>
      <w:b/>
      <w:bCs/>
      <w:sz w:val="20"/>
      <w:szCs w:val="20"/>
    </w:rPr>
  </w:style>
  <w:style w:type="paragraph" w:styleId="TableofFigures">
    <w:name w:val="table of figures"/>
    <w:basedOn w:val="Normal"/>
    <w:next w:val="Normal"/>
    <w:semiHidden/>
    <w:rsid w:val="00C80DB9"/>
    <w:rPr>
      <w:i/>
      <w:iCs/>
    </w:rPr>
  </w:style>
  <w:style w:type="paragraph" w:styleId="Title">
    <w:name w:val="Title"/>
    <w:basedOn w:val="Normal"/>
    <w:qFormat/>
    <w:rsid w:val="00C80DB9"/>
    <w:pPr>
      <w:jc w:val="center"/>
    </w:pPr>
    <w:rPr>
      <w:b/>
      <w:sz w:val="20"/>
      <w:szCs w:val="20"/>
    </w:rPr>
  </w:style>
  <w:style w:type="table" w:styleId="TableGrid">
    <w:name w:val="Table Grid"/>
    <w:basedOn w:val="TableNormal"/>
    <w:uiPriority w:val="59"/>
    <w:rsid w:val="00AA7E0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4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4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CD6596-BA78-473A-A158-93CAE374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Product Specification</vt:lpstr>
    </vt:vector>
  </TitlesOfParts>
  <Company>Astronics Test Systems</Company>
  <LinksUpToDate>false</LinksUpToDate>
  <CharactersWithSpaces>16296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Product Specification</dc:title>
  <dc:creator>Robert Giumarra</dc:creator>
  <cp:lastModifiedBy>Josselyn  Webb</cp:lastModifiedBy>
  <cp:revision>2</cp:revision>
  <cp:lastPrinted>2009-05-20T14:54:00Z</cp:lastPrinted>
  <dcterms:created xsi:type="dcterms:W3CDTF">2019-10-03T18:20:00Z</dcterms:created>
  <dcterms:modified xsi:type="dcterms:W3CDTF">2019-10-03T18:20:00Z</dcterms:modified>
</cp:coreProperties>
</file>