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A6" w:rsidRDefault="005F5EA6" w:rsidP="005F5EA6">
      <w:pPr>
        <w:pStyle w:val="BodyText"/>
        <w:jc w:val="center"/>
        <w:rPr>
          <w:rFonts w:cs="Arial"/>
          <w:sz w:val="44"/>
        </w:rPr>
      </w:pPr>
      <w:r>
        <w:rPr>
          <w:rFonts w:cs="Arial"/>
          <w:sz w:val="44"/>
        </w:rPr>
        <w:t>Software Version Description</w:t>
      </w:r>
    </w:p>
    <w:p w:rsidR="005F5EA6" w:rsidRDefault="005F5EA6" w:rsidP="005F5EA6">
      <w:pPr>
        <w:pStyle w:val="BodyText"/>
        <w:jc w:val="center"/>
        <w:rPr>
          <w:rFonts w:cs="Arial"/>
        </w:rPr>
      </w:pPr>
    </w:p>
    <w:p w:rsidR="00B314CC" w:rsidRDefault="00B314CC" w:rsidP="00B314CC">
      <w:pPr>
        <w:pStyle w:val="BodyText"/>
        <w:jc w:val="center"/>
        <w:rPr>
          <w:rFonts w:cs="Arial"/>
        </w:rPr>
      </w:pPr>
      <w:proofErr w:type="gramStart"/>
      <w:r>
        <w:rPr>
          <w:rFonts w:cs="Arial"/>
        </w:rPr>
        <w:t>for</w:t>
      </w:r>
      <w:proofErr w:type="gramEnd"/>
      <w:r>
        <w:rPr>
          <w:rFonts w:cs="Arial"/>
        </w:rPr>
        <w:t xml:space="preserve"> the </w:t>
      </w:r>
    </w:p>
    <w:p w:rsidR="00B314CC" w:rsidRDefault="00B314CC" w:rsidP="00B314CC">
      <w:pPr>
        <w:pStyle w:val="BodyText"/>
        <w:jc w:val="center"/>
        <w:rPr>
          <w:rFonts w:cs="Arial"/>
        </w:rPr>
      </w:pPr>
    </w:p>
    <w:p w:rsidR="00B314CC" w:rsidRDefault="00B314CC" w:rsidP="00B314CC">
      <w:pPr>
        <w:jc w:val="center"/>
      </w:pPr>
      <w:r>
        <w:t>General Purpose Automatic Test System (GPATS)</w:t>
      </w:r>
    </w:p>
    <w:p w:rsidR="00B314CC" w:rsidRPr="00226271" w:rsidRDefault="00B314CC" w:rsidP="00B314CC">
      <w:pPr>
        <w:jc w:val="center"/>
      </w:pPr>
      <w:r>
        <w:t>Common Instrument Controller (CIC)</w:t>
      </w:r>
    </w:p>
    <w:p w:rsidR="00B314CC" w:rsidRDefault="00B314CC" w:rsidP="00B314CC">
      <w:pPr>
        <w:pStyle w:val="BodyText"/>
        <w:jc w:val="center"/>
        <w:rPr>
          <w:rFonts w:cs="Arial"/>
        </w:rPr>
      </w:pPr>
    </w:p>
    <w:p w:rsidR="00B314CC" w:rsidRDefault="00B314CC" w:rsidP="00B314CC">
      <w:pPr>
        <w:jc w:val="center"/>
        <w:rPr>
          <w:b/>
        </w:rPr>
      </w:pPr>
      <w:r>
        <w:rPr>
          <w:rFonts w:cs="Arial"/>
          <w:sz w:val="44"/>
        </w:rPr>
        <w:t>GPATS-CIC System Software</w:t>
      </w:r>
    </w:p>
    <w:p w:rsidR="005F5EA6" w:rsidRDefault="005F5EA6" w:rsidP="005F5EA6">
      <w:pPr>
        <w:jc w:val="center"/>
        <w:rPr>
          <w:b/>
        </w:rPr>
      </w:pPr>
    </w:p>
    <w:p w:rsidR="005F5EA6" w:rsidRDefault="005F5EA6" w:rsidP="005F5EA6">
      <w:pPr>
        <w:jc w:val="center"/>
        <w:rPr>
          <w:b/>
        </w:rPr>
      </w:pPr>
    </w:p>
    <w:p w:rsidR="005F5EA6" w:rsidRDefault="005F5EA6" w:rsidP="005F5EA6">
      <w:pPr>
        <w:jc w:val="center"/>
        <w:rPr>
          <w:b/>
        </w:rPr>
      </w:pPr>
    </w:p>
    <w:p w:rsidR="00B314CC" w:rsidRDefault="00B314CC" w:rsidP="00B314CC">
      <w:pPr>
        <w:jc w:val="center"/>
      </w:pPr>
      <w:r>
        <w:t>B973051</w:t>
      </w:r>
    </w:p>
    <w:p w:rsidR="00B314CC" w:rsidRDefault="00D75581" w:rsidP="00B314CC">
      <w:pPr>
        <w:jc w:val="center"/>
      </w:pPr>
      <w:r>
        <w:t>Revision 0</w:t>
      </w:r>
      <w:r w:rsidR="00E55860">
        <w:t>4</w:t>
      </w:r>
    </w:p>
    <w:p w:rsidR="00B314CC" w:rsidRDefault="00E55860" w:rsidP="00B314CC">
      <w:pPr>
        <w:jc w:val="center"/>
        <w:rPr>
          <w:b/>
        </w:rPr>
      </w:pPr>
      <w:r>
        <w:t>October 30, 2019</w:t>
      </w:r>
    </w:p>
    <w:p w:rsidR="00B314CC" w:rsidRDefault="00B314CC" w:rsidP="00B314CC">
      <w:pPr>
        <w:jc w:val="center"/>
        <w:rPr>
          <w:b/>
        </w:rPr>
      </w:pPr>
    </w:p>
    <w:p w:rsidR="00B314CC" w:rsidRDefault="00B314CC" w:rsidP="00B314CC">
      <w:pPr>
        <w:jc w:val="center"/>
        <w:rPr>
          <w:b/>
        </w:rPr>
      </w:pPr>
    </w:p>
    <w:p w:rsidR="00B314CC" w:rsidRDefault="00B314CC" w:rsidP="00B314CC">
      <w:pPr>
        <w:jc w:val="center"/>
        <w:rPr>
          <w:rFonts w:ascii="Times New Roman" w:hAnsi="Times New Roman"/>
          <w:sz w:val="36"/>
          <w:szCs w:val="36"/>
        </w:rPr>
      </w:pPr>
      <w:r w:rsidRPr="00334A9B">
        <w:rPr>
          <w:bCs/>
        </w:rPr>
        <w:t xml:space="preserve">Contract No.: </w:t>
      </w:r>
      <w:r w:rsidRPr="006B2022">
        <w:t>W15QKN-14-D-0075</w:t>
      </w:r>
    </w:p>
    <w:p w:rsidR="00B314CC" w:rsidRPr="00334A9B" w:rsidRDefault="00B314CC" w:rsidP="00B314CC">
      <w:pPr>
        <w:jc w:val="center"/>
        <w:rPr>
          <w:bCs/>
        </w:rPr>
      </w:pPr>
    </w:p>
    <w:p w:rsidR="00B314CC" w:rsidRDefault="00B314CC" w:rsidP="00B314CC">
      <w:pPr>
        <w:jc w:val="center"/>
        <w:rPr>
          <w:bCs/>
        </w:rPr>
      </w:pPr>
    </w:p>
    <w:p w:rsidR="00B314CC" w:rsidRDefault="00B314CC" w:rsidP="00B314CC">
      <w:pPr>
        <w:jc w:val="center"/>
        <w:rPr>
          <w:bCs/>
        </w:rPr>
      </w:pPr>
      <w:r>
        <w:rPr>
          <w:bCs/>
        </w:rPr>
        <w:t>CDRL No. K003</w:t>
      </w:r>
    </w:p>
    <w:p w:rsidR="00B314CC" w:rsidRDefault="00B314CC" w:rsidP="00B314CC">
      <w:pPr>
        <w:jc w:val="center"/>
        <w:rPr>
          <w:bCs/>
        </w:rPr>
      </w:pPr>
    </w:p>
    <w:p w:rsidR="00B314CC" w:rsidRDefault="00B314CC" w:rsidP="00B314CC">
      <w:pPr>
        <w:jc w:val="center"/>
        <w:rPr>
          <w:bCs/>
        </w:rPr>
      </w:pPr>
    </w:p>
    <w:p w:rsidR="00B314CC" w:rsidRPr="00334A9B" w:rsidRDefault="00B314CC" w:rsidP="00B314CC">
      <w:pPr>
        <w:jc w:val="center"/>
        <w:rPr>
          <w:bCs/>
        </w:rPr>
      </w:pPr>
      <w:r w:rsidRPr="00334A9B">
        <w:rPr>
          <w:bCs/>
        </w:rPr>
        <w:t>Security Classification:  Unclassified</w:t>
      </w:r>
    </w:p>
    <w:p w:rsidR="00B314CC" w:rsidRPr="006D7F9A" w:rsidRDefault="00B314CC" w:rsidP="00B314CC">
      <w:pPr>
        <w:jc w:val="center"/>
        <w:rPr>
          <w:b/>
          <w:highlight w:val="green"/>
        </w:rPr>
      </w:pPr>
    </w:p>
    <w:p w:rsidR="00B314CC" w:rsidRPr="006D7F9A" w:rsidRDefault="00B314CC" w:rsidP="00B314CC">
      <w:pPr>
        <w:jc w:val="center"/>
        <w:rPr>
          <w:b/>
          <w:highlight w:val="green"/>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B314CC" w:rsidRDefault="00B314CC" w:rsidP="00B314CC">
      <w:pPr>
        <w:jc w:val="center"/>
        <w:rPr>
          <w:bCs/>
        </w:rPr>
      </w:pPr>
    </w:p>
    <w:p w:rsidR="00D75581" w:rsidRDefault="00D75581" w:rsidP="00D75581">
      <w:pPr>
        <w:jc w:val="center"/>
        <w:rPr>
          <w:bCs/>
        </w:rPr>
      </w:pPr>
      <w:r>
        <w:rPr>
          <w:bCs/>
        </w:rPr>
        <w:t>Prepared by:</w:t>
      </w:r>
    </w:p>
    <w:p w:rsidR="00D75581" w:rsidRPr="008F4845" w:rsidRDefault="00D75581" w:rsidP="00D75581">
      <w:pPr>
        <w:jc w:val="center"/>
        <w:rPr>
          <w:b/>
          <w:bCs/>
        </w:rPr>
      </w:pPr>
      <w:r>
        <w:rPr>
          <w:b/>
          <w:bCs/>
        </w:rPr>
        <w:t>Automatic Test Equipment Program</w:t>
      </w:r>
    </w:p>
    <w:p w:rsidR="00D75581" w:rsidRPr="008F4845" w:rsidRDefault="00D75581" w:rsidP="00D75581">
      <w:pPr>
        <w:jc w:val="center"/>
        <w:rPr>
          <w:b/>
          <w:bCs/>
        </w:rPr>
      </w:pPr>
      <w:r>
        <w:rPr>
          <w:b/>
          <w:bCs/>
        </w:rPr>
        <w:t>814 Radford Blvd Ste. 20325</w:t>
      </w:r>
    </w:p>
    <w:p w:rsidR="00D75581" w:rsidRDefault="00D75581" w:rsidP="00D75581">
      <w:pPr>
        <w:jc w:val="center"/>
        <w:rPr>
          <w:b/>
          <w:bCs/>
        </w:rPr>
      </w:pPr>
      <w:r>
        <w:rPr>
          <w:b/>
          <w:bCs/>
        </w:rPr>
        <w:t>Albany, Ga 31704</w:t>
      </w:r>
    </w:p>
    <w:p w:rsidR="00D75581" w:rsidRDefault="00D75581" w:rsidP="00D75581">
      <w:pPr>
        <w:jc w:val="center"/>
        <w:rPr>
          <w:b/>
          <w:bCs/>
        </w:rPr>
      </w:pPr>
    </w:p>
    <w:p w:rsidR="00D75581" w:rsidRPr="008F4845" w:rsidRDefault="00D75581" w:rsidP="00D75581">
      <w:pPr>
        <w:jc w:val="center"/>
        <w:rPr>
          <w:b/>
          <w:bCs/>
          <w:highlight w:val="green"/>
        </w:rPr>
      </w:pPr>
    </w:p>
    <w:p w:rsidR="005F5EA6" w:rsidRDefault="005F5EA6" w:rsidP="005F5EA6">
      <w:pPr>
        <w:jc w:val="center"/>
        <w:rPr>
          <w:b/>
        </w:rPr>
      </w:pPr>
    </w:p>
    <w:p w:rsidR="005F5EA6" w:rsidRDefault="005F5EA6" w:rsidP="005F5EA6">
      <w:pPr>
        <w:jc w:val="center"/>
        <w:rPr>
          <w:b/>
        </w:rPr>
      </w:pPr>
    </w:p>
    <w:p w:rsidR="00B314CC" w:rsidRDefault="00B314CC" w:rsidP="00B314CC">
      <w:pPr>
        <w:rPr>
          <w:bCs/>
          <w:sz w:val="20"/>
          <w:szCs w:val="20"/>
        </w:r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rsidR="00B314CC" w:rsidRDefault="00B314CC" w:rsidP="00B314CC">
      <w:pPr>
        <w:rPr>
          <w:sz w:val="20"/>
          <w:szCs w:val="20"/>
        </w:rPr>
        <w:sectPr w:rsidR="00B314CC" w:rsidSect="00B314CC">
          <w:headerReference w:type="default" r:id="rId8"/>
          <w:footerReference w:type="default" r:id="rId9"/>
          <w:type w:val="continuous"/>
          <w:pgSz w:w="12240" w:h="15840"/>
          <w:pgMar w:top="1440" w:right="1800" w:bottom="1440" w:left="1800" w:header="720" w:footer="720" w:gutter="0"/>
          <w:cols w:space="720"/>
          <w:docGrid w:linePitch="360"/>
        </w:sectPr>
      </w:pPr>
    </w:p>
    <w:p w:rsidR="005F5EA6" w:rsidRDefault="005F5EA6" w:rsidP="005F5EA6">
      <w:pPr>
        <w:jc w:val="center"/>
        <w:rPr>
          <w:sz w:val="32"/>
        </w:rPr>
      </w:pPr>
      <w:r>
        <w:rPr>
          <w:sz w:val="32"/>
        </w:rPr>
        <w:lastRenderedPageBreak/>
        <w:t>Approvals</w:t>
      </w:r>
    </w:p>
    <w:p w:rsidR="005F5EA6" w:rsidRDefault="005F5EA6" w:rsidP="005F5EA6">
      <w:pPr>
        <w:jc w:val="center"/>
        <w:rPr>
          <w:b/>
        </w:rPr>
      </w:pPr>
    </w:p>
    <w:p w:rsidR="005F5EA6" w:rsidRDefault="005F5EA6" w:rsidP="005F5EA6">
      <w:pPr>
        <w:rPr>
          <w:bCs/>
        </w:rPr>
      </w:pPr>
      <w:r>
        <w:rPr>
          <w:bCs/>
        </w:rPr>
        <w:t>The following individuals are tasked to approve this release.</w:t>
      </w:r>
    </w:p>
    <w:p w:rsidR="005F5EA6" w:rsidRDefault="005F5EA6" w:rsidP="005F5EA6">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5F5EA6" w:rsidTr="00CB5C5B">
        <w:tc>
          <w:tcPr>
            <w:tcW w:w="3708" w:type="dxa"/>
            <w:tcBorders>
              <w:bottom w:val="single" w:sz="6" w:space="0" w:color="008000"/>
            </w:tcBorders>
          </w:tcPr>
          <w:p w:rsidR="005F5EA6" w:rsidRDefault="005F5EA6" w:rsidP="00CB5C5B">
            <w:r>
              <w:t>Responsibility</w:t>
            </w:r>
          </w:p>
        </w:tc>
        <w:tc>
          <w:tcPr>
            <w:tcW w:w="236" w:type="dxa"/>
            <w:tcBorders>
              <w:bottom w:val="single" w:sz="6" w:space="0" w:color="008000"/>
            </w:tcBorders>
          </w:tcPr>
          <w:p w:rsidR="005F5EA6" w:rsidRDefault="005F5EA6" w:rsidP="00CB5C5B"/>
        </w:tc>
        <w:tc>
          <w:tcPr>
            <w:tcW w:w="4624" w:type="dxa"/>
            <w:tcBorders>
              <w:bottom w:val="single" w:sz="6" w:space="0" w:color="008000"/>
            </w:tcBorders>
          </w:tcPr>
          <w:p w:rsidR="005F5EA6" w:rsidRDefault="005F5EA6" w:rsidP="00CB5C5B">
            <w:r>
              <w:t>Reviewer</w:t>
            </w:r>
          </w:p>
        </w:tc>
      </w:tr>
      <w:tr w:rsidR="00D75581" w:rsidTr="00CB5C5B">
        <w:tc>
          <w:tcPr>
            <w:tcW w:w="3708" w:type="dxa"/>
          </w:tcPr>
          <w:p w:rsidR="00D75581" w:rsidRDefault="00D75581" w:rsidP="00D75581">
            <w:pPr>
              <w:rPr>
                <w:bCs/>
              </w:rPr>
            </w:pPr>
            <w:r>
              <w:rPr>
                <w:bCs/>
              </w:rPr>
              <w:t>Originator/Software Lead</w:t>
            </w:r>
          </w:p>
        </w:tc>
        <w:tc>
          <w:tcPr>
            <w:tcW w:w="236" w:type="dxa"/>
          </w:tcPr>
          <w:p w:rsidR="00D75581" w:rsidRDefault="00D75581" w:rsidP="00D75581"/>
        </w:tc>
        <w:tc>
          <w:tcPr>
            <w:tcW w:w="4624" w:type="dxa"/>
          </w:tcPr>
          <w:p w:rsidR="00D75581" w:rsidRDefault="00D75581" w:rsidP="00D75581">
            <w:r>
              <w:t>Josselyn Webb</w:t>
            </w:r>
          </w:p>
        </w:tc>
      </w:tr>
      <w:tr w:rsidR="00D75581" w:rsidTr="00CB5C5B">
        <w:tc>
          <w:tcPr>
            <w:tcW w:w="3708" w:type="dxa"/>
          </w:tcPr>
          <w:p w:rsidR="00D75581" w:rsidRDefault="00D75581" w:rsidP="00D75581">
            <w:r>
              <w:t>Project Officer-Software</w:t>
            </w:r>
          </w:p>
        </w:tc>
        <w:tc>
          <w:tcPr>
            <w:tcW w:w="236" w:type="dxa"/>
          </w:tcPr>
          <w:p w:rsidR="00D75581" w:rsidRDefault="00D75581" w:rsidP="00D75581"/>
        </w:tc>
        <w:tc>
          <w:tcPr>
            <w:tcW w:w="4624" w:type="dxa"/>
          </w:tcPr>
          <w:p w:rsidR="00D75581" w:rsidRDefault="00D75581" w:rsidP="00D75581">
            <w:r>
              <w:t>Wallace Daniel</w:t>
            </w:r>
          </w:p>
        </w:tc>
      </w:tr>
      <w:tr w:rsidR="00D75581" w:rsidTr="00CB5C5B">
        <w:tc>
          <w:tcPr>
            <w:tcW w:w="3708" w:type="dxa"/>
          </w:tcPr>
          <w:p w:rsidR="00D75581" w:rsidRDefault="00D75581" w:rsidP="00D75581">
            <w:pPr>
              <w:rPr>
                <w:bCs/>
              </w:rPr>
            </w:pPr>
            <w:r>
              <w:rPr>
                <w:bCs/>
              </w:rPr>
              <w:t>Software Support Team Lead</w:t>
            </w:r>
          </w:p>
        </w:tc>
        <w:tc>
          <w:tcPr>
            <w:tcW w:w="236" w:type="dxa"/>
          </w:tcPr>
          <w:p w:rsidR="00D75581" w:rsidRDefault="00D75581" w:rsidP="00D75581"/>
        </w:tc>
        <w:tc>
          <w:tcPr>
            <w:tcW w:w="4624" w:type="dxa"/>
          </w:tcPr>
          <w:p w:rsidR="00D75581" w:rsidRDefault="00D75581" w:rsidP="00D75581">
            <w:r>
              <w:t>Raymond Crawford</w:t>
            </w:r>
          </w:p>
        </w:tc>
      </w:tr>
      <w:tr w:rsidR="00D75581" w:rsidTr="00CB5C5B">
        <w:tc>
          <w:tcPr>
            <w:tcW w:w="3708" w:type="dxa"/>
          </w:tcPr>
          <w:p w:rsidR="00D75581" w:rsidRDefault="00D75581" w:rsidP="00D75581">
            <w:pPr>
              <w:rPr>
                <w:bCs/>
              </w:rPr>
            </w:pPr>
            <w:proofErr w:type="spellStart"/>
            <w:r>
              <w:rPr>
                <w:bCs/>
              </w:rPr>
              <w:t>Eng</w:t>
            </w:r>
            <w:proofErr w:type="spellEnd"/>
            <w:r>
              <w:rPr>
                <w:bCs/>
              </w:rPr>
              <w:t xml:space="preserve"> and Dev Branch Supervisor</w:t>
            </w:r>
          </w:p>
        </w:tc>
        <w:tc>
          <w:tcPr>
            <w:tcW w:w="236" w:type="dxa"/>
          </w:tcPr>
          <w:p w:rsidR="00D75581" w:rsidRDefault="00D75581" w:rsidP="00D75581"/>
        </w:tc>
        <w:tc>
          <w:tcPr>
            <w:tcW w:w="4624" w:type="dxa"/>
          </w:tcPr>
          <w:p w:rsidR="00D75581" w:rsidRDefault="00D75581" w:rsidP="00D75581">
            <w:r>
              <w:t>Alan Butterworth</w:t>
            </w:r>
          </w:p>
        </w:tc>
      </w:tr>
    </w:tbl>
    <w:p w:rsidR="005F5EA6" w:rsidRDefault="005F5EA6" w:rsidP="005F5EA6">
      <w:pPr>
        <w:jc w:val="center"/>
        <w:rPr>
          <w:b/>
        </w:rPr>
      </w:pPr>
    </w:p>
    <w:p w:rsidR="00C54072" w:rsidRDefault="00C54072">
      <w:pPr>
        <w:jc w:val="center"/>
        <w:rPr>
          <w:bCs/>
        </w:rPr>
      </w:pPr>
    </w:p>
    <w:p w:rsidR="00C54072" w:rsidRDefault="00C54072">
      <w:pPr>
        <w:pStyle w:val="Header"/>
      </w:pPr>
      <w:r>
        <w:br w:type="page"/>
      </w:r>
      <w:r>
        <w:lastRenderedPageBreak/>
        <w:t>List of Revisions</w:t>
      </w:r>
    </w:p>
    <w:p w:rsidR="00C54072" w:rsidRDefault="00C54072">
      <w:pPr>
        <w:jc w:val="center"/>
        <w:rPr>
          <w:b/>
        </w:rPr>
      </w:pPr>
    </w:p>
    <w:p w:rsidR="00C54072" w:rsidRDefault="00C54072">
      <w:pPr>
        <w:rPr>
          <w:b/>
        </w:rPr>
      </w:pP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263"/>
        <w:gridCol w:w="4757"/>
      </w:tblGrid>
      <w:tr w:rsidR="00C54072">
        <w:tc>
          <w:tcPr>
            <w:tcW w:w="2340" w:type="dxa"/>
          </w:tcPr>
          <w:p w:rsidR="00C54072" w:rsidRDefault="00C54072">
            <w:r>
              <w:t>Date</w:t>
            </w:r>
          </w:p>
        </w:tc>
        <w:tc>
          <w:tcPr>
            <w:tcW w:w="2263" w:type="dxa"/>
          </w:tcPr>
          <w:p w:rsidR="00C54072" w:rsidRDefault="00C54072">
            <w:r>
              <w:t>Revision #</w:t>
            </w:r>
          </w:p>
        </w:tc>
        <w:tc>
          <w:tcPr>
            <w:tcW w:w="4757" w:type="dxa"/>
          </w:tcPr>
          <w:p w:rsidR="00C54072" w:rsidRDefault="00C54072">
            <w:r>
              <w:t>Description of Change</w:t>
            </w:r>
          </w:p>
        </w:tc>
      </w:tr>
      <w:tr w:rsidR="00ED20D1" w:rsidTr="00B8190E">
        <w:tc>
          <w:tcPr>
            <w:tcW w:w="2340" w:type="dxa"/>
          </w:tcPr>
          <w:p w:rsidR="00ED20D1" w:rsidRDefault="00ED20D1" w:rsidP="00B8190E">
            <w:r>
              <w:t>05 September 2017</w:t>
            </w:r>
          </w:p>
        </w:tc>
        <w:tc>
          <w:tcPr>
            <w:tcW w:w="2263" w:type="dxa"/>
          </w:tcPr>
          <w:p w:rsidR="00ED20D1" w:rsidRDefault="00ED20D1" w:rsidP="00B8190E">
            <w:r>
              <w:t>Revision 01</w:t>
            </w:r>
          </w:p>
        </w:tc>
        <w:tc>
          <w:tcPr>
            <w:tcW w:w="4757" w:type="dxa"/>
          </w:tcPr>
          <w:p w:rsidR="00ED20D1" w:rsidRDefault="00ED20D1" w:rsidP="00B8190E">
            <w:r>
              <w:t>Initial Software Release</w:t>
            </w:r>
          </w:p>
        </w:tc>
      </w:tr>
      <w:tr w:rsidR="00B123A6" w:rsidTr="00EA79A0">
        <w:tc>
          <w:tcPr>
            <w:tcW w:w="2340" w:type="dxa"/>
          </w:tcPr>
          <w:p w:rsidR="00B123A6" w:rsidRDefault="00C05C70" w:rsidP="00C05C70">
            <w:r>
              <w:t xml:space="preserve">30 October </w:t>
            </w:r>
            <w:r w:rsidR="006A5697">
              <w:t>2017</w:t>
            </w:r>
          </w:p>
        </w:tc>
        <w:tc>
          <w:tcPr>
            <w:tcW w:w="2263" w:type="dxa"/>
          </w:tcPr>
          <w:p w:rsidR="00B123A6" w:rsidRDefault="00B123A6" w:rsidP="00EA79A0">
            <w:r>
              <w:t>Revision 0</w:t>
            </w:r>
            <w:r w:rsidR="00ED20D1">
              <w:t>2</w:t>
            </w:r>
          </w:p>
        </w:tc>
        <w:tc>
          <w:tcPr>
            <w:tcW w:w="4757" w:type="dxa"/>
          </w:tcPr>
          <w:p w:rsidR="00B123A6" w:rsidRDefault="00ED20D1" w:rsidP="00C05C70">
            <w:r>
              <w:t>Incorporate PCRs GCIC-001 through GCIC-04</w:t>
            </w:r>
            <w:r w:rsidR="00C05C70">
              <w:t>5</w:t>
            </w:r>
            <w:r>
              <w:t xml:space="preserve"> and prepare for FAT</w:t>
            </w:r>
          </w:p>
        </w:tc>
      </w:tr>
      <w:tr w:rsidR="001B7B45" w:rsidTr="00EA79A0">
        <w:tc>
          <w:tcPr>
            <w:tcW w:w="2340" w:type="dxa"/>
          </w:tcPr>
          <w:p w:rsidR="001B7B45" w:rsidRDefault="001B7B45" w:rsidP="00C05C70">
            <w:r>
              <w:t>12 September 12, 2019</w:t>
            </w:r>
          </w:p>
        </w:tc>
        <w:tc>
          <w:tcPr>
            <w:tcW w:w="2263" w:type="dxa"/>
          </w:tcPr>
          <w:p w:rsidR="001B7B45" w:rsidRDefault="001B7B45" w:rsidP="00EA79A0">
            <w:r>
              <w:t>Revision 03</w:t>
            </w:r>
          </w:p>
        </w:tc>
        <w:tc>
          <w:tcPr>
            <w:tcW w:w="4757" w:type="dxa"/>
          </w:tcPr>
          <w:p w:rsidR="001B7B45" w:rsidRDefault="001B7B45" w:rsidP="00C05C70">
            <w:r>
              <w:t>Windows 10 SHB Baseline</w:t>
            </w:r>
          </w:p>
        </w:tc>
      </w:tr>
      <w:tr w:rsidR="00E55860" w:rsidTr="00EA79A0">
        <w:tc>
          <w:tcPr>
            <w:tcW w:w="2340" w:type="dxa"/>
          </w:tcPr>
          <w:p w:rsidR="00E55860" w:rsidRDefault="00E55860" w:rsidP="00C05C70">
            <w:r>
              <w:t>30 October , 2019</w:t>
            </w:r>
          </w:p>
        </w:tc>
        <w:tc>
          <w:tcPr>
            <w:tcW w:w="2263" w:type="dxa"/>
          </w:tcPr>
          <w:p w:rsidR="00E55860" w:rsidRDefault="00E55860" w:rsidP="00EA79A0">
            <w:r>
              <w:t>Revision 04</w:t>
            </w:r>
          </w:p>
        </w:tc>
        <w:tc>
          <w:tcPr>
            <w:tcW w:w="4757" w:type="dxa"/>
          </w:tcPr>
          <w:p w:rsidR="00E55860" w:rsidRDefault="00E55860" w:rsidP="00C05C70">
            <w:r>
              <w:t>Fix for ETM NAM, adding Pulse Energy and Pulse Width NAMs</w:t>
            </w:r>
          </w:p>
        </w:tc>
      </w:tr>
    </w:tbl>
    <w:p w:rsidR="00C54072" w:rsidRDefault="00C54072" w:rsidP="00091683">
      <w:pPr>
        <w:pStyle w:val="Header"/>
        <w:jc w:val="left"/>
      </w:pPr>
      <w:r>
        <w:br w:type="page"/>
      </w:r>
      <w:r>
        <w:lastRenderedPageBreak/>
        <w:t>Tailoring</w:t>
      </w:r>
    </w:p>
    <w:p w:rsidR="00C54072" w:rsidRDefault="00C54072">
      <w:pPr>
        <w:jc w:val="center"/>
        <w:rPr>
          <w:b/>
        </w:rPr>
      </w:pPr>
    </w:p>
    <w:p w:rsidR="00C54072" w:rsidRDefault="00C54072">
      <w:pPr>
        <w:rPr>
          <w:bCs/>
        </w:rPr>
      </w:pPr>
      <w:r>
        <w:rPr>
          <w:bCs/>
        </w:rPr>
        <w:t>This document is written in accordance with the Data Item Description (DID) DI-IPSC-81442A.  The DID is tailored as follows:</w:t>
      </w:r>
    </w:p>
    <w:p w:rsidR="00C54072" w:rsidRDefault="00C54072">
      <w:pPr>
        <w:ind w:left="360"/>
        <w:rPr>
          <w:bCs/>
        </w:rPr>
      </w:pPr>
    </w:p>
    <w:p w:rsidR="00C54072" w:rsidRDefault="00C54072" w:rsidP="00311865">
      <w:pPr>
        <w:numPr>
          <w:ilvl w:val="0"/>
          <w:numId w:val="2"/>
        </w:numPr>
        <w:rPr>
          <w:bCs/>
        </w:rPr>
      </w:pPr>
      <w:r>
        <w:rPr>
          <w:bCs/>
          <w:u w:val="single"/>
        </w:rPr>
        <w:t>Title page or identifier</w:t>
      </w:r>
      <w:r>
        <w:rPr>
          <w:bCs/>
        </w:rPr>
        <w:t>:  There is no signature block on the cover sheet.  The signees are listed on the 2</w:t>
      </w:r>
      <w:r>
        <w:rPr>
          <w:bCs/>
          <w:vertAlign w:val="superscript"/>
        </w:rPr>
        <w:t>nd</w:t>
      </w:r>
      <w:r>
        <w:rPr>
          <w:bCs/>
        </w:rPr>
        <w:t xml:space="preserve"> page and the actual signatures are kept on file.</w:t>
      </w:r>
    </w:p>
    <w:p w:rsidR="00C54072" w:rsidRDefault="00C54072">
      <w:pPr>
        <w:jc w:val="center"/>
        <w:rPr>
          <w:b/>
        </w:rPr>
      </w:pPr>
    </w:p>
    <w:p w:rsidR="00C54072" w:rsidRDefault="00C54072">
      <w:pPr>
        <w:rPr>
          <w:b/>
        </w:rPr>
      </w:pPr>
    </w:p>
    <w:p w:rsidR="00C54072" w:rsidRDefault="00C54072">
      <w:pPr>
        <w:pStyle w:val="Header"/>
      </w:pPr>
      <w:r>
        <w:br w:type="page"/>
      </w:r>
      <w:r>
        <w:lastRenderedPageBreak/>
        <w:t>Table of Contents</w:t>
      </w:r>
    </w:p>
    <w:p w:rsidR="00C54072" w:rsidRDefault="00C54072">
      <w:pPr>
        <w:pStyle w:val="BodyText"/>
        <w:jc w:val="center"/>
      </w:pPr>
    </w:p>
    <w:p w:rsidR="00C27396" w:rsidRDefault="00470242">
      <w:pPr>
        <w:pStyle w:val="TOC1"/>
        <w:rPr>
          <w:rFonts w:asciiTheme="minorHAnsi" w:eastAsiaTheme="minorEastAsia" w:hAnsiTheme="minorHAnsi" w:cstheme="minorBidi"/>
          <w:b w:val="0"/>
          <w:bCs w:val="0"/>
          <w:iCs w:val="0"/>
          <w:sz w:val="22"/>
          <w:szCs w:val="22"/>
        </w:rPr>
      </w:pPr>
      <w:r>
        <w:fldChar w:fldCharType="begin"/>
      </w:r>
      <w:r w:rsidR="00C54072">
        <w:instrText xml:space="preserve"> TOC \o "1-3" \h \z </w:instrText>
      </w:r>
      <w:r>
        <w:fldChar w:fldCharType="separate"/>
      </w:r>
      <w:hyperlink w:anchor="_Toc464044330" w:history="1">
        <w:r w:rsidR="00C27396" w:rsidRPr="00BC6694">
          <w:rPr>
            <w:rStyle w:val="Hyperlink"/>
          </w:rPr>
          <w:t>1</w:t>
        </w:r>
        <w:r w:rsidR="00C27396">
          <w:rPr>
            <w:rFonts w:asciiTheme="minorHAnsi" w:eastAsiaTheme="minorEastAsia" w:hAnsiTheme="minorHAnsi" w:cstheme="minorBidi"/>
            <w:b w:val="0"/>
            <w:bCs w:val="0"/>
            <w:iCs w:val="0"/>
            <w:sz w:val="22"/>
            <w:szCs w:val="22"/>
          </w:rPr>
          <w:tab/>
        </w:r>
        <w:r w:rsidR="00C27396" w:rsidRPr="00BC6694">
          <w:rPr>
            <w:rStyle w:val="Hyperlink"/>
          </w:rPr>
          <w:t>Scope</w:t>
        </w:r>
        <w:r w:rsidR="00C27396">
          <w:rPr>
            <w:webHidden/>
          </w:rPr>
          <w:tab/>
        </w:r>
        <w:r>
          <w:rPr>
            <w:webHidden/>
          </w:rPr>
          <w:fldChar w:fldCharType="begin"/>
        </w:r>
        <w:r w:rsidR="00C27396">
          <w:rPr>
            <w:webHidden/>
          </w:rPr>
          <w:instrText xml:space="preserve"> PAGEREF _Toc464044330 \h </w:instrText>
        </w:r>
        <w:r>
          <w:rPr>
            <w:webHidden/>
          </w:rPr>
        </w:r>
        <w:r>
          <w:rPr>
            <w:webHidden/>
          </w:rPr>
          <w:fldChar w:fldCharType="separate"/>
        </w:r>
        <w:r w:rsidR="00D72BCF">
          <w:rPr>
            <w:webHidden/>
          </w:rPr>
          <w:t>6</w:t>
        </w:r>
        <w:r>
          <w:rPr>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1" w:history="1">
        <w:r w:rsidR="00C27396" w:rsidRPr="00BC6694">
          <w:rPr>
            <w:rStyle w:val="Hyperlink"/>
            <w:noProof/>
          </w:rPr>
          <w:t>1.1</w:t>
        </w:r>
        <w:r w:rsidR="00C27396">
          <w:rPr>
            <w:rFonts w:asciiTheme="minorHAnsi" w:eastAsiaTheme="minorEastAsia" w:hAnsiTheme="minorHAnsi" w:cstheme="minorBidi"/>
            <w:b w:val="0"/>
            <w:bCs w:val="0"/>
            <w:noProof/>
            <w:sz w:val="22"/>
            <w:szCs w:val="22"/>
          </w:rPr>
          <w:tab/>
        </w:r>
        <w:r w:rsidR="00C27396" w:rsidRPr="00BC6694">
          <w:rPr>
            <w:rStyle w:val="Hyperlink"/>
            <w:noProof/>
          </w:rPr>
          <w:t>Identification</w:t>
        </w:r>
        <w:r w:rsidR="00C27396">
          <w:rPr>
            <w:noProof/>
            <w:webHidden/>
          </w:rPr>
          <w:tab/>
        </w:r>
        <w:r w:rsidR="00470242">
          <w:rPr>
            <w:noProof/>
            <w:webHidden/>
          </w:rPr>
          <w:fldChar w:fldCharType="begin"/>
        </w:r>
        <w:r w:rsidR="00C27396">
          <w:rPr>
            <w:noProof/>
            <w:webHidden/>
          </w:rPr>
          <w:instrText xml:space="preserve"> PAGEREF _Toc464044331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2" w:history="1">
        <w:r w:rsidR="00C27396" w:rsidRPr="00BC6694">
          <w:rPr>
            <w:rStyle w:val="Hyperlink"/>
            <w:noProof/>
          </w:rPr>
          <w:t>1.2</w:t>
        </w:r>
        <w:r w:rsidR="00C27396">
          <w:rPr>
            <w:rFonts w:asciiTheme="minorHAnsi" w:eastAsiaTheme="minorEastAsia" w:hAnsiTheme="minorHAnsi" w:cstheme="minorBidi"/>
            <w:b w:val="0"/>
            <w:bCs w:val="0"/>
            <w:noProof/>
            <w:sz w:val="22"/>
            <w:szCs w:val="22"/>
          </w:rPr>
          <w:tab/>
        </w:r>
        <w:r w:rsidR="00C27396" w:rsidRPr="00BC6694">
          <w:rPr>
            <w:rStyle w:val="Hyperlink"/>
            <w:noProof/>
          </w:rPr>
          <w:t>System Overview</w:t>
        </w:r>
        <w:r w:rsidR="00C27396">
          <w:rPr>
            <w:noProof/>
            <w:webHidden/>
          </w:rPr>
          <w:tab/>
        </w:r>
        <w:r w:rsidR="00470242">
          <w:rPr>
            <w:noProof/>
            <w:webHidden/>
          </w:rPr>
          <w:fldChar w:fldCharType="begin"/>
        </w:r>
        <w:r w:rsidR="00C27396">
          <w:rPr>
            <w:noProof/>
            <w:webHidden/>
          </w:rPr>
          <w:instrText xml:space="preserve"> PAGEREF _Toc464044332 \h </w:instrText>
        </w:r>
        <w:r w:rsidR="00470242">
          <w:rPr>
            <w:noProof/>
            <w:webHidden/>
          </w:rPr>
        </w:r>
        <w:r w:rsidR="00470242">
          <w:rPr>
            <w:noProof/>
            <w:webHidden/>
          </w:rPr>
          <w:fldChar w:fldCharType="separate"/>
        </w:r>
        <w:r w:rsidR="00D72BCF">
          <w:rPr>
            <w:noProof/>
            <w:webHidden/>
          </w:rPr>
          <w:t>6</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3" w:history="1">
        <w:r w:rsidR="00C27396" w:rsidRPr="00BC6694">
          <w:rPr>
            <w:rStyle w:val="Hyperlink"/>
            <w:noProof/>
          </w:rPr>
          <w:t>1.3</w:t>
        </w:r>
        <w:r w:rsidR="00C27396">
          <w:rPr>
            <w:rFonts w:asciiTheme="minorHAnsi" w:eastAsiaTheme="minorEastAsia" w:hAnsiTheme="minorHAnsi" w:cstheme="minorBidi"/>
            <w:b w:val="0"/>
            <w:bCs w:val="0"/>
            <w:noProof/>
            <w:sz w:val="22"/>
            <w:szCs w:val="22"/>
          </w:rPr>
          <w:tab/>
        </w:r>
        <w:r w:rsidR="00C27396" w:rsidRPr="00BC6694">
          <w:rPr>
            <w:rStyle w:val="Hyperlink"/>
            <w:noProof/>
          </w:rPr>
          <w:t>Document Overview</w:t>
        </w:r>
        <w:r w:rsidR="00C27396">
          <w:rPr>
            <w:noProof/>
            <w:webHidden/>
          </w:rPr>
          <w:tab/>
        </w:r>
        <w:r w:rsidR="00470242">
          <w:rPr>
            <w:noProof/>
            <w:webHidden/>
          </w:rPr>
          <w:fldChar w:fldCharType="begin"/>
        </w:r>
        <w:r w:rsidR="00C27396">
          <w:rPr>
            <w:noProof/>
            <w:webHidden/>
          </w:rPr>
          <w:instrText xml:space="preserve"> PAGEREF _Toc464044333 \h </w:instrText>
        </w:r>
        <w:r w:rsidR="00470242">
          <w:rPr>
            <w:noProof/>
            <w:webHidden/>
          </w:rPr>
        </w:r>
        <w:r w:rsidR="00470242">
          <w:rPr>
            <w:noProof/>
            <w:webHidden/>
          </w:rPr>
          <w:fldChar w:fldCharType="separate"/>
        </w:r>
        <w:r w:rsidR="00D72BCF">
          <w:rPr>
            <w:noProof/>
            <w:webHidden/>
          </w:rPr>
          <w:t>8</w:t>
        </w:r>
        <w:r w:rsidR="00470242">
          <w:rPr>
            <w:noProof/>
            <w:webHidden/>
          </w:rPr>
          <w:fldChar w:fldCharType="end"/>
        </w:r>
      </w:hyperlink>
    </w:p>
    <w:p w:rsidR="00C27396" w:rsidRDefault="00E55860">
      <w:pPr>
        <w:pStyle w:val="TOC1"/>
        <w:rPr>
          <w:rFonts w:asciiTheme="minorHAnsi" w:eastAsiaTheme="minorEastAsia" w:hAnsiTheme="minorHAnsi" w:cstheme="minorBidi"/>
          <w:b w:val="0"/>
          <w:bCs w:val="0"/>
          <w:iCs w:val="0"/>
          <w:sz w:val="22"/>
          <w:szCs w:val="22"/>
        </w:rPr>
      </w:pPr>
      <w:hyperlink w:anchor="_Toc464044334" w:history="1">
        <w:r w:rsidR="00C27396" w:rsidRPr="00BC6694">
          <w:rPr>
            <w:rStyle w:val="Hyperlink"/>
          </w:rPr>
          <w:t>2</w:t>
        </w:r>
        <w:r w:rsidR="00C27396">
          <w:rPr>
            <w:rFonts w:asciiTheme="minorHAnsi" w:eastAsiaTheme="minorEastAsia" w:hAnsiTheme="minorHAnsi" w:cstheme="minorBidi"/>
            <w:b w:val="0"/>
            <w:bCs w:val="0"/>
            <w:iCs w:val="0"/>
            <w:sz w:val="22"/>
            <w:szCs w:val="22"/>
          </w:rPr>
          <w:tab/>
        </w:r>
        <w:r w:rsidR="00C27396" w:rsidRPr="00BC6694">
          <w:rPr>
            <w:rStyle w:val="Hyperlink"/>
          </w:rPr>
          <w:t>Referenced documents</w:t>
        </w:r>
        <w:r w:rsidR="00C27396">
          <w:rPr>
            <w:webHidden/>
          </w:rPr>
          <w:tab/>
        </w:r>
        <w:r w:rsidR="00470242">
          <w:rPr>
            <w:webHidden/>
          </w:rPr>
          <w:fldChar w:fldCharType="begin"/>
        </w:r>
        <w:r w:rsidR="00C27396">
          <w:rPr>
            <w:webHidden/>
          </w:rPr>
          <w:instrText xml:space="preserve"> PAGEREF _Toc464044334 \h </w:instrText>
        </w:r>
        <w:r w:rsidR="00470242">
          <w:rPr>
            <w:webHidden/>
          </w:rPr>
        </w:r>
        <w:r w:rsidR="00470242">
          <w:rPr>
            <w:webHidden/>
          </w:rPr>
          <w:fldChar w:fldCharType="separate"/>
        </w:r>
        <w:r w:rsidR="00D72BCF">
          <w:rPr>
            <w:webHidden/>
          </w:rPr>
          <w:t>9</w:t>
        </w:r>
        <w:r w:rsidR="00470242">
          <w:rPr>
            <w:webHidden/>
          </w:rPr>
          <w:fldChar w:fldCharType="end"/>
        </w:r>
      </w:hyperlink>
    </w:p>
    <w:p w:rsidR="00C27396" w:rsidRDefault="00E55860">
      <w:pPr>
        <w:pStyle w:val="TOC1"/>
        <w:rPr>
          <w:rFonts w:asciiTheme="minorHAnsi" w:eastAsiaTheme="minorEastAsia" w:hAnsiTheme="minorHAnsi" w:cstheme="minorBidi"/>
          <w:b w:val="0"/>
          <w:bCs w:val="0"/>
          <w:iCs w:val="0"/>
          <w:sz w:val="22"/>
          <w:szCs w:val="22"/>
        </w:rPr>
      </w:pPr>
      <w:hyperlink w:anchor="_Toc464044335" w:history="1">
        <w:r w:rsidR="00C27396" w:rsidRPr="00BC6694">
          <w:rPr>
            <w:rStyle w:val="Hyperlink"/>
          </w:rPr>
          <w:t>3</w:t>
        </w:r>
        <w:r w:rsidR="00C27396">
          <w:rPr>
            <w:rFonts w:asciiTheme="minorHAnsi" w:eastAsiaTheme="minorEastAsia" w:hAnsiTheme="minorHAnsi" w:cstheme="minorBidi"/>
            <w:b w:val="0"/>
            <w:bCs w:val="0"/>
            <w:iCs w:val="0"/>
            <w:sz w:val="22"/>
            <w:szCs w:val="22"/>
          </w:rPr>
          <w:tab/>
        </w:r>
        <w:r w:rsidR="00C27396" w:rsidRPr="00BC6694">
          <w:rPr>
            <w:rStyle w:val="Hyperlink"/>
          </w:rPr>
          <w:t>Version Description</w:t>
        </w:r>
        <w:r w:rsidR="00C27396">
          <w:rPr>
            <w:webHidden/>
          </w:rPr>
          <w:tab/>
        </w:r>
        <w:r w:rsidR="00470242">
          <w:rPr>
            <w:webHidden/>
          </w:rPr>
          <w:fldChar w:fldCharType="begin"/>
        </w:r>
        <w:r w:rsidR="00C27396">
          <w:rPr>
            <w:webHidden/>
          </w:rPr>
          <w:instrText xml:space="preserve"> PAGEREF _Toc464044335 \h </w:instrText>
        </w:r>
        <w:r w:rsidR="00470242">
          <w:rPr>
            <w:webHidden/>
          </w:rPr>
        </w:r>
        <w:r w:rsidR="00470242">
          <w:rPr>
            <w:webHidden/>
          </w:rPr>
          <w:fldChar w:fldCharType="separate"/>
        </w:r>
        <w:r w:rsidR="00D72BCF">
          <w:rPr>
            <w:webHidden/>
          </w:rPr>
          <w:t>10</w:t>
        </w:r>
        <w:r w:rsidR="00470242">
          <w:rPr>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6" w:history="1">
        <w:r w:rsidR="00C27396" w:rsidRPr="00BC6694">
          <w:rPr>
            <w:rStyle w:val="Hyperlink"/>
            <w:noProof/>
          </w:rPr>
          <w:t>3.1</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materials released</w:t>
        </w:r>
        <w:r w:rsidR="00C27396">
          <w:rPr>
            <w:noProof/>
            <w:webHidden/>
          </w:rPr>
          <w:tab/>
        </w:r>
        <w:r w:rsidR="00470242">
          <w:rPr>
            <w:noProof/>
            <w:webHidden/>
          </w:rPr>
          <w:fldChar w:fldCharType="begin"/>
        </w:r>
        <w:r w:rsidR="00C27396">
          <w:rPr>
            <w:noProof/>
            <w:webHidden/>
          </w:rPr>
          <w:instrText xml:space="preserve"> PAGEREF _Toc464044336 \h </w:instrText>
        </w:r>
        <w:r w:rsidR="00470242">
          <w:rPr>
            <w:noProof/>
            <w:webHidden/>
          </w:rPr>
        </w:r>
        <w:r w:rsidR="00470242">
          <w:rPr>
            <w:noProof/>
            <w:webHidden/>
          </w:rPr>
          <w:fldChar w:fldCharType="separate"/>
        </w:r>
        <w:r w:rsidR="00D72BCF">
          <w:rPr>
            <w:noProof/>
            <w:webHidden/>
          </w:rPr>
          <w:t>10</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7" w:history="1">
        <w:r w:rsidR="00C27396" w:rsidRPr="00BC6694">
          <w:rPr>
            <w:rStyle w:val="Hyperlink"/>
            <w:noProof/>
          </w:rPr>
          <w:t>3.2</w:t>
        </w:r>
        <w:r w:rsidR="00C27396">
          <w:rPr>
            <w:rFonts w:asciiTheme="minorHAnsi" w:eastAsiaTheme="minorEastAsia" w:hAnsiTheme="minorHAnsi" w:cstheme="minorBidi"/>
            <w:b w:val="0"/>
            <w:bCs w:val="0"/>
            <w:noProof/>
            <w:sz w:val="22"/>
            <w:szCs w:val="22"/>
          </w:rPr>
          <w:tab/>
        </w:r>
        <w:r w:rsidR="00C27396" w:rsidRPr="00BC6694">
          <w:rPr>
            <w:rStyle w:val="Hyperlink"/>
            <w:noProof/>
          </w:rPr>
          <w:t>Inventory of software contents</w:t>
        </w:r>
        <w:r w:rsidR="00C27396">
          <w:rPr>
            <w:noProof/>
            <w:webHidden/>
          </w:rPr>
          <w:tab/>
        </w:r>
        <w:r w:rsidR="00470242">
          <w:rPr>
            <w:noProof/>
            <w:webHidden/>
          </w:rPr>
          <w:fldChar w:fldCharType="begin"/>
        </w:r>
        <w:r w:rsidR="00C27396">
          <w:rPr>
            <w:noProof/>
            <w:webHidden/>
          </w:rPr>
          <w:instrText xml:space="preserve"> PAGEREF _Toc464044337 \h </w:instrText>
        </w:r>
        <w:r w:rsidR="00470242">
          <w:rPr>
            <w:noProof/>
            <w:webHidden/>
          </w:rPr>
        </w:r>
        <w:r w:rsidR="00470242">
          <w:rPr>
            <w:noProof/>
            <w:webHidden/>
          </w:rPr>
          <w:fldChar w:fldCharType="separate"/>
        </w:r>
        <w:r w:rsidR="00D72BCF">
          <w:rPr>
            <w:noProof/>
            <w:webHidden/>
          </w:rPr>
          <w:t>13</w:t>
        </w:r>
        <w:r w:rsidR="00470242">
          <w:rPr>
            <w:noProof/>
            <w:webHidden/>
          </w:rPr>
          <w:fldChar w:fldCharType="end"/>
        </w:r>
      </w:hyperlink>
    </w:p>
    <w:p w:rsidR="00C27396" w:rsidRDefault="00E55860">
      <w:pPr>
        <w:pStyle w:val="TOC3"/>
        <w:tabs>
          <w:tab w:val="left" w:pos="1440"/>
          <w:tab w:val="right" w:leader="underscore" w:pos="8630"/>
        </w:tabs>
        <w:rPr>
          <w:rFonts w:asciiTheme="minorHAnsi" w:eastAsiaTheme="minorEastAsia" w:hAnsiTheme="minorHAnsi" w:cstheme="minorBidi"/>
          <w:noProof/>
          <w:sz w:val="22"/>
          <w:szCs w:val="22"/>
        </w:rPr>
      </w:pPr>
      <w:hyperlink w:anchor="_Toc464044338" w:history="1">
        <w:r w:rsidR="00C27396" w:rsidRPr="00BC6694">
          <w:rPr>
            <w:rStyle w:val="Hyperlink"/>
            <w:noProof/>
          </w:rPr>
          <w:t>3.2.1</w:t>
        </w:r>
        <w:r w:rsidR="00C27396">
          <w:rPr>
            <w:rFonts w:asciiTheme="minorHAnsi" w:eastAsiaTheme="minorEastAsia" w:hAnsiTheme="minorHAnsi" w:cstheme="minorBidi"/>
            <w:noProof/>
            <w:sz w:val="22"/>
            <w:szCs w:val="22"/>
          </w:rPr>
          <w:tab/>
        </w:r>
        <w:r w:rsidR="00C27396" w:rsidRPr="00BC6694">
          <w:rPr>
            <w:rStyle w:val="Hyperlink"/>
            <w:noProof/>
          </w:rPr>
          <w:t>Software Checksums and Software Inventory</w:t>
        </w:r>
        <w:r w:rsidR="00C27396">
          <w:rPr>
            <w:noProof/>
            <w:webHidden/>
          </w:rPr>
          <w:tab/>
        </w:r>
        <w:r w:rsidR="00470242">
          <w:rPr>
            <w:noProof/>
            <w:webHidden/>
          </w:rPr>
          <w:fldChar w:fldCharType="begin"/>
        </w:r>
        <w:r w:rsidR="00C27396">
          <w:rPr>
            <w:noProof/>
            <w:webHidden/>
          </w:rPr>
          <w:instrText xml:space="preserve"> PAGEREF _Toc464044338 \h </w:instrText>
        </w:r>
        <w:r w:rsidR="00470242">
          <w:rPr>
            <w:noProof/>
            <w:webHidden/>
          </w:rPr>
        </w:r>
        <w:r w:rsidR="00470242">
          <w:rPr>
            <w:noProof/>
            <w:webHidden/>
          </w:rPr>
          <w:fldChar w:fldCharType="separate"/>
        </w:r>
        <w:r w:rsidR="00D72BCF">
          <w:rPr>
            <w:noProof/>
            <w:webHidden/>
          </w:rPr>
          <w:t>14</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39" w:history="1">
        <w:r w:rsidR="00C27396" w:rsidRPr="00BC6694">
          <w:rPr>
            <w:rStyle w:val="Hyperlink"/>
            <w:noProof/>
          </w:rPr>
          <w:t>3.3</w:t>
        </w:r>
        <w:r w:rsidR="00C27396">
          <w:rPr>
            <w:rFonts w:asciiTheme="minorHAnsi" w:eastAsiaTheme="minorEastAsia" w:hAnsiTheme="minorHAnsi" w:cstheme="minorBidi"/>
            <w:b w:val="0"/>
            <w:bCs w:val="0"/>
            <w:noProof/>
            <w:sz w:val="22"/>
            <w:szCs w:val="22"/>
          </w:rPr>
          <w:tab/>
        </w:r>
        <w:r w:rsidR="00C27396" w:rsidRPr="00BC6694">
          <w:rPr>
            <w:rStyle w:val="Hyperlink"/>
            <w:noProof/>
          </w:rPr>
          <w:t>Changes installed</w:t>
        </w:r>
        <w:r w:rsidR="00C27396">
          <w:rPr>
            <w:noProof/>
            <w:webHidden/>
          </w:rPr>
          <w:tab/>
        </w:r>
        <w:r w:rsidR="00470242">
          <w:rPr>
            <w:noProof/>
            <w:webHidden/>
          </w:rPr>
          <w:fldChar w:fldCharType="begin"/>
        </w:r>
        <w:r w:rsidR="00C27396">
          <w:rPr>
            <w:noProof/>
            <w:webHidden/>
          </w:rPr>
          <w:instrText xml:space="preserve"> PAGEREF _Toc464044339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E55860">
      <w:pPr>
        <w:pStyle w:val="TOC3"/>
        <w:tabs>
          <w:tab w:val="left" w:pos="1440"/>
          <w:tab w:val="right" w:leader="underscore" w:pos="8630"/>
        </w:tabs>
        <w:rPr>
          <w:rFonts w:asciiTheme="minorHAnsi" w:eastAsiaTheme="minorEastAsia" w:hAnsiTheme="minorHAnsi" w:cstheme="minorBidi"/>
          <w:noProof/>
          <w:sz w:val="22"/>
          <w:szCs w:val="22"/>
        </w:rPr>
      </w:pPr>
      <w:hyperlink w:anchor="_Toc464044340" w:history="1">
        <w:r w:rsidR="00C27396" w:rsidRPr="00BC6694">
          <w:rPr>
            <w:rStyle w:val="Hyperlink"/>
            <w:noProof/>
          </w:rPr>
          <w:t>3.3.1</w:t>
        </w:r>
        <w:r w:rsidR="00C27396">
          <w:rPr>
            <w:rFonts w:asciiTheme="minorHAnsi" w:eastAsiaTheme="minorEastAsia" w:hAnsiTheme="minorHAnsi" w:cstheme="minorBidi"/>
            <w:noProof/>
            <w:sz w:val="22"/>
            <w:szCs w:val="22"/>
          </w:rPr>
          <w:tab/>
        </w:r>
        <w:r w:rsidR="00C27396" w:rsidRPr="00BC6694">
          <w:rPr>
            <w:rStyle w:val="Hyperlink"/>
            <w:noProof/>
          </w:rPr>
          <w:t>Feature Changes</w:t>
        </w:r>
        <w:r w:rsidR="00C27396">
          <w:rPr>
            <w:noProof/>
            <w:webHidden/>
          </w:rPr>
          <w:tab/>
        </w:r>
        <w:r w:rsidR="00470242">
          <w:rPr>
            <w:noProof/>
            <w:webHidden/>
          </w:rPr>
          <w:fldChar w:fldCharType="begin"/>
        </w:r>
        <w:r w:rsidR="00C27396">
          <w:rPr>
            <w:noProof/>
            <w:webHidden/>
          </w:rPr>
          <w:instrText xml:space="preserve"> PAGEREF _Toc464044340 \h </w:instrText>
        </w:r>
        <w:r w:rsidR="00470242">
          <w:rPr>
            <w:noProof/>
            <w:webHidden/>
          </w:rPr>
        </w:r>
        <w:r w:rsidR="00470242">
          <w:rPr>
            <w:noProof/>
            <w:webHidden/>
          </w:rPr>
          <w:fldChar w:fldCharType="separate"/>
        </w:r>
        <w:r w:rsidR="00D72BCF">
          <w:rPr>
            <w:noProof/>
            <w:webHidden/>
          </w:rPr>
          <w:t>16</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1" w:history="1">
        <w:r w:rsidR="00C27396" w:rsidRPr="00BC6694">
          <w:rPr>
            <w:rStyle w:val="Hyperlink"/>
            <w:noProof/>
          </w:rPr>
          <w:t>3.4</w:t>
        </w:r>
        <w:r w:rsidR="00C27396">
          <w:rPr>
            <w:rFonts w:asciiTheme="minorHAnsi" w:eastAsiaTheme="minorEastAsia" w:hAnsiTheme="minorHAnsi" w:cstheme="minorBidi"/>
            <w:b w:val="0"/>
            <w:bCs w:val="0"/>
            <w:noProof/>
            <w:sz w:val="22"/>
            <w:szCs w:val="22"/>
          </w:rPr>
          <w:tab/>
        </w:r>
        <w:r w:rsidR="00C27396" w:rsidRPr="00BC6694">
          <w:rPr>
            <w:rStyle w:val="Hyperlink"/>
            <w:noProof/>
          </w:rPr>
          <w:t>Adaptation data</w:t>
        </w:r>
        <w:r w:rsidR="00C27396">
          <w:rPr>
            <w:noProof/>
            <w:webHidden/>
          </w:rPr>
          <w:tab/>
        </w:r>
        <w:r w:rsidR="00470242">
          <w:rPr>
            <w:noProof/>
            <w:webHidden/>
          </w:rPr>
          <w:fldChar w:fldCharType="begin"/>
        </w:r>
        <w:r w:rsidR="00C27396">
          <w:rPr>
            <w:noProof/>
            <w:webHidden/>
          </w:rPr>
          <w:instrText xml:space="preserve"> PAGEREF _Toc464044341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2" w:history="1">
        <w:r w:rsidR="00C27396" w:rsidRPr="00BC6694">
          <w:rPr>
            <w:rStyle w:val="Hyperlink"/>
            <w:noProof/>
          </w:rPr>
          <w:t>3.5</w:t>
        </w:r>
        <w:r w:rsidR="00C27396">
          <w:rPr>
            <w:rFonts w:asciiTheme="minorHAnsi" w:eastAsiaTheme="minorEastAsia" w:hAnsiTheme="minorHAnsi" w:cstheme="minorBidi"/>
            <w:b w:val="0"/>
            <w:bCs w:val="0"/>
            <w:noProof/>
            <w:sz w:val="22"/>
            <w:szCs w:val="22"/>
          </w:rPr>
          <w:tab/>
        </w:r>
        <w:r w:rsidR="00C27396" w:rsidRPr="00BC6694">
          <w:rPr>
            <w:rStyle w:val="Hyperlink"/>
            <w:noProof/>
          </w:rPr>
          <w:t>Related documents</w:t>
        </w:r>
        <w:r w:rsidR="00C27396">
          <w:rPr>
            <w:noProof/>
            <w:webHidden/>
          </w:rPr>
          <w:tab/>
        </w:r>
        <w:r w:rsidR="00470242">
          <w:rPr>
            <w:noProof/>
            <w:webHidden/>
          </w:rPr>
          <w:fldChar w:fldCharType="begin"/>
        </w:r>
        <w:r w:rsidR="00C27396">
          <w:rPr>
            <w:noProof/>
            <w:webHidden/>
          </w:rPr>
          <w:instrText xml:space="preserve"> PAGEREF _Toc464044342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3" w:history="1">
        <w:r w:rsidR="00C27396" w:rsidRPr="00BC6694">
          <w:rPr>
            <w:rStyle w:val="Hyperlink"/>
            <w:noProof/>
          </w:rPr>
          <w:t>3.6</w:t>
        </w:r>
        <w:r w:rsidR="00C27396">
          <w:rPr>
            <w:rFonts w:asciiTheme="minorHAnsi" w:eastAsiaTheme="minorEastAsia" w:hAnsiTheme="minorHAnsi" w:cstheme="minorBidi"/>
            <w:b w:val="0"/>
            <w:bCs w:val="0"/>
            <w:noProof/>
            <w:sz w:val="22"/>
            <w:szCs w:val="22"/>
          </w:rPr>
          <w:tab/>
        </w:r>
        <w:r w:rsidR="00C27396" w:rsidRPr="00BC6694">
          <w:rPr>
            <w:rStyle w:val="Hyperlink"/>
            <w:noProof/>
          </w:rPr>
          <w:t>Installation instructions</w:t>
        </w:r>
        <w:r w:rsidR="00C27396">
          <w:rPr>
            <w:noProof/>
            <w:webHidden/>
          </w:rPr>
          <w:tab/>
        </w:r>
        <w:r w:rsidR="00470242">
          <w:rPr>
            <w:noProof/>
            <w:webHidden/>
          </w:rPr>
          <w:fldChar w:fldCharType="begin"/>
        </w:r>
        <w:r w:rsidR="00C27396">
          <w:rPr>
            <w:noProof/>
            <w:webHidden/>
          </w:rPr>
          <w:instrText xml:space="preserve"> PAGEREF _Toc464044343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4" w:history="1">
        <w:r w:rsidR="00C27396" w:rsidRPr="00BC6694">
          <w:rPr>
            <w:rStyle w:val="Hyperlink"/>
            <w:noProof/>
          </w:rPr>
          <w:t>3.7</w:t>
        </w:r>
        <w:r w:rsidR="00C27396">
          <w:rPr>
            <w:rFonts w:asciiTheme="minorHAnsi" w:eastAsiaTheme="minorEastAsia" w:hAnsiTheme="minorHAnsi" w:cstheme="minorBidi"/>
            <w:b w:val="0"/>
            <w:bCs w:val="0"/>
            <w:noProof/>
            <w:sz w:val="22"/>
            <w:szCs w:val="22"/>
          </w:rPr>
          <w:tab/>
        </w:r>
        <w:r w:rsidR="00C27396" w:rsidRPr="00BC6694">
          <w:rPr>
            <w:rStyle w:val="Hyperlink"/>
            <w:noProof/>
          </w:rPr>
          <w:t>Possible problems and known errors</w:t>
        </w:r>
        <w:r w:rsidR="00C27396">
          <w:rPr>
            <w:noProof/>
            <w:webHidden/>
          </w:rPr>
          <w:tab/>
        </w:r>
        <w:r w:rsidR="00470242">
          <w:rPr>
            <w:noProof/>
            <w:webHidden/>
          </w:rPr>
          <w:fldChar w:fldCharType="begin"/>
        </w:r>
        <w:r w:rsidR="00C27396">
          <w:rPr>
            <w:noProof/>
            <w:webHidden/>
          </w:rPr>
          <w:instrText xml:space="preserve"> PAGEREF _Toc464044344 \h </w:instrText>
        </w:r>
        <w:r w:rsidR="00470242">
          <w:rPr>
            <w:noProof/>
            <w:webHidden/>
          </w:rPr>
        </w:r>
        <w:r w:rsidR="00470242">
          <w:rPr>
            <w:noProof/>
            <w:webHidden/>
          </w:rPr>
          <w:fldChar w:fldCharType="separate"/>
        </w:r>
        <w:r w:rsidR="00D72BCF">
          <w:rPr>
            <w:noProof/>
            <w:webHidden/>
          </w:rPr>
          <w:t>18</w:t>
        </w:r>
        <w:r w:rsidR="00470242">
          <w:rPr>
            <w:noProof/>
            <w:webHidden/>
          </w:rPr>
          <w:fldChar w:fldCharType="end"/>
        </w:r>
      </w:hyperlink>
    </w:p>
    <w:p w:rsidR="00C27396" w:rsidRDefault="00E55860">
      <w:pPr>
        <w:pStyle w:val="TOC1"/>
        <w:rPr>
          <w:rFonts w:asciiTheme="minorHAnsi" w:eastAsiaTheme="minorEastAsia" w:hAnsiTheme="minorHAnsi" w:cstheme="minorBidi"/>
          <w:b w:val="0"/>
          <w:bCs w:val="0"/>
          <w:iCs w:val="0"/>
          <w:sz w:val="22"/>
          <w:szCs w:val="22"/>
        </w:rPr>
      </w:pPr>
      <w:hyperlink w:anchor="_Toc464044345" w:history="1">
        <w:r w:rsidR="00C27396" w:rsidRPr="00BC6694">
          <w:rPr>
            <w:rStyle w:val="Hyperlink"/>
          </w:rPr>
          <w:t>4</w:t>
        </w:r>
        <w:r w:rsidR="00C27396">
          <w:rPr>
            <w:rFonts w:asciiTheme="minorHAnsi" w:eastAsiaTheme="minorEastAsia" w:hAnsiTheme="minorHAnsi" w:cstheme="minorBidi"/>
            <w:b w:val="0"/>
            <w:bCs w:val="0"/>
            <w:iCs w:val="0"/>
            <w:sz w:val="22"/>
            <w:szCs w:val="22"/>
          </w:rPr>
          <w:tab/>
        </w:r>
        <w:r w:rsidR="00C27396" w:rsidRPr="00BC6694">
          <w:rPr>
            <w:rStyle w:val="Hyperlink"/>
          </w:rPr>
          <w:t>Notes</w:t>
        </w:r>
        <w:r w:rsidR="00C27396">
          <w:rPr>
            <w:webHidden/>
          </w:rPr>
          <w:tab/>
        </w:r>
        <w:r w:rsidR="00470242">
          <w:rPr>
            <w:webHidden/>
          </w:rPr>
          <w:fldChar w:fldCharType="begin"/>
        </w:r>
        <w:r w:rsidR="00C27396">
          <w:rPr>
            <w:webHidden/>
          </w:rPr>
          <w:instrText xml:space="preserve"> PAGEREF _Toc464044345 \h </w:instrText>
        </w:r>
        <w:r w:rsidR="00470242">
          <w:rPr>
            <w:webHidden/>
          </w:rPr>
        </w:r>
        <w:r w:rsidR="00470242">
          <w:rPr>
            <w:webHidden/>
          </w:rPr>
          <w:fldChar w:fldCharType="separate"/>
        </w:r>
        <w:r w:rsidR="00D72BCF">
          <w:rPr>
            <w:webHidden/>
          </w:rPr>
          <w:t>19</w:t>
        </w:r>
        <w:r w:rsidR="00470242">
          <w:rPr>
            <w:webHidden/>
          </w:rPr>
          <w:fldChar w:fldCharType="end"/>
        </w:r>
      </w:hyperlink>
    </w:p>
    <w:p w:rsidR="00C27396" w:rsidRDefault="00E558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64044346" w:history="1">
        <w:r w:rsidR="00C27396" w:rsidRPr="00BC6694">
          <w:rPr>
            <w:rStyle w:val="Hyperlink"/>
            <w:noProof/>
          </w:rPr>
          <w:t>4.1</w:t>
        </w:r>
        <w:r w:rsidR="00C27396">
          <w:rPr>
            <w:rFonts w:asciiTheme="minorHAnsi" w:eastAsiaTheme="minorEastAsia" w:hAnsiTheme="minorHAnsi" w:cstheme="minorBidi"/>
            <w:b w:val="0"/>
            <w:bCs w:val="0"/>
            <w:noProof/>
            <w:sz w:val="22"/>
            <w:szCs w:val="22"/>
          </w:rPr>
          <w:tab/>
        </w:r>
        <w:r w:rsidR="00C27396" w:rsidRPr="00BC6694">
          <w:rPr>
            <w:rStyle w:val="Hyperlink"/>
            <w:noProof/>
          </w:rPr>
          <w:t>Acronyms</w:t>
        </w:r>
        <w:r w:rsidR="00C27396">
          <w:rPr>
            <w:noProof/>
            <w:webHidden/>
          </w:rPr>
          <w:tab/>
        </w:r>
        <w:r w:rsidR="00470242">
          <w:rPr>
            <w:noProof/>
            <w:webHidden/>
          </w:rPr>
          <w:fldChar w:fldCharType="begin"/>
        </w:r>
        <w:r w:rsidR="00C27396">
          <w:rPr>
            <w:noProof/>
            <w:webHidden/>
          </w:rPr>
          <w:instrText xml:space="preserve"> PAGEREF _Toc464044346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pStyle w:val="BodyText"/>
        <w:jc w:val="center"/>
      </w:pPr>
      <w:r>
        <w:fldChar w:fldCharType="end"/>
      </w:r>
    </w:p>
    <w:p w:rsidR="00C54072" w:rsidRDefault="00C54072">
      <w:pPr>
        <w:pStyle w:val="Header"/>
        <w:tabs>
          <w:tab w:val="clear" w:pos="4320"/>
          <w:tab w:val="clear" w:pos="8640"/>
        </w:tabs>
      </w:pPr>
    </w:p>
    <w:p w:rsidR="00C54072" w:rsidRDefault="00C54072">
      <w:pPr>
        <w:pStyle w:val="Header"/>
        <w:tabs>
          <w:tab w:val="clear" w:pos="4320"/>
          <w:tab w:val="clear" w:pos="8640"/>
        </w:tabs>
      </w:pPr>
      <w:r>
        <w:t>List of Figures</w:t>
      </w:r>
    </w:p>
    <w:p w:rsidR="00C54072" w:rsidRDefault="00C54072">
      <w:pPr>
        <w:pStyle w:val="TableofFigures"/>
        <w:tabs>
          <w:tab w:val="right" w:leader="dot" w:pos="8630"/>
        </w:tabs>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"Figure" </w:instrText>
      </w:r>
      <w:r>
        <w:rPr>
          <w:sz w:val="36"/>
        </w:rPr>
        <w:fldChar w:fldCharType="separate"/>
      </w:r>
      <w:hyperlink w:anchor="_Toc464044347" w:history="1">
        <w:r w:rsidR="00C27396" w:rsidRPr="00502488">
          <w:rPr>
            <w:rStyle w:val="Hyperlink"/>
            <w:noProof/>
          </w:rPr>
          <w:t>Figure 1 - System Software Composition</w:t>
        </w:r>
        <w:r w:rsidR="00C27396">
          <w:rPr>
            <w:noProof/>
            <w:webHidden/>
          </w:rPr>
          <w:tab/>
        </w:r>
        <w:r>
          <w:rPr>
            <w:noProof/>
            <w:webHidden/>
          </w:rPr>
          <w:fldChar w:fldCharType="begin"/>
        </w:r>
        <w:r w:rsidR="00C27396">
          <w:rPr>
            <w:noProof/>
            <w:webHidden/>
          </w:rPr>
          <w:instrText xml:space="preserve"> PAGEREF _Toc464044347 \h </w:instrText>
        </w:r>
        <w:r>
          <w:rPr>
            <w:noProof/>
            <w:webHidden/>
          </w:rPr>
        </w:r>
        <w:r>
          <w:rPr>
            <w:noProof/>
            <w:webHidden/>
          </w:rPr>
          <w:fldChar w:fldCharType="separate"/>
        </w:r>
        <w:r w:rsidR="00D72BCF">
          <w:rPr>
            <w:noProof/>
            <w:webHidden/>
          </w:rPr>
          <w:t>13</w:t>
        </w:r>
        <w:r>
          <w:rPr>
            <w:noProof/>
            <w:webHidden/>
          </w:rPr>
          <w:fldChar w:fldCharType="end"/>
        </w:r>
      </w:hyperlink>
    </w:p>
    <w:p w:rsidR="00C54072" w:rsidRDefault="00470242">
      <w:pPr>
        <w:jc w:val="center"/>
        <w:rPr>
          <w:sz w:val="36"/>
        </w:rPr>
      </w:pPr>
      <w:r>
        <w:rPr>
          <w:sz w:val="36"/>
        </w:rPr>
        <w:fldChar w:fldCharType="end"/>
      </w:r>
    </w:p>
    <w:p w:rsidR="00C54072" w:rsidRDefault="00C54072">
      <w:pPr>
        <w:pStyle w:val="Header"/>
      </w:pPr>
      <w:r>
        <w:t>List of Tables</w:t>
      </w:r>
    </w:p>
    <w:p w:rsidR="00C54072" w:rsidRDefault="00C54072">
      <w:pPr>
        <w:jc w:val="center"/>
        <w:rPr>
          <w:sz w:val="36"/>
        </w:rPr>
      </w:pPr>
    </w:p>
    <w:p w:rsidR="00C27396" w:rsidRDefault="00470242">
      <w:pPr>
        <w:pStyle w:val="TableofFigures"/>
        <w:tabs>
          <w:tab w:val="right" w:leader="dot" w:pos="8630"/>
        </w:tabs>
        <w:rPr>
          <w:rFonts w:asciiTheme="minorHAnsi" w:eastAsiaTheme="minorEastAsia" w:hAnsiTheme="minorHAnsi" w:cstheme="minorBidi"/>
          <w:i w:val="0"/>
          <w:iCs w:val="0"/>
          <w:noProof/>
          <w:sz w:val="22"/>
          <w:szCs w:val="22"/>
        </w:rPr>
      </w:pPr>
      <w:r>
        <w:rPr>
          <w:sz w:val="36"/>
        </w:rPr>
        <w:fldChar w:fldCharType="begin"/>
      </w:r>
      <w:r w:rsidR="00C54072">
        <w:rPr>
          <w:sz w:val="36"/>
        </w:rPr>
        <w:instrText xml:space="preserve"> TOC \h \z \c "Table" </w:instrText>
      </w:r>
      <w:r>
        <w:rPr>
          <w:sz w:val="36"/>
        </w:rPr>
        <w:fldChar w:fldCharType="separate"/>
      </w:r>
      <w:hyperlink w:anchor="_Toc464044348" w:history="1">
        <w:r w:rsidR="00C27396" w:rsidRPr="00937794">
          <w:rPr>
            <w:rStyle w:val="Hyperlink"/>
            <w:noProof/>
          </w:rPr>
          <w:t>Table 1 - Software Inventory</w:t>
        </w:r>
        <w:r w:rsidR="00C27396">
          <w:rPr>
            <w:noProof/>
            <w:webHidden/>
          </w:rPr>
          <w:tab/>
        </w:r>
        <w:r>
          <w:rPr>
            <w:noProof/>
            <w:webHidden/>
          </w:rPr>
          <w:fldChar w:fldCharType="begin"/>
        </w:r>
        <w:r w:rsidR="00C27396">
          <w:rPr>
            <w:noProof/>
            <w:webHidden/>
          </w:rPr>
          <w:instrText xml:space="preserve"> PAGEREF _Toc464044348 \h </w:instrText>
        </w:r>
        <w:r>
          <w:rPr>
            <w:noProof/>
            <w:webHidden/>
          </w:rPr>
        </w:r>
        <w:r>
          <w:rPr>
            <w:noProof/>
            <w:webHidden/>
          </w:rPr>
          <w:fldChar w:fldCharType="separate"/>
        </w:r>
        <w:r w:rsidR="00D72BCF">
          <w:rPr>
            <w:noProof/>
            <w:webHidden/>
          </w:rPr>
          <w:t>14</w:t>
        </w:r>
        <w:r>
          <w:rPr>
            <w:noProof/>
            <w:webHidden/>
          </w:rPr>
          <w:fldChar w:fldCharType="end"/>
        </w:r>
      </w:hyperlink>
    </w:p>
    <w:p w:rsidR="00C27396" w:rsidRDefault="00E55860">
      <w:pPr>
        <w:pStyle w:val="TableofFigures"/>
        <w:tabs>
          <w:tab w:val="right" w:leader="dot" w:pos="8630"/>
        </w:tabs>
        <w:rPr>
          <w:rFonts w:asciiTheme="minorHAnsi" w:eastAsiaTheme="minorEastAsia" w:hAnsiTheme="minorHAnsi" w:cstheme="minorBidi"/>
          <w:i w:val="0"/>
          <w:iCs w:val="0"/>
          <w:noProof/>
          <w:sz w:val="22"/>
          <w:szCs w:val="22"/>
        </w:rPr>
      </w:pPr>
      <w:hyperlink w:anchor="_Toc464044349" w:history="1">
        <w:r w:rsidR="00C27396" w:rsidRPr="00937794">
          <w:rPr>
            <w:rStyle w:val="Hyperlink"/>
            <w:noProof/>
          </w:rPr>
          <w:t>Table 2 - List of Acronyms</w:t>
        </w:r>
        <w:r w:rsidR="00C27396">
          <w:rPr>
            <w:noProof/>
            <w:webHidden/>
          </w:rPr>
          <w:tab/>
        </w:r>
        <w:r w:rsidR="00470242">
          <w:rPr>
            <w:noProof/>
            <w:webHidden/>
          </w:rPr>
          <w:fldChar w:fldCharType="begin"/>
        </w:r>
        <w:r w:rsidR="00C27396">
          <w:rPr>
            <w:noProof/>
            <w:webHidden/>
          </w:rPr>
          <w:instrText xml:space="preserve"> PAGEREF _Toc464044349 \h </w:instrText>
        </w:r>
        <w:r w:rsidR="00470242">
          <w:rPr>
            <w:noProof/>
            <w:webHidden/>
          </w:rPr>
        </w:r>
        <w:r w:rsidR="00470242">
          <w:rPr>
            <w:noProof/>
            <w:webHidden/>
          </w:rPr>
          <w:fldChar w:fldCharType="separate"/>
        </w:r>
        <w:r w:rsidR="00D72BCF">
          <w:rPr>
            <w:noProof/>
            <w:webHidden/>
          </w:rPr>
          <w:t>19</w:t>
        </w:r>
        <w:r w:rsidR="00470242">
          <w:rPr>
            <w:noProof/>
            <w:webHidden/>
          </w:rPr>
          <w:fldChar w:fldCharType="end"/>
        </w:r>
      </w:hyperlink>
    </w:p>
    <w:p w:rsidR="00C54072" w:rsidRDefault="00470242">
      <w:pPr>
        <w:jc w:val="center"/>
        <w:rPr>
          <w:sz w:val="36"/>
        </w:rPr>
      </w:pPr>
      <w:r>
        <w:rPr>
          <w:sz w:val="36"/>
        </w:rPr>
        <w:fldChar w:fldCharType="end"/>
      </w:r>
      <w:proofErr w:type="gramStart"/>
      <w:r w:rsidR="00D72BCF">
        <w:rPr>
          <w:sz w:val="36"/>
        </w:rPr>
        <w:t>o</w:t>
      </w:r>
      <w:proofErr w:type="gramEnd"/>
      <w:r w:rsidR="00C54072">
        <w:rPr>
          <w:sz w:val="36"/>
        </w:rPr>
        <w:br w:type="page"/>
      </w:r>
    </w:p>
    <w:p w:rsidR="00C54072" w:rsidRDefault="00C54072">
      <w:pPr>
        <w:pStyle w:val="Heading1"/>
      </w:pPr>
      <w:bookmarkStart w:id="0" w:name="_Toc95274419"/>
      <w:bookmarkStart w:id="1" w:name="_Toc95276622"/>
      <w:bookmarkStart w:id="2" w:name="_Toc464044330"/>
      <w:r>
        <w:lastRenderedPageBreak/>
        <w:t>Scope</w:t>
      </w:r>
      <w:bookmarkEnd w:id="0"/>
      <w:bookmarkEnd w:id="1"/>
      <w:bookmarkEnd w:id="2"/>
    </w:p>
    <w:p w:rsidR="00C54072" w:rsidRDefault="00C54072">
      <w:pPr>
        <w:pStyle w:val="Heading2"/>
      </w:pPr>
      <w:bookmarkStart w:id="3" w:name="_Toc95274420"/>
      <w:bookmarkStart w:id="4" w:name="_Toc95276623"/>
      <w:bookmarkStart w:id="5" w:name="_Toc464044331"/>
      <w:r>
        <w:t>Identification</w:t>
      </w:r>
      <w:bookmarkEnd w:id="3"/>
      <w:bookmarkEnd w:id="4"/>
      <w:bookmarkEnd w:id="5"/>
    </w:p>
    <w:p w:rsidR="00C54072" w:rsidRDefault="00C54072">
      <w:r>
        <w:t xml:space="preserve">This document applies to the computer software known as the </w:t>
      </w:r>
      <w:r w:rsidR="00550C7C">
        <w:t>GPATS-CIC</w:t>
      </w:r>
      <w:r w:rsidR="00187878">
        <w:t xml:space="preserve"> </w:t>
      </w:r>
      <w:r>
        <w:t>System Software.  The following specific identification applies:</w:t>
      </w:r>
    </w:p>
    <w:p w:rsidR="00C54072" w:rsidRDefault="00C54072"/>
    <w:p w:rsidR="006A5697" w:rsidRDefault="006A5697" w:rsidP="006A5697">
      <w:pPr>
        <w:ind w:firstLine="720"/>
      </w:pPr>
      <w:r>
        <w:t>Contract Number:</w:t>
      </w:r>
      <w:r>
        <w:tab/>
      </w:r>
      <w:r>
        <w:tab/>
      </w:r>
      <w:r w:rsidRPr="006B2022">
        <w:t>W15QKN-14-D-0075</w:t>
      </w:r>
    </w:p>
    <w:p w:rsidR="006A5697" w:rsidRDefault="006A5697" w:rsidP="006A5697">
      <w:pPr>
        <w:ind w:firstLine="720"/>
      </w:pPr>
      <w:r>
        <w:t>Program Name:</w:t>
      </w:r>
      <w:r>
        <w:tab/>
      </w:r>
      <w:r>
        <w:tab/>
        <w:t>GPATS-CIC</w:t>
      </w:r>
    </w:p>
    <w:p w:rsidR="006A5697" w:rsidRDefault="006A5697" w:rsidP="006A5697">
      <w:pPr>
        <w:ind w:firstLine="720"/>
      </w:pPr>
      <w:r>
        <w:t>Supported Systems:</w:t>
      </w:r>
      <w:r>
        <w:tab/>
      </w:r>
      <w:r w:rsidRPr="00B62CBE">
        <w:t>AN/USM-</w:t>
      </w:r>
      <w:r>
        <w:t>657</w:t>
      </w:r>
      <w:r w:rsidR="00187878">
        <w:t>B</w:t>
      </w:r>
      <w:r w:rsidRPr="00B62CBE">
        <w:t>(V)</w:t>
      </w:r>
      <w:r>
        <w:t>2</w:t>
      </w:r>
    </w:p>
    <w:p w:rsidR="006A5697" w:rsidRDefault="00187878" w:rsidP="006A5697">
      <w:pPr>
        <w:ind w:left="2880" w:firstLine="720"/>
      </w:pPr>
      <w:r>
        <w:t>AN/USM-717</w:t>
      </w:r>
      <w:r w:rsidR="006A5697">
        <w:t>(V)2</w:t>
      </w:r>
    </w:p>
    <w:p w:rsidR="006A5697" w:rsidRDefault="006A5697" w:rsidP="006A5697">
      <w:pPr>
        <w:ind w:left="2880" w:firstLine="720"/>
      </w:pPr>
      <w:r w:rsidRPr="00B62CBE">
        <w:t>AN/USM-</w:t>
      </w:r>
      <w:r>
        <w:t>717</w:t>
      </w:r>
      <w:r w:rsidRPr="00B62CBE">
        <w:t>(V)</w:t>
      </w:r>
      <w:r>
        <w:t>3</w:t>
      </w:r>
    </w:p>
    <w:p w:rsidR="006A5697" w:rsidRDefault="005733CF" w:rsidP="006A5697">
      <w:pPr>
        <w:ind w:firstLine="720"/>
      </w:pPr>
      <w:r>
        <w:t>SSR-SSC</w:t>
      </w:r>
      <w:r w:rsidR="006A5697">
        <w:t xml:space="preserve"> Media:</w:t>
      </w:r>
      <w:r w:rsidR="006A5697">
        <w:tab/>
      </w:r>
      <w:r>
        <w:tab/>
      </w:r>
      <w:r w:rsidR="006A5697" w:rsidRPr="00187878">
        <w:t>93006H0027</w:t>
      </w:r>
    </w:p>
    <w:p w:rsidR="005733CF" w:rsidRDefault="005733CF" w:rsidP="005733CF">
      <w:pPr>
        <w:ind w:firstLine="720"/>
      </w:pPr>
      <w:r>
        <w:t>SSR-CIP Media:</w:t>
      </w:r>
      <w:r>
        <w:tab/>
      </w:r>
      <w:r>
        <w:tab/>
      </w:r>
      <w:r w:rsidRPr="00187878">
        <w:t>93006H0040</w:t>
      </w:r>
    </w:p>
    <w:p w:rsidR="005733CF" w:rsidRDefault="005733CF" w:rsidP="005733CF">
      <w:pPr>
        <w:ind w:firstLine="720"/>
      </w:pPr>
      <w:r>
        <w:t>SSR-ESR Media:</w:t>
      </w:r>
      <w:r>
        <w:tab/>
      </w:r>
      <w:r>
        <w:tab/>
      </w:r>
      <w:r w:rsidRPr="00187878">
        <w:t>93006H0038</w:t>
      </w:r>
    </w:p>
    <w:p w:rsidR="006A5697" w:rsidRDefault="006A5697" w:rsidP="006A5697">
      <w:pPr>
        <w:ind w:firstLine="720"/>
      </w:pPr>
      <w:r>
        <w:t xml:space="preserve">Version Number:  </w:t>
      </w:r>
      <w:r>
        <w:tab/>
      </w:r>
      <w:r>
        <w:tab/>
      </w:r>
      <w:r w:rsidR="00E55860">
        <w:t>3.0.0.0010</w:t>
      </w:r>
    </w:p>
    <w:p w:rsidR="00C54072" w:rsidRDefault="00C54072"/>
    <w:p w:rsidR="00425DA3" w:rsidRDefault="00C54072" w:rsidP="00425DA3">
      <w:r>
        <w:t xml:space="preserve">The software is released in </w:t>
      </w:r>
      <w:r w:rsidR="00EF3264">
        <w:t>three</w:t>
      </w:r>
      <w:r>
        <w:t xml:space="preserve"> </w:t>
      </w:r>
      <w:r w:rsidR="00E83D14">
        <w:t>artifacts</w:t>
      </w:r>
      <w:r>
        <w:t xml:space="preserve">.  The first </w:t>
      </w:r>
      <w:r w:rsidR="00E83D14">
        <w:t xml:space="preserve">artifact </w:t>
      </w:r>
      <w:r>
        <w:t xml:space="preserve">contains the </w:t>
      </w:r>
      <w:r w:rsidR="005733CF">
        <w:t xml:space="preserve">system </w:t>
      </w:r>
      <w:r>
        <w:t>source code</w:t>
      </w:r>
      <w:r w:rsidR="005733CF">
        <w:t xml:space="preserve"> (SSC)</w:t>
      </w:r>
      <w:r>
        <w:t xml:space="preserve">.  It is called the </w:t>
      </w:r>
      <w:r w:rsidR="00C84046">
        <w:t xml:space="preserve">“System Software Release </w:t>
      </w:r>
      <w:r w:rsidR="005733CF">
        <w:t xml:space="preserve">– </w:t>
      </w:r>
      <w:r w:rsidR="00EF3264">
        <w:t>SS</w:t>
      </w:r>
      <w:r w:rsidR="00C84046">
        <w:t>C”</w:t>
      </w:r>
      <w:r w:rsidR="005733CF">
        <w:t xml:space="preserve"> (SSR-SSC)</w:t>
      </w:r>
      <w:r>
        <w:t xml:space="preserve">, part number </w:t>
      </w:r>
      <w:r w:rsidR="00187878" w:rsidRPr="00187878">
        <w:t>93006H0027</w:t>
      </w:r>
      <w:r>
        <w:t xml:space="preserve">.  </w:t>
      </w:r>
      <w:r w:rsidR="00C84046">
        <w:t xml:space="preserve">The second </w:t>
      </w:r>
      <w:r w:rsidR="00E83D14">
        <w:t xml:space="preserve">artifact </w:t>
      </w:r>
      <w:r w:rsidR="00C84046">
        <w:t>contains various COTS Installation programs</w:t>
      </w:r>
      <w:r w:rsidR="005733CF">
        <w:t xml:space="preserve"> (CIP)</w:t>
      </w:r>
      <w:r w:rsidR="00C84046">
        <w:t xml:space="preserve"> upon which proper operation of the System Software depends.  </w:t>
      </w:r>
      <w:r w:rsidR="00AC0553">
        <w:t xml:space="preserve">It is called the “System Software Release </w:t>
      </w:r>
      <w:r w:rsidR="005733CF">
        <w:t>–</w:t>
      </w:r>
      <w:r w:rsidR="00AC0553">
        <w:t xml:space="preserve"> CIP”</w:t>
      </w:r>
      <w:r w:rsidR="006E48D9">
        <w:t xml:space="preserve"> (SSR-CIP)</w:t>
      </w:r>
      <w:r w:rsidR="00AC0553">
        <w:t xml:space="preserve">, part number </w:t>
      </w:r>
      <w:r w:rsidR="00187878" w:rsidRPr="00187878">
        <w:t>93006H0040</w:t>
      </w:r>
      <w:r w:rsidR="00AC0553">
        <w:t>.</w:t>
      </w:r>
      <w:r w:rsidR="00DA7AA2">
        <w:t xml:space="preserve">  </w:t>
      </w:r>
      <w:r w:rsidR="00C84046">
        <w:t xml:space="preserve">The COTS Installation programs </w:t>
      </w:r>
      <w:r w:rsidR="00DC0B00">
        <w:t xml:space="preserve">are </w:t>
      </w:r>
      <w:r w:rsidR="00C84046">
        <w:t xml:space="preserve">installed on the Instrument Controller, along with the executables that are built from the System Source </w:t>
      </w:r>
      <w:r w:rsidR="00AC0553">
        <w:t>Code compiled binaries.  The resulting</w:t>
      </w:r>
      <w:r w:rsidR="00E83D14">
        <w:t xml:space="preserve"> operational</w:t>
      </w:r>
      <w:r w:rsidR="00AC0553">
        <w:t xml:space="preserve"> Instrument Controller computer is then imaged to create </w:t>
      </w:r>
      <w:r w:rsidR="00C84046">
        <w:t>the “Gold System Image”</w:t>
      </w:r>
      <w:r w:rsidR="00AC0553">
        <w:t>.</w:t>
      </w:r>
      <w:r w:rsidR="00C84046">
        <w:t xml:space="preserve"> </w:t>
      </w:r>
      <w:r w:rsidR="00AC0553">
        <w:t xml:space="preserve"> This “Gold System Image” is </w:t>
      </w:r>
      <w:r w:rsidR="005733CF">
        <w:t xml:space="preserve">then merged with boot files to create </w:t>
      </w:r>
      <w:r w:rsidR="00AC0553">
        <w:t>t</w:t>
      </w:r>
      <w:r>
        <w:t xml:space="preserve">he </w:t>
      </w:r>
      <w:r w:rsidR="00C84046">
        <w:t>third</w:t>
      </w:r>
      <w:r>
        <w:t xml:space="preserve"> </w:t>
      </w:r>
      <w:r w:rsidR="00E83D14">
        <w:t>artifact</w:t>
      </w:r>
      <w:r w:rsidR="00DC0B00">
        <w:t xml:space="preserve">. </w:t>
      </w:r>
      <w:r w:rsidR="001E5C0A">
        <w:t>This artifact is the</w:t>
      </w:r>
      <w:r w:rsidR="00DC0B00">
        <w:t xml:space="preserve"> resulting bootable software system image</w:t>
      </w:r>
      <w:r w:rsidR="00AC0553">
        <w:t xml:space="preserve">, </w:t>
      </w:r>
      <w:r>
        <w:t xml:space="preserve">and is called the </w:t>
      </w:r>
      <w:r w:rsidR="00C84046">
        <w:t>“</w:t>
      </w:r>
      <w:r>
        <w:t>System Software Release</w:t>
      </w:r>
      <w:r w:rsidR="00C84046">
        <w:t xml:space="preserve"> - ESR”</w:t>
      </w:r>
      <w:r w:rsidR="00DC0B00">
        <w:t xml:space="preserve"> (SSR-ESR)</w:t>
      </w:r>
      <w:r>
        <w:t xml:space="preserve">, part number </w:t>
      </w:r>
      <w:r w:rsidR="00187878" w:rsidRPr="00187878">
        <w:t>93006H0038</w:t>
      </w:r>
      <w:r w:rsidR="00281EBE">
        <w:t>.</w:t>
      </w:r>
      <w:r w:rsidR="005D6E81">
        <w:t xml:space="preserve">  </w:t>
      </w:r>
      <w:r w:rsidR="00AC0553">
        <w:t xml:space="preserve">It is this </w:t>
      </w:r>
      <w:r w:rsidR="00DC0B00">
        <w:t>SSR-ESR DVD that</w:t>
      </w:r>
      <w:r w:rsidR="00AC0553">
        <w:t xml:space="preserve"> is meant to be fielded.  </w:t>
      </w:r>
      <w:r w:rsidR="00C56EA4">
        <w:t xml:space="preserve">The </w:t>
      </w:r>
      <w:r w:rsidR="007550F7">
        <w:t xml:space="preserve">“System Software Release – SSC”, </w:t>
      </w:r>
      <w:r w:rsidR="00C56EA4">
        <w:t xml:space="preserve">the “System Software Release – ESR” </w:t>
      </w:r>
      <w:r w:rsidR="007550F7">
        <w:t xml:space="preserve">and the </w:t>
      </w:r>
      <w:r w:rsidR="00B21B80">
        <w:t>“</w:t>
      </w:r>
      <w:r w:rsidR="007550F7">
        <w:t xml:space="preserve">System Software Release – CIP” </w:t>
      </w:r>
      <w:r w:rsidR="00C56EA4">
        <w:t>will always</w:t>
      </w:r>
      <w:r w:rsidR="00AC0553">
        <w:t xml:space="preserve"> maintain the same revision</w:t>
      </w:r>
      <w:r w:rsidR="00C56EA4">
        <w:t>,</w:t>
      </w:r>
      <w:r w:rsidR="007550F7">
        <w:t xml:space="preserve"> and </w:t>
      </w:r>
      <w:r w:rsidR="00C56EA4">
        <w:t xml:space="preserve">is </w:t>
      </w:r>
      <w:r w:rsidR="005733CF">
        <w:t>defined</w:t>
      </w:r>
      <w:r w:rsidR="00C56EA4">
        <w:t xml:space="preserve"> by the software version number reflected in this document.  </w:t>
      </w:r>
    </w:p>
    <w:p w:rsidR="00C54072" w:rsidRDefault="00C54072">
      <w:r>
        <w:t xml:space="preserve"> </w:t>
      </w:r>
    </w:p>
    <w:p w:rsidR="00281EBE" w:rsidRDefault="005D6E81">
      <w:r>
        <w:t xml:space="preserve">This document applies to </w:t>
      </w:r>
      <w:r w:rsidR="00645318">
        <w:t>version</w:t>
      </w:r>
      <w:r>
        <w:t xml:space="preserve"> </w:t>
      </w:r>
      <w:r w:rsidR="00E55860">
        <w:t>3.0.0.0010</w:t>
      </w:r>
      <w:r w:rsidR="00C56EA4">
        <w:t xml:space="preserve"> of the </w:t>
      </w:r>
      <w:r w:rsidR="007550F7">
        <w:t xml:space="preserve">“System Software Release – SSC”, </w:t>
      </w:r>
      <w:r w:rsidR="00C56EA4">
        <w:t>the “System Software Release – ESR”</w:t>
      </w:r>
      <w:r w:rsidR="007550F7">
        <w:t xml:space="preserve">, and the </w:t>
      </w:r>
      <w:r w:rsidR="00C56EA4">
        <w:t>“System Soft</w:t>
      </w:r>
      <w:r w:rsidR="001506BA">
        <w:t>ware Re</w:t>
      </w:r>
      <w:r w:rsidR="007550F7">
        <w:t>lease – CIP”.</w:t>
      </w:r>
    </w:p>
    <w:p w:rsidR="00C54072" w:rsidRDefault="00C56EA4" w:rsidP="00C56EA4">
      <w:pPr>
        <w:tabs>
          <w:tab w:val="left" w:pos="3018"/>
        </w:tabs>
      </w:pPr>
      <w:r>
        <w:tab/>
      </w:r>
    </w:p>
    <w:p w:rsidR="00C54072" w:rsidRDefault="00C54072">
      <w:pPr>
        <w:pStyle w:val="Heading2"/>
      </w:pPr>
      <w:bookmarkStart w:id="6" w:name="_Toc95274421"/>
      <w:bookmarkStart w:id="7" w:name="_Toc95276624"/>
      <w:bookmarkStart w:id="8" w:name="_Toc464044332"/>
      <w:r>
        <w:t>System Overview</w:t>
      </w:r>
      <w:bookmarkEnd w:id="6"/>
      <w:bookmarkEnd w:id="7"/>
      <w:bookmarkEnd w:id="8"/>
    </w:p>
    <w:p w:rsidR="006A5697" w:rsidRDefault="006A5697" w:rsidP="006A5697">
      <w:r>
        <w:t>The VIPER/T and TETS test systems are portable testers designed to detect and diagnose faults for a wide variety of line-replaceable units (LRU) and circuit card assemblies (CCA).  The GPATS CIC is meant to replace the system controller laptop and docking station 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w:t>
      </w:r>
      <w:r>
        <w:lastRenderedPageBreak/>
        <w:t xml:space="preserve">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rsidR="006A5697" w:rsidRDefault="006A5697" w:rsidP="006A5697"/>
    <w:tbl>
      <w:tblPr>
        <w:tblStyle w:val="TableGrid"/>
        <w:tblW w:w="9108" w:type="dxa"/>
        <w:tblLook w:val="04A0" w:firstRow="1" w:lastRow="0" w:firstColumn="1" w:lastColumn="0" w:noHBand="0" w:noVBand="1"/>
      </w:tblPr>
      <w:tblGrid>
        <w:gridCol w:w="2898"/>
        <w:gridCol w:w="3060"/>
        <w:gridCol w:w="3150"/>
      </w:tblGrid>
      <w:tr w:rsidR="006A5697" w:rsidRPr="00F82463" w:rsidTr="006E48D9">
        <w:tc>
          <w:tcPr>
            <w:tcW w:w="2898" w:type="dxa"/>
            <w:tcBorders>
              <w:bottom w:val="double" w:sz="4" w:space="0" w:color="auto"/>
              <w:right w:val="double" w:sz="4" w:space="0" w:color="auto"/>
            </w:tcBorders>
          </w:tcPr>
          <w:p w:rsidR="006A5697" w:rsidRPr="0035586A" w:rsidRDefault="006A5697" w:rsidP="006E48D9">
            <w:pPr>
              <w:jc w:val="center"/>
              <w:rPr>
                <w:b/>
              </w:rPr>
            </w:pPr>
            <w:r w:rsidRPr="0035586A">
              <w:rPr>
                <w:b/>
              </w:rPr>
              <w:t>Asset</w:t>
            </w:r>
          </w:p>
        </w:tc>
        <w:tc>
          <w:tcPr>
            <w:tcW w:w="3060" w:type="dxa"/>
            <w:tcBorders>
              <w:left w:val="double" w:sz="4" w:space="0" w:color="auto"/>
              <w:bottom w:val="double" w:sz="4" w:space="0" w:color="auto"/>
            </w:tcBorders>
            <w:vAlign w:val="center"/>
          </w:tcPr>
          <w:p w:rsidR="006A5697" w:rsidRPr="00F82463" w:rsidRDefault="006A5697" w:rsidP="006E48D9">
            <w:pPr>
              <w:jc w:val="center"/>
              <w:rPr>
                <w:b/>
              </w:rPr>
            </w:pPr>
            <w:r>
              <w:rPr>
                <w:b/>
              </w:rPr>
              <w:t>Common Interface Controller</w:t>
            </w:r>
          </w:p>
        </w:tc>
        <w:tc>
          <w:tcPr>
            <w:tcW w:w="3150" w:type="dxa"/>
            <w:tcBorders>
              <w:bottom w:val="double" w:sz="4" w:space="0" w:color="auto"/>
              <w:right w:val="double" w:sz="4" w:space="0" w:color="auto"/>
            </w:tcBorders>
            <w:vAlign w:val="center"/>
          </w:tcPr>
          <w:p w:rsidR="006A5697" w:rsidRPr="00F82463" w:rsidRDefault="006A5697" w:rsidP="006E48D9">
            <w:pPr>
              <w:jc w:val="center"/>
              <w:rPr>
                <w:b/>
              </w:rPr>
            </w:pPr>
            <w:r>
              <w:rPr>
                <w:b/>
              </w:rPr>
              <w:t>VIPER/T Legacy Controller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rsidR="006A5697" w:rsidRPr="0035586A" w:rsidRDefault="006A5697" w:rsidP="006E48D9">
            <w:pPr>
              <w:jc w:val="center"/>
            </w:pPr>
            <w:r>
              <w:t>PICMG 1.3 SBC with i7 processor in a “Lunchbox” style computer</w:t>
            </w:r>
          </w:p>
        </w:tc>
        <w:tc>
          <w:tcPr>
            <w:tcW w:w="3150" w:type="dxa"/>
            <w:tcBorders>
              <w:right w:val="double" w:sz="4" w:space="0" w:color="auto"/>
            </w:tcBorders>
            <w:shd w:val="clear" w:color="auto" w:fill="FFFFFF" w:themeFill="background1"/>
            <w:vAlign w:val="center"/>
          </w:tcPr>
          <w:p w:rsidR="006A5697" w:rsidRDefault="006A5697" w:rsidP="006E48D9">
            <w:pPr>
              <w:jc w:val="center"/>
            </w:pPr>
            <w:r>
              <w:t>Pentium M processor in a Laptop computer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Intel </w:t>
            </w:r>
          </w:p>
          <w:p w:rsidR="006A5697" w:rsidRPr="0035586A" w:rsidRDefault="006A5697" w:rsidP="006E48D9">
            <w:pPr>
              <w:jc w:val="center"/>
            </w:pPr>
            <w:r w:rsidRPr="0035586A">
              <w:t>i350-T4V2</w:t>
            </w:r>
          </w:p>
        </w:tc>
        <w:tc>
          <w:tcPr>
            <w:tcW w:w="3150" w:type="dxa"/>
            <w:tcBorders>
              <w:right w:val="double" w:sz="4" w:space="0" w:color="auto"/>
            </w:tcBorders>
            <w:shd w:val="clear" w:color="auto" w:fill="FFFFFF" w:themeFill="background1"/>
            <w:vAlign w:val="center"/>
          </w:tcPr>
          <w:p w:rsidR="006A5697" w:rsidRDefault="006A5697" w:rsidP="006E48D9">
            <w:pPr>
              <w:jc w:val="center"/>
            </w:pPr>
            <w:r>
              <w:t>SBS Technologies</w:t>
            </w:r>
          </w:p>
          <w:p w:rsidR="006A5697" w:rsidRPr="0035586A" w:rsidRDefault="006A5697" w:rsidP="006E48D9">
            <w:pPr>
              <w:jc w:val="center"/>
            </w:pPr>
            <w:r w:rsidRPr="002E404D">
              <w:t>PMC-Gigabit-DT2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Sea Level Systems </w:t>
            </w:r>
          </w:p>
          <w:p w:rsidR="006A5697" w:rsidRPr="0035586A" w:rsidRDefault="006A5697" w:rsidP="006E48D9">
            <w:pPr>
              <w:jc w:val="center"/>
            </w:pPr>
            <w:r w:rsidRPr="0035586A">
              <w:t>7404</w:t>
            </w:r>
            <w:r>
              <w:t>-2268-ET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Sea Level Systems</w:t>
            </w:r>
          </w:p>
          <w:p w:rsidR="006A5697" w:rsidRPr="0035586A" w:rsidRDefault="006A5697" w:rsidP="006E48D9">
            <w:pPr>
              <w:jc w:val="center"/>
            </w:pPr>
            <w:r w:rsidRPr="002E404D">
              <w:t>5102</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Pr>
                <w:b/>
              </w:rPr>
              <w:t>CAN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t>TEWS Technology</w:t>
            </w:r>
          </w:p>
          <w:p w:rsidR="006A5697" w:rsidRPr="0035586A" w:rsidRDefault="006A5697" w:rsidP="006E48D9">
            <w:pPr>
              <w:jc w:val="center"/>
            </w:pPr>
            <w:r>
              <w:t>TPMC806-10</w:t>
            </w:r>
          </w:p>
        </w:tc>
        <w:tc>
          <w:tcPr>
            <w:tcW w:w="3150" w:type="dxa"/>
            <w:tcBorders>
              <w:right w:val="double" w:sz="4" w:space="0" w:color="auto"/>
            </w:tcBorders>
            <w:shd w:val="clear" w:color="auto" w:fill="FFFFFF" w:themeFill="background1"/>
            <w:vAlign w:val="center"/>
          </w:tcPr>
          <w:p w:rsidR="006A5697" w:rsidRPr="0035586A" w:rsidRDefault="006A5697" w:rsidP="006E48D9">
            <w:pPr>
              <w:jc w:val="center"/>
            </w:pPr>
            <w:r>
              <w:t>N/A (was in the VXI Carrier)</w:t>
            </w:r>
          </w:p>
        </w:tc>
      </w:tr>
      <w:tr w:rsidR="006A5697" w:rsidRPr="0035586A" w:rsidTr="006E48D9">
        <w:tc>
          <w:tcPr>
            <w:tcW w:w="2898" w:type="dxa"/>
            <w:tcBorders>
              <w:right w:val="double" w:sz="4" w:space="0" w:color="auto"/>
            </w:tcBorders>
            <w:shd w:val="clear" w:color="auto" w:fill="FFFFFF" w:themeFill="background1"/>
            <w:vAlign w:val="center"/>
          </w:tcPr>
          <w:p w:rsidR="006A5697" w:rsidRPr="0035586A" w:rsidRDefault="006A5697" w:rsidP="006E48D9">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35586A">
              <w:t xml:space="preserve">Ballard </w:t>
            </w:r>
          </w:p>
          <w:p w:rsidR="006A5697" w:rsidRPr="0035586A" w:rsidRDefault="006A5697" w:rsidP="006E48D9">
            <w:pPr>
              <w:jc w:val="center"/>
            </w:pPr>
            <w:r w:rsidRPr="0035586A">
              <w:t>Lx1553-5</w:t>
            </w:r>
            <w:r>
              <w:t>/1MT</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r w:rsidRPr="002E404D">
              <w:t>Data Device Corporation</w:t>
            </w:r>
          </w:p>
          <w:p w:rsidR="006A5697" w:rsidRPr="0035586A" w:rsidRDefault="006A5697" w:rsidP="006E48D9">
            <w:pPr>
              <w:jc w:val="center"/>
            </w:pPr>
            <w:r w:rsidRPr="002E404D">
              <w:t>BU-65569i1-300</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rsidR="006A5697" w:rsidRDefault="006A5697" w:rsidP="006E48D9">
            <w:pPr>
              <w:jc w:val="center"/>
            </w:pPr>
            <w:r w:rsidRPr="00B26A57">
              <w:t xml:space="preserve">Epix </w:t>
            </w:r>
          </w:p>
          <w:p w:rsidR="006A5697" w:rsidRPr="00B26A57" w:rsidRDefault="006A5697" w:rsidP="006E48D9">
            <w:pPr>
              <w:jc w:val="center"/>
            </w:pPr>
            <w:r w:rsidRPr="00B26A57">
              <w:t>PIXCI-A310</w:t>
            </w:r>
          </w:p>
        </w:tc>
        <w:tc>
          <w:tcPr>
            <w:tcW w:w="3150" w:type="dxa"/>
            <w:tcBorders>
              <w:right w:val="double" w:sz="4" w:space="0" w:color="auto"/>
            </w:tcBorders>
            <w:shd w:val="clear" w:color="auto" w:fill="FFFFFF" w:themeFill="background1"/>
            <w:vAlign w:val="center"/>
          </w:tcPr>
          <w:p w:rsidR="006A5697" w:rsidRPr="002E404D" w:rsidRDefault="006A5697" w:rsidP="006E48D9">
            <w:pPr>
              <w:jc w:val="center"/>
            </w:pPr>
            <w:proofErr w:type="spellStart"/>
            <w:r w:rsidRPr="002E404D">
              <w:t>Dalsa</w:t>
            </w:r>
            <w:proofErr w:type="spellEnd"/>
          </w:p>
          <w:p w:rsidR="006A5697" w:rsidRPr="002E404D" w:rsidRDefault="006A5697" w:rsidP="006E48D9">
            <w:pPr>
              <w:jc w:val="center"/>
            </w:pPr>
            <w:r w:rsidRPr="002E404D">
              <w:t>PC2-Vision</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GPIB-488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778032-01</w:t>
            </w:r>
          </w:p>
        </w:tc>
      </w:tr>
      <w:tr w:rsidR="006A5697" w:rsidRPr="00A251F6" w:rsidTr="006E48D9">
        <w:tc>
          <w:tcPr>
            <w:tcW w:w="2898" w:type="dxa"/>
            <w:tcBorders>
              <w:right w:val="double" w:sz="4" w:space="0" w:color="auto"/>
            </w:tcBorders>
            <w:shd w:val="clear" w:color="auto" w:fill="FFFFFF" w:themeFill="background1"/>
            <w:vAlign w:val="center"/>
          </w:tcPr>
          <w:p w:rsidR="006A5697" w:rsidRPr="00B26A57" w:rsidRDefault="006A5697" w:rsidP="006E48D9">
            <w:pPr>
              <w:jc w:val="center"/>
              <w:rPr>
                <w:b/>
              </w:rPr>
            </w:pPr>
            <w:r>
              <w:rPr>
                <w:b/>
              </w:rPr>
              <w:t>MXI-2 CCA</w:t>
            </w:r>
          </w:p>
        </w:tc>
        <w:tc>
          <w:tcPr>
            <w:tcW w:w="3060" w:type="dxa"/>
            <w:tcBorders>
              <w:lef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c>
          <w:tcPr>
            <w:tcW w:w="3150" w:type="dxa"/>
            <w:tcBorders>
              <w:right w:val="double" w:sz="4" w:space="0" w:color="auto"/>
            </w:tcBorders>
            <w:shd w:val="clear" w:color="auto" w:fill="FFFFFF" w:themeFill="background1"/>
          </w:tcPr>
          <w:p w:rsidR="006A5697" w:rsidRPr="002E404D" w:rsidRDefault="006A5697" w:rsidP="006E48D9">
            <w:pPr>
              <w:jc w:val="center"/>
            </w:pPr>
            <w:r w:rsidRPr="002E404D">
              <w:t xml:space="preserve">National Instruments </w:t>
            </w:r>
          </w:p>
          <w:p w:rsidR="006A5697" w:rsidRPr="002E404D" w:rsidRDefault="006A5697" w:rsidP="006E48D9">
            <w:pPr>
              <w:jc w:val="center"/>
            </w:pPr>
            <w:r w:rsidRPr="002E404D">
              <w:t>777185-01</w:t>
            </w:r>
          </w:p>
        </w:tc>
      </w:tr>
    </w:tbl>
    <w:p w:rsidR="006A5697" w:rsidRDefault="006A5697" w:rsidP="006A5697">
      <w:pPr>
        <w:pStyle w:val="Caption"/>
        <w:jc w:val="center"/>
      </w:pPr>
      <w:bookmarkStart w:id="9" w:name="_Toc446329292"/>
      <w:r>
        <w:t xml:space="preserve">Figure </w:t>
      </w:r>
      <w:fldSimple w:instr=" SEQ Figure \* ARABIC ">
        <w:r>
          <w:rPr>
            <w:noProof/>
          </w:rPr>
          <w:t>1</w:t>
        </w:r>
      </w:fldSimple>
      <w:r>
        <w:t xml:space="preserve"> – Controller Asset Comparison</w:t>
      </w:r>
      <w:bookmarkEnd w:id="9"/>
    </w:p>
    <w:p w:rsidR="006A5697" w:rsidRDefault="006A5697" w:rsidP="006A5697"/>
    <w:p w:rsidR="006A5697" w:rsidRDefault="006A5697" w:rsidP="006A5697">
      <w:r>
        <w:t xml:space="preserve">Note that the operating system software used with the legacy controller was Windows XP.  This software is now obsolete, and the GPATS CIC contract specifies Windows 7 – 64 bit as the required OS.   </w:t>
      </w:r>
    </w:p>
    <w:p w:rsidR="006A5697" w:rsidRDefault="006A5697" w:rsidP="006A5697"/>
    <w:p w:rsidR="006A5697" w:rsidRPr="00B36AA7" w:rsidRDefault="006A5697" w:rsidP="006A5697">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 xml:space="preserve">The CICL communication layer will be implemented in </w:t>
      </w:r>
      <w:r>
        <w:lastRenderedPageBreak/>
        <w:t>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rsidR="006A5697" w:rsidRPr="00B36AA7" w:rsidRDefault="006A5697" w:rsidP="006A5697"/>
    <w:p w:rsidR="006A5697" w:rsidRDefault="006A5697" w:rsidP="006A5697">
      <w:r w:rsidRPr="00B36AA7">
        <w:t xml:space="preserve">The </w:t>
      </w:r>
      <w:r>
        <w:t>test station hardware</w:t>
      </w:r>
      <w:r w:rsidRPr="00B36AA7">
        <w:t xml:space="preserve"> is operated via </w:t>
      </w:r>
      <w:r>
        <w:t xml:space="preserve">the GPATS CIC, which is a ruggedized lunchbox style chassis having a PICMG 1.3 specification single board computer.  All of the GPATS CIC system software executes on this computer.  The computer uses a Microsoft Windows 7 – 64 bit operating system.  The menus, stand-alone instrument 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rsidR="006A5697" w:rsidRDefault="006A5697" w:rsidP="006A5697"/>
    <w:p w:rsidR="006A5697" w:rsidRDefault="006A5697" w:rsidP="006A5697">
      <w:pPr>
        <w:rPr>
          <w:i/>
          <w:iCs/>
        </w:rPr>
      </w:pPr>
      <w:r>
        <w:t>GPATS-CIC is produced for the</w:t>
      </w:r>
      <w:r>
        <w:rPr>
          <w:szCs w:val="20"/>
        </w:rPr>
        <w:t xml:space="preserve"> Marine Corps Systems Command, Combat Equipment Support Systems, Test, Measurement, Diagnostic Equipment (TMDE) organization.</w:t>
      </w:r>
    </w:p>
    <w:p w:rsidR="00C54072" w:rsidRDefault="00C54072">
      <w:pPr>
        <w:pStyle w:val="Heading2"/>
      </w:pPr>
      <w:bookmarkStart w:id="10" w:name="_Toc95274422"/>
      <w:bookmarkStart w:id="11" w:name="_Toc95276625"/>
      <w:bookmarkStart w:id="12" w:name="_Toc464044333"/>
      <w:r>
        <w:t>Document Overview</w:t>
      </w:r>
      <w:bookmarkEnd w:id="10"/>
      <w:bookmarkEnd w:id="11"/>
      <w:bookmarkEnd w:id="12"/>
      <w:r>
        <w:t xml:space="preserve"> </w:t>
      </w:r>
    </w:p>
    <w:p w:rsidR="00C54072" w:rsidRDefault="00C54072">
      <w:r>
        <w:t>This document identifies the media associated with this release.  It provides an inventory of the configuration items that comprise the release.  Changes between this release and any previous release are identified.   Related documents are identified.  Installation instructions are provided.  Possible problems and known errors are also listed.</w:t>
      </w:r>
    </w:p>
    <w:p w:rsidR="00C54072" w:rsidRDefault="00C54072"/>
    <w:p w:rsidR="00C54072" w:rsidRDefault="00C54072">
      <w:r>
        <w:rPr>
          <w:spacing w:val="-2"/>
          <w:szCs w:val="20"/>
        </w:rPr>
        <w:t xml:space="preserve">This document and the </w:t>
      </w:r>
      <w:r w:rsidR="00550C7C">
        <w:rPr>
          <w:spacing w:val="-2"/>
          <w:szCs w:val="20"/>
        </w:rPr>
        <w:t>GPATS-CIC</w:t>
      </w:r>
      <w:r w:rsidR="005733CF">
        <w:rPr>
          <w:spacing w:val="-2"/>
          <w:szCs w:val="20"/>
        </w:rPr>
        <w:t xml:space="preserve"> </w:t>
      </w:r>
      <w:r>
        <w:rPr>
          <w:spacing w:val="-2"/>
          <w:szCs w:val="20"/>
        </w:rPr>
        <w:t xml:space="preserve">System Software are UNCLASSIFIED.  </w:t>
      </w:r>
    </w:p>
    <w:p w:rsidR="00C54072" w:rsidRDefault="00C54072">
      <w:r>
        <w:br w:type="page"/>
      </w:r>
    </w:p>
    <w:p w:rsidR="00C54072" w:rsidRDefault="00C54072">
      <w:pPr>
        <w:pStyle w:val="Heading1"/>
      </w:pPr>
      <w:bookmarkStart w:id="13" w:name="_Toc95274424"/>
      <w:bookmarkStart w:id="14" w:name="_Toc95276627"/>
      <w:bookmarkStart w:id="15" w:name="_Toc464044334"/>
      <w:r>
        <w:lastRenderedPageBreak/>
        <w:t>Referenced documents</w:t>
      </w:r>
      <w:bookmarkEnd w:id="13"/>
      <w:bookmarkEnd w:id="14"/>
      <w:bookmarkEnd w:id="15"/>
    </w:p>
    <w:p w:rsidR="00C54072" w:rsidRDefault="00C54072"/>
    <w:p w:rsidR="00C54072" w:rsidRDefault="00C54072">
      <w:pPr>
        <w:rPr>
          <w:b/>
          <w:bCs/>
        </w:rPr>
      </w:pPr>
      <w:r>
        <w:rPr>
          <w:b/>
          <w:bCs/>
        </w:rPr>
        <w:t>Customer Documents</w:t>
      </w:r>
    </w:p>
    <w:p w:rsidR="00C54072" w:rsidRDefault="00C54072"/>
    <w:tbl>
      <w:tblPr>
        <w:tblW w:w="8910" w:type="dxa"/>
        <w:tblInd w:w="468" w:type="dxa"/>
        <w:tblLook w:val="0000" w:firstRow="0" w:lastRow="0" w:firstColumn="0" w:lastColumn="0" w:noHBand="0" w:noVBand="0"/>
      </w:tblPr>
      <w:tblGrid>
        <w:gridCol w:w="3600"/>
        <w:gridCol w:w="270"/>
        <w:gridCol w:w="5040"/>
      </w:tblGrid>
      <w:tr w:rsidR="003B1C1B" w:rsidRPr="00383390" w:rsidTr="00383390">
        <w:trPr>
          <w:cantSplit/>
        </w:trPr>
        <w:tc>
          <w:tcPr>
            <w:tcW w:w="3600" w:type="dxa"/>
          </w:tcPr>
          <w:p w:rsidR="003B1C1B" w:rsidRDefault="003B1C1B" w:rsidP="003B1C1B">
            <w:r w:rsidRPr="00DB0D6E">
              <w:rPr>
                <w:rFonts w:cs="Arial"/>
                <w:sz w:val="20"/>
              </w:rPr>
              <w:t>W15QKN-14-D-0075</w:t>
            </w:r>
          </w:p>
        </w:tc>
        <w:tc>
          <w:tcPr>
            <w:tcW w:w="270" w:type="dxa"/>
          </w:tcPr>
          <w:p w:rsidR="003B1C1B" w:rsidRPr="00383390" w:rsidRDefault="003B1C1B" w:rsidP="003B1C1B">
            <w:pPr>
              <w:rPr>
                <w:rFonts w:cs="Arial"/>
              </w:rPr>
            </w:pPr>
          </w:p>
        </w:tc>
        <w:tc>
          <w:tcPr>
            <w:tcW w:w="5040" w:type="dxa"/>
          </w:tcPr>
          <w:p w:rsidR="003B1C1B" w:rsidRDefault="003B1C1B" w:rsidP="008F6A7D">
            <w:pPr>
              <w:rPr>
                <w:rFonts w:cs="Arial"/>
              </w:rPr>
            </w:pPr>
            <w:r>
              <w:rPr>
                <w:rFonts w:cs="Arial"/>
              </w:rPr>
              <w:t xml:space="preserve">Contract for the </w:t>
            </w:r>
            <w:r w:rsidR="008F6A7D">
              <w:rPr>
                <w:rFonts w:cs="Arial"/>
              </w:rPr>
              <w:t>GPATS-CIC</w:t>
            </w:r>
          </w:p>
          <w:p w:rsidR="008F6A7D" w:rsidRPr="00383390" w:rsidRDefault="008F6A7D" w:rsidP="008F6A7D">
            <w:pPr>
              <w:rPr>
                <w:rFonts w:cs="Arial"/>
              </w:rPr>
            </w:pPr>
          </w:p>
        </w:tc>
      </w:tr>
    </w:tbl>
    <w:p w:rsidR="00C54072" w:rsidRDefault="00C54072">
      <w:pPr>
        <w:rPr>
          <w:b/>
          <w:bCs/>
        </w:rPr>
      </w:pPr>
      <w:r>
        <w:rPr>
          <w:b/>
          <w:bCs/>
        </w:rPr>
        <w:t>Government Documents</w:t>
      </w:r>
    </w:p>
    <w:p w:rsidR="00C54072" w:rsidRDefault="00C54072">
      <w:pPr>
        <w:rPr>
          <w:b/>
          <w:bCs/>
        </w:rPr>
      </w:pPr>
    </w:p>
    <w:tbl>
      <w:tblPr>
        <w:tblW w:w="8910" w:type="dxa"/>
        <w:tblInd w:w="468" w:type="dxa"/>
        <w:tblLook w:val="0000" w:firstRow="0" w:lastRow="0" w:firstColumn="0" w:lastColumn="0" w:noHBand="0" w:noVBand="0"/>
      </w:tblPr>
      <w:tblGrid>
        <w:gridCol w:w="3600"/>
        <w:gridCol w:w="270"/>
        <w:gridCol w:w="5040"/>
      </w:tblGrid>
      <w:tr w:rsidR="00C54072" w:rsidRPr="00383390" w:rsidTr="00383390">
        <w:trPr>
          <w:cantSplit/>
          <w:trHeight w:val="540"/>
        </w:trPr>
        <w:tc>
          <w:tcPr>
            <w:tcW w:w="3600" w:type="dxa"/>
          </w:tcPr>
          <w:p w:rsidR="00C54072" w:rsidRPr="00383390" w:rsidRDefault="00C54072">
            <w:pPr>
              <w:rPr>
                <w:rFonts w:cs="Arial"/>
              </w:rPr>
            </w:pPr>
            <w:r w:rsidRPr="00383390">
              <w:rPr>
                <w:rFonts w:cs="Arial"/>
              </w:rPr>
              <w:t>DI-IPSC-81442A</w:t>
            </w:r>
          </w:p>
          <w:p w:rsidR="00C54072" w:rsidRPr="00383390" w:rsidRDefault="00C54072">
            <w:pPr>
              <w:rPr>
                <w:rFonts w:cs="Arial"/>
              </w:rPr>
            </w:pPr>
            <w:r w:rsidRPr="00383390">
              <w:rPr>
                <w:rFonts w:cs="Arial"/>
              </w:rPr>
              <w:t>January 11, 2000</w:t>
            </w:r>
          </w:p>
        </w:tc>
        <w:tc>
          <w:tcPr>
            <w:tcW w:w="270" w:type="dxa"/>
          </w:tcPr>
          <w:p w:rsidR="00C54072" w:rsidRPr="00383390" w:rsidRDefault="00C54072">
            <w:pPr>
              <w:rPr>
                <w:rFonts w:cs="Arial"/>
              </w:rPr>
            </w:pPr>
          </w:p>
        </w:tc>
        <w:tc>
          <w:tcPr>
            <w:tcW w:w="5040" w:type="dxa"/>
          </w:tcPr>
          <w:p w:rsidR="00C54072" w:rsidRPr="00383390" w:rsidRDefault="00C54072">
            <w:pPr>
              <w:rPr>
                <w:rFonts w:cs="Arial"/>
              </w:rPr>
            </w:pPr>
            <w:r w:rsidRPr="00383390">
              <w:rPr>
                <w:rFonts w:cs="Arial"/>
              </w:rPr>
              <w:t>Data Item Description, Software Version Description</w:t>
            </w:r>
          </w:p>
        </w:tc>
      </w:tr>
    </w:tbl>
    <w:p w:rsidR="00C54072" w:rsidRDefault="00C54072">
      <w:pPr>
        <w:rPr>
          <w:b/>
          <w:bCs/>
        </w:rPr>
      </w:pPr>
    </w:p>
    <w:p w:rsidR="00C54072" w:rsidRDefault="002B3EA2">
      <w:pPr>
        <w:rPr>
          <w:b/>
          <w:bCs/>
        </w:rPr>
      </w:pPr>
      <w:r>
        <w:rPr>
          <w:b/>
          <w:bCs/>
        </w:rPr>
        <w:t>ATS</w:t>
      </w:r>
      <w:r w:rsidR="00C54072">
        <w:rPr>
          <w:b/>
          <w:bCs/>
        </w:rPr>
        <w:t xml:space="preserve"> Corporation Documents</w:t>
      </w:r>
    </w:p>
    <w:p w:rsidR="00C54072" w:rsidRDefault="00C54072">
      <w:pPr>
        <w:rPr>
          <w:b/>
          <w:bCs/>
        </w:rPr>
      </w:pPr>
    </w:p>
    <w:tbl>
      <w:tblPr>
        <w:tblW w:w="8876" w:type="dxa"/>
        <w:tblInd w:w="468" w:type="dxa"/>
        <w:tblLook w:val="0000" w:firstRow="0" w:lastRow="0" w:firstColumn="0" w:lastColumn="0" w:noHBand="0" w:noVBand="0"/>
      </w:tblPr>
      <w:tblGrid>
        <w:gridCol w:w="3256"/>
        <w:gridCol w:w="236"/>
        <w:gridCol w:w="108"/>
        <w:gridCol w:w="236"/>
        <w:gridCol w:w="4516"/>
        <w:gridCol w:w="524"/>
      </w:tblGrid>
      <w:tr w:rsidR="00C54072" w:rsidTr="00383390">
        <w:trPr>
          <w:cantSplit/>
        </w:trPr>
        <w:tc>
          <w:tcPr>
            <w:tcW w:w="3600" w:type="dxa"/>
            <w:gridSpan w:val="3"/>
          </w:tcPr>
          <w:p w:rsidR="00280810" w:rsidRDefault="00DC0B00">
            <w:pPr>
              <w:rPr>
                <w:rFonts w:cs="Arial"/>
              </w:rPr>
            </w:pPr>
            <w:r>
              <w:rPr>
                <w:rFonts w:cs="Arial"/>
              </w:rPr>
              <w:t>B973</w:t>
            </w:r>
            <w:r w:rsidR="00280810" w:rsidRPr="00B353DE">
              <w:rPr>
                <w:rFonts w:cs="Arial"/>
              </w:rPr>
              <w:t>049</w:t>
            </w:r>
          </w:p>
          <w:p w:rsidR="00C54072" w:rsidRPr="00383390" w:rsidRDefault="00C54072">
            <w:pPr>
              <w:rPr>
                <w:rFonts w:cs="Arial"/>
              </w:rPr>
            </w:pPr>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DC0B00">
            <w:pPr>
              <w:rPr>
                <w:rFonts w:cs="Arial"/>
              </w:rPr>
            </w:pPr>
            <w:r w:rsidRPr="00383390">
              <w:rPr>
                <w:rFonts w:cs="Arial"/>
              </w:rPr>
              <w:t xml:space="preserve">Software Product Specification for the </w:t>
            </w:r>
            <w:r w:rsidR="00DC0B00">
              <w:rPr>
                <w:rFonts w:cs="Arial"/>
              </w:rPr>
              <w:t>GPATS-CIC</w:t>
            </w:r>
            <w:r w:rsidRPr="00383390">
              <w:rPr>
                <w:rFonts w:cs="Arial"/>
              </w:rPr>
              <w:t xml:space="preserve"> System Software (</w:t>
            </w:r>
            <w:r w:rsidR="00DC0B00">
              <w:rPr>
                <w:rFonts w:cs="Arial"/>
              </w:rPr>
              <w:t>K002</w:t>
            </w:r>
            <w:r w:rsidRPr="00383390">
              <w:rPr>
                <w:rFonts w:cs="Arial"/>
              </w:rPr>
              <w:t>)</w:t>
            </w:r>
          </w:p>
        </w:tc>
      </w:tr>
      <w:tr w:rsidR="00C54072" w:rsidTr="00383390">
        <w:trPr>
          <w:cantSplit/>
        </w:trPr>
        <w:tc>
          <w:tcPr>
            <w:tcW w:w="3600" w:type="dxa"/>
            <w:gridSpan w:val="3"/>
          </w:tcPr>
          <w:p w:rsidR="00C54072" w:rsidRPr="00383390" w:rsidRDefault="00C54072">
            <w:pPr>
              <w:rPr>
                <w:rFonts w:cs="Arial"/>
              </w:rPr>
            </w:pPr>
          </w:p>
        </w:tc>
        <w:tc>
          <w:tcPr>
            <w:tcW w:w="236" w:type="dxa"/>
          </w:tcPr>
          <w:p w:rsidR="00C54072" w:rsidRPr="00383390" w:rsidRDefault="00C54072">
            <w:pPr>
              <w:rPr>
                <w:rFonts w:cs="Arial"/>
              </w:rPr>
            </w:pPr>
          </w:p>
        </w:tc>
        <w:tc>
          <w:tcPr>
            <w:tcW w:w="5040" w:type="dxa"/>
            <w:gridSpan w:val="2"/>
          </w:tcPr>
          <w:p w:rsidR="00C54072" w:rsidRPr="00383390" w:rsidRDefault="00C54072">
            <w:pPr>
              <w:rPr>
                <w:rFonts w:cs="Arial"/>
              </w:rPr>
            </w:pPr>
          </w:p>
        </w:tc>
      </w:tr>
      <w:tr w:rsidR="00C54072" w:rsidTr="00383390">
        <w:trPr>
          <w:cantSplit/>
        </w:trPr>
        <w:tc>
          <w:tcPr>
            <w:tcW w:w="3600" w:type="dxa"/>
            <w:gridSpan w:val="3"/>
          </w:tcPr>
          <w:p w:rsidR="00C54072" w:rsidRPr="00383390" w:rsidRDefault="00DC0B00">
            <w:r>
              <w:rPr>
                <w:rFonts w:cs="Arial"/>
              </w:rPr>
              <w:t>B973</w:t>
            </w:r>
            <w:r w:rsidR="00280810">
              <w:rPr>
                <w:rFonts w:cs="Arial"/>
              </w:rPr>
              <w:t>048</w:t>
            </w:r>
          </w:p>
          <w:p w:rsidR="00C54072" w:rsidRPr="00383390" w:rsidRDefault="00C54072">
            <w:r w:rsidRPr="00383390">
              <w:t>Latest Revision</w:t>
            </w:r>
          </w:p>
        </w:tc>
        <w:tc>
          <w:tcPr>
            <w:tcW w:w="236" w:type="dxa"/>
          </w:tcPr>
          <w:p w:rsidR="00C54072" w:rsidRPr="00383390" w:rsidRDefault="00C54072">
            <w:pPr>
              <w:rPr>
                <w:rFonts w:cs="Arial"/>
              </w:rPr>
            </w:pPr>
          </w:p>
        </w:tc>
        <w:tc>
          <w:tcPr>
            <w:tcW w:w="5040" w:type="dxa"/>
            <w:gridSpan w:val="2"/>
          </w:tcPr>
          <w:p w:rsidR="00C54072" w:rsidRPr="00383390" w:rsidRDefault="00C54072" w:rsidP="008F6A7D">
            <w:pPr>
              <w:rPr>
                <w:rFonts w:cs="Arial"/>
              </w:rPr>
            </w:pPr>
            <w:r w:rsidRPr="00383390">
              <w:rPr>
                <w:rFonts w:cs="Arial"/>
              </w:rPr>
              <w:t xml:space="preserve">Software Transition Plan for the </w:t>
            </w:r>
            <w:r w:rsidR="00DC0B00">
              <w:rPr>
                <w:rFonts w:cs="Arial"/>
              </w:rPr>
              <w:t>GPATS-CIC</w:t>
            </w:r>
            <w:r w:rsidR="000B1C72">
              <w:rPr>
                <w:rFonts w:cs="Arial"/>
              </w:rPr>
              <w:t xml:space="preserve"> </w:t>
            </w:r>
            <w:r w:rsidRPr="00383390">
              <w:rPr>
                <w:rFonts w:cs="Arial"/>
              </w:rPr>
              <w:t>(</w:t>
            </w:r>
            <w:r w:rsidR="00DC0B00">
              <w:rPr>
                <w:rFonts w:cs="Arial"/>
              </w:rPr>
              <w:t>K004</w:t>
            </w:r>
            <w:r w:rsidRPr="00383390">
              <w:rPr>
                <w:rFonts w:cs="Arial"/>
              </w:rPr>
              <w:t>)</w:t>
            </w:r>
          </w:p>
        </w:tc>
      </w:tr>
      <w:tr w:rsidR="00C54072" w:rsidTr="00383390">
        <w:trPr>
          <w:gridAfter w:val="1"/>
          <w:wAfter w:w="524" w:type="dxa"/>
          <w:cantSplit/>
        </w:trPr>
        <w:tc>
          <w:tcPr>
            <w:tcW w:w="3256" w:type="dxa"/>
          </w:tcPr>
          <w:p w:rsidR="00C54072" w:rsidRDefault="00C54072">
            <w:pPr>
              <w:rPr>
                <w:sz w:val="20"/>
              </w:rPr>
            </w:pPr>
          </w:p>
        </w:tc>
        <w:tc>
          <w:tcPr>
            <w:tcW w:w="236" w:type="dxa"/>
          </w:tcPr>
          <w:p w:rsidR="00C54072" w:rsidRDefault="00C54072">
            <w:pPr>
              <w:rPr>
                <w:rFonts w:cs="Arial"/>
                <w:sz w:val="20"/>
              </w:rPr>
            </w:pPr>
          </w:p>
        </w:tc>
        <w:tc>
          <w:tcPr>
            <w:tcW w:w="4860" w:type="dxa"/>
            <w:gridSpan w:val="3"/>
          </w:tcPr>
          <w:p w:rsidR="00C54072" w:rsidRDefault="00C54072">
            <w:pPr>
              <w:rPr>
                <w:rFonts w:cs="Arial"/>
                <w:sz w:val="20"/>
              </w:rPr>
            </w:pPr>
          </w:p>
        </w:tc>
      </w:tr>
    </w:tbl>
    <w:p w:rsidR="004F5317" w:rsidRDefault="004F5317" w:rsidP="004F5317">
      <w:pPr>
        <w:rPr>
          <w:rFonts w:cs="Arial"/>
          <w:kern w:val="32"/>
          <w:sz w:val="32"/>
          <w:szCs w:val="32"/>
        </w:rPr>
      </w:pPr>
      <w:bookmarkStart w:id="16" w:name="_Toc95274425"/>
      <w:bookmarkStart w:id="17" w:name="_Toc95276628"/>
      <w:r>
        <w:br w:type="page"/>
      </w:r>
    </w:p>
    <w:p w:rsidR="00C54072" w:rsidRDefault="004F5317" w:rsidP="004F5317">
      <w:pPr>
        <w:pStyle w:val="Heading1"/>
      </w:pPr>
      <w:bookmarkStart w:id="18" w:name="_Toc464044335"/>
      <w:r>
        <w:lastRenderedPageBreak/>
        <w:t>Version Description</w:t>
      </w:r>
      <w:bookmarkEnd w:id="18"/>
    </w:p>
    <w:p w:rsidR="00C54072" w:rsidRDefault="00C54072">
      <w:pPr>
        <w:pStyle w:val="Heading2"/>
      </w:pPr>
      <w:bookmarkStart w:id="19" w:name="_Toc464044336"/>
      <w:r>
        <w:t>Inventory of materials released</w:t>
      </w:r>
      <w:bookmarkEnd w:id="19"/>
    </w:p>
    <w:p w:rsidR="00C54072" w:rsidRDefault="00C54072">
      <w:r>
        <w:t xml:space="preserve">The </w:t>
      </w:r>
      <w:r w:rsidR="00550C7C">
        <w:t xml:space="preserve">GPATS-CIC </w:t>
      </w:r>
      <w:r>
        <w:t xml:space="preserve">System Software is released as </w:t>
      </w:r>
      <w:r w:rsidR="006856E1">
        <w:t>multiple</w:t>
      </w:r>
      <w:r>
        <w:t xml:space="preserve"> data DVDs.  One DVD provides the source code.  </w:t>
      </w:r>
      <w:r w:rsidR="00F700E9">
        <w:t xml:space="preserve">The second DVD provides COTS Installation programs required for correct system software operation.  </w:t>
      </w:r>
      <w:r>
        <w:t xml:space="preserve">The </w:t>
      </w:r>
      <w:r w:rsidR="00937D91">
        <w:t>remaining DVD</w:t>
      </w:r>
      <w:r>
        <w:t xml:space="preserve"> contain</w:t>
      </w:r>
      <w:r w:rsidR="00937D91">
        <w:t>s</w:t>
      </w:r>
      <w:r>
        <w:t xml:space="preserve"> an image copy of a configured </w:t>
      </w:r>
      <w:r w:rsidR="00550C7C">
        <w:t xml:space="preserve">GPATS-CIC </w:t>
      </w:r>
      <w:r>
        <w:t xml:space="preserve">system </w:t>
      </w:r>
      <w:r w:rsidR="00F700E9">
        <w:t xml:space="preserve">hard </w:t>
      </w:r>
      <w:r>
        <w:t>disk.  The</w:t>
      </w:r>
      <w:r w:rsidR="006856E1">
        <w:t>se</w:t>
      </w:r>
      <w:r>
        <w:t xml:space="preserve"> disk</w:t>
      </w:r>
      <w:r w:rsidR="006856E1">
        <w:t>s</w:t>
      </w:r>
      <w:r>
        <w:t xml:space="preserve"> </w:t>
      </w:r>
      <w:r w:rsidR="006856E1">
        <w:t>are</w:t>
      </w:r>
      <w:r>
        <w:t xml:space="preserve"> the distribution media.  The identification details for these </w:t>
      </w:r>
      <w:r w:rsidR="00F700E9">
        <w:t>three</w:t>
      </w:r>
      <w:r>
        <w:t xml:space="preserve"> </w:t>
      </w:r>
      <w:r w:rsidR="006856E1">
        <w:t>releases</w:t>
      </w:r>
      <w:r>
        <w:t xml:space="preserve"> </w:t>
      </w:r>
      <w:r w:rsidR="0009199E">
        <w:t>are</w:t>
      </w:r>
      <w:r>
        <w:t xml:space="preserve"> given below:</w:t>
      </w:r>
    </w:p>
    <w:p w:rsidR="00C54072" w:rsidRDefault="00C54072"/>
    <w:p w:rsidR="00B21B80" w:rsidRDefault="00B21B80" w:rsidP="00B21B80">
      <w:pPr>
        <w:keepNext/>
        <w:keepLines/>
        <w:ind w:left="720"/>
        <w:rPr>
          <w:u w:val="single"/>
        </w:rPr>
      </w:pPr>
      <w:r>
        <w:rPr>
          <w:u w:val="single"/>
        </w:rPr>
        <w:t>System Source Code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93006H0027</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SSC</w:t>
      </w:r>
    </w:p>
    <w:p w:rsidR="00550C7C" w:rsidRDefault="00550C7C" w:rsidP="00550C7C">
      <w:pPr>
        <w:ind w:left="720"/>
      </w:pPr>
      <w:r>
        <w:t>Version:</w:t>
      </w:r>
      <w:r>
        <w:tab/>
      </w:r>
      <w:r>
        <w:tab/>
      </w:r>
      <w:r>
        <w:tab/>
      </w:r>
      <w:r w:rsidR="001B7B45">
        <w:t>3.0.0.00</w:t>
      </w:r>
      <w:r w:rsidR="00E55860">
        <w:t>10</w:t>
      </w:r>
    </w:p>
    <w:p w:rsidR="00550C7C" w:rsidRDefault="00550C7C" w:rsidP="00550C7C">
      <w:pPr>
        <w:ind w:left="720"/>
      </w:pPr>
      <w:r>
        <w:t>Date:</w:t>
      </w:r>
      <w:r>
        <w:tab/>
      </w:r>
      <w:r>
        <w:tab/>
      </w:r>
      <w:r>
        <w:tab/>
      </w:r>
      <w:r>
        <w:tab/>
      </w:r>
      <w:r w:rsidR="00E55860">
        <w:t>October 30, 2019</w:t>
      </w:r>
    </w:p>
    <w:p w:rsidR="00B21B80" w:rsidRPr="00B21B80" w:rsidRDefault="00B21B80" w:rsidP="00B21B80">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sidR="00550C7C">
        <w:rPr>
          <w:rFonts w:cs="Arial"/>
          <w:bCs/>
          <w:szCs w:val="22"/>
        </w:rPr>
        <w:t>Operational</w:t>
      </w:r>
      <w:r w:rsidRPr="00B21B80">
        <w:rPr>
          <w:rFonts w:cs="Arial"/>
          <w:bCs/>
          <w:szCs w:val="22"/>
        </w:rPr>
        <w:t xml:space="preserve"> Use).  (Date </w:t>
      </w:r>
      <w:r w:rsidR="00550C7C">
        <w:rPr>
          <w:rFonts w:cs="Arial"/>
          <w:bCs/>
          <w:szCs w:val="22"/>
        </w:rPr>
        <w:t>16</w:t>
      </w:r>
      <w:r w:rsidRPr="00B21B80">
        <w:rPr>
          <w:rFonts w:cs="Arial"/>
          <w:bCs/>
          <w:szCs w:val="22"/>
        </w:rPr>
        <w:t xml:space="preserve"> </w:t>
      </w:r>
      <w:r w:rsidR="00550C7C">
        <w:rPr>
          <w:rFonts w:cs="Arial"/>
          <w:bCs/>
          <w:szCs w:val="22"/>
        </w:rPr>
        <w:t>September</w:t>
      </w:r>
      <w:r w:rsidRPr="00B21B80">
        <w:rPr>
          <w:rFonts w:cs="Arial"/>
          <w:bCs/>
          <w:szCs w:val="22"/>
        </w:rPr>
        <w:t xml:space="preserve"> 2013).  Other requests for this document shall be referred to </w:t>
      </w:r>
      <w:r w:rsidR="00550C7C">
        <w:rPr>
          <w:rFonts w:cs="Arial"/>
          <w:bCs/>
          <w:szCs w:val="22"/>
        </w:rPr>
        <w:t>Product Manager TMDE</w:t>
      </w:r>
      <w:r w:rsidRPr="00B21B80">
        <w:rPr>
          <w:rFonts w:cs="Arial"/>
          <w:bCs/>
          <w:szCs w:val="22"/>
        </w:rPr>
        <w:t xml:space="preserve">, Code </w:t>
      </w:r>
      <w:r w:rsidR="00550C7C">
        <w:rPr>
          <w:rFonts w:cs="Arial"/>
          <w:bCs/>
          <w:szCs w:val="22"/>
        </w:rPr>
        <w:t>PMM-115.3</w:t>
      </w:r>
      <w:r w:rsidRPr="00B21B80">
        <w:rPr>
          <w:rFonts w:cs="Arial"/>
          <w:bCs/>
          <w:szCs w:val="22"/>
        </w:rPr>
        <w:t>.</w:t>
      </w:r>
    </w:p>
    <w:p w:rsidR="00B21B80" w:rsidRPr="00B21B80" w:rsidRDefault="00B21B80" w:rsidP="00B21B80">
      <w:pPr>
        <w:keepNext/>
        <w:keepLines/>
        <w:autoSpaceDE w:val="0"/>
        <w:autoSpaceDN w:val="0"/>
        <w:adjustRightInd w:val="0"/>
        <w:ind w:left="6480" w:hanging="2880"/>
        <w:rPr>
          <w:rFonts w:cs="Arial"/>
          <w:bCs/>
          <w:szCs w:val="22"/>
        </w:rPr>
      </w:pPr>
    </w:p>
    <w:p w:rsidR="00B21B80" w:rsidRPr="00B21B80" w:rsidRDefault="00B21B80" w:rsidP="00B21B80">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B21B80" w:rsidRDefault="00B21B80" w:rsidP="00B21B80">
      <w:pPr>
        <w:keepNext/>
        <w:keepLines/>
        <w:autoSpaceDE w:val="0"/>
        <w:autoSpaceDN w:val="0"/>
        <w:adjustRightInd w:val="0"/>
        <w:ind w:left="6480" w:hanging="2880"/>
        <w:rPr>
          <w:rFonts w:cs="Arial"/>
          <w:bCs/>
          <w:szCs w:val="22"/>
        </w:rPr>
      </w:pPr>
    </w:p>
    <w:p w:rsidR="00B21B80" w:rsidRDefault="00B21B80" w:rsidP="00B21B80">
      <w:pPr>
        <w:keepNext/>
        <w:keepLines/>
        <w:autoSpaceDE w:val="0"/>
        <w:autoSpaceDN w:val="0"/>
        <w:adjustRightInd w:val="0"/>
        <w:ind w:left="3600"/>
        <w:rPr>
          <w:rFonts w:cs="Arial"/>
          <w:bCs/>
          <w:szCs w:val="22"/>
        </w:rPr>
      </w:pPr>
      <w:r w:rsidRPr="00B21B80">
        <w:rPr>
          <w:rFonts w:cs="Arial"/>
          <w:bCs/>
          <w:szCs w:val="22"/>
        </w:rPr>
        <w:t>Information on this CD contains technical data controlled under the United States International Traffic in Arms Regulations (ITAR) (22CFR 20-130). Transfer of this data by any means to a foreign person, whether in the US or abroad, without an export license or other approval from the US Department of State is strictly prohibited. Only a US-Person is authorized to view this document.</w:t>
      </w:r>
    </w:p>
    <w:p w:rsidR="00B21B80" w:rsidRDefault="00B21B80" w:rsidP="00B21B80">
      <w:pPr>
        <w:keepNext/>
        <w:keepLines/>
        <w:autoSpaceDE w:val="0"/>
        <w:autoSpaceDN w:val="0"/>
        <w:adjustRightInd w:val="0"/>
        <w:ind w:left="3600" w:hanging="2880"/>
        <w:rPr>
          <w:rFonts w:cs="Arial"/>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B21B80" w:rsidRDefault="00B21B80" w:rsidP="00B21B80">
      <w:pPr>
        <w:ind w:left="720"/>
      </w:pPr>
    </w:p>
    <w:p w:rsidR="00B21B80" w:rsidRDefault="00B21B80" w:rsidP="00B21B80">
      <w:pPr>
        <w:rPr>
          <w:u w:val="single"/>
        </w:rPr>
      </w:pPr>
      <w:r>
        <w:rPr>
          <w:u w:val="single"/>
        </w:rPr>
        <w:br w:type="page"/>
      </w:r>
    </w:p>
    <w:p w:rsidR="00B21B80" w:rsidRDefault="00B21B80" w:rsidP="00B21B80">
      <w:pPr>
        <w:keepNext/>
        <w:keepLines/>
        <w:ind w:left="720"/>
        <w:rPr>
          <w:u w:val="single"/>
        </w:rPr>
      </w:pPr>
      <w:r>
        <w:rPr>
          <w:u w:val="single"/>
        </w:rPr>
        <w:lastRenderedPageBreak/>
        <w:t>System Software Release, COTS Installation Programs:</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93006H0040</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CIP</w:t>
      </w:r>
    </w:p>
    <w:p w:rsidR="00550C7C" w:rsidRDefault="00550C7C" w:rsidP="00550C7C">
      <w:pPr>
        <w:ind w:left="720"/>
      </w:pPr>
      <w:r>
        <w:t>Version:</w:t>
      </w:r>
      <w:r>
        <w:tab/>
      </w:r>
      <w:r>
        <w:tab/>
      </w:r>
      <w:r>
        <w:tab/>
      </w:r>
      <w:r w:rsidR="00E55860">
        <w:t>3.0.0.0010</w:t>
      </w:r>
    </w:p>
    <w:p w:rsidR="00550C7C" w:rsidRDefault="00550C7C" w:rsidP="00550C7C">
      <w:pPr>
        <w:ind w:left="720"/>
      </w:pPr>
      <w:r>
        <w:t>Date:</w:t>
      </w:r>
      <w:r>
        <w:tab/>
      </w:r>
      <w:r>
        <w:tab/>
      </w:r>
      <w:r>
        <w:tab/>
      </w:r>
      <w:r>
        <w:tab/>
      </w:r>
      <w:r w:rsidR="00E55860">
        <w:t>October 30</w:t>
      </w:r>
      <w:r w:rsidR="001B7B45">
        <w:t>, 2019</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Pr="004F5317" w:rsidRDefault="00B21B80" w:rsidP="00B21B80">
      <w:pPr>
        <w:keepNext/>
        <w:keepLines/>
        <w:autoSpaceDE w:val="0"/>
        <w:autoSpaceDN w:val="0"/>
        <w:adjustRightInd w:val="0"/>
        <w:ind w:left="6480" w:hanging="2880"/>
        <w:rPr>
          <w:rFonts w:cs="Arial"/>
          <w:bCs/>
          <w:szCs w:val="22"/>
        </w:rPr>
      </w:pPr>
    </w:p>
    <w:p w:rsidR="00B21B80" w:rsidRPr="00BF6FCC"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B21B80" w:rsidRDefault="00B21B80" w:rsidP="00B21B80">
      <w:pPr>
        <w:ind w:left="720"/>
        <w:rPr>
          <w:u w:val="single"/>
        </w:rPr>
      </w:pPr>
    </w:p>
    <w:p w:rsidR="00B21B80" w:rsidRDefault="00B21B80" w:rsidP="00B21B80">
      <w:pPr>
        <w:keepNext/>
        <w:keepLines/>
        <w:ind w:left="720"/>
        <w:rPr>
          <w:u w:val="single"/>
        </w:rPr>
      </w:pPr>
      <w:r>
        <w:rPr>
          <w:u w:val="single"/>
        </w:rPr>
        <w:t>System Software Release, Emergency Software Recovery Media:</w:t>
      </w:r>
    </w:p>
    <w:p w:rsidR="00550C7C" w:rsidRDefault="00550C7C" w:rsidP="00550C7C">
      <w:pPr>
        <w:tabs>
          <w:tab w:val="left" w:pos="720"/>
          <w:tab w:val="left" w:pos="1440"/>
          <w:tab w:val="left" w:pos="2160"/>
          <w:tab w:val="left" w:pos="2880"/>
          <w:tab w:val="left" w:pos="3600"/>
          <w:tab w:val="left" w:pos="4320"/>
          <w:tab w:val="left" w:pos="4873"/>
        </w:tabs>
        <w:ind w:left="720"/>
      </w:pPr>
      <w:r>
        <w:t>Program Name:</w:t>
      </w:r>
      <w:r>
        <w:tab/>
      </w:r>
      <w:r>
        <w:tab/>
        <w:t>GPATS-CIC</w:t>
      </w:r>
      <w:r>
        <w:tab/>
      </w:r>
    </w:p>
    <w:p w:rsidR="00550C7C" w:rsidRDefault="00550C7C" w:rsidP="00550C7C">
      <w:pPr>
        <w:ind w:firstLine="720"/>
      </w:pPr>
      <w:r>
        <w:t>Test Station:</w:t>
      </w:r>
      <w:r>
        <w:tab/>
      </w:r>
      <w:r>
        <w:tab/>
      </w:r>
      <w:r>
        <w:tab/>
      </w:r>
      <w:r w:rsidRPr="00B62CBE">
        <w:t>AN/USM-</w:t>
      </w:r>
      <w:r>
        <w:t>657</w:t>
      </w:r>
      <w:r w:rsidR="005733CF">
        <w:t>B</w:t>
      </w:r>
      <w:r w:rsidRPr="00B62CBE">
        <w:t>(V)</w:t>
      </w:r>
      <w:r>
        <w:t>2</w:t>
      </w:r>
    </w:p>
    <w:p w:rsidR="00550C7C" w:rsidRDefault="00550C7C" w:rsidP="00550C7C">
      <w:pPr>
        <w:ind w:left="2880" w:firstLine="720"/>
      </w:pPr>
      <w:r>
        <w:t>AN/USM-717(V)2</w:t>
      </w:r>
    </w:p>
    <w:p w:rsidR="00550C7C" w:rsidRDefault="00550C7C" w:rsidP="00550C7C">
      <w:pPr>
        <w:ind w:left="2880" w:firstLine="720"/>
      </w:pPr>
      <w:r w:rsidRPr="00B62CBE">
        <w:t>AN/USM-</w:t>
      </w:r>
      <w:r>
        <w:t>717</w:t>
      </w:r>
      <w:r w:rsidRPr="00B62CBE">
        <w:t>(V)</w:t>
      </w:r>
      <w:r>
        <w:t>3</w:t>
      </w:r>
    </w:p>
    <w:p w:rsidR="00550C7C" w:rsidRDefault="00550C7C" w:rsidP="00550C7C">
      <w:pPr>
        <w:ind w:left="720"/>
      </w:pPr>
      <w:r>
        <w:t xml:space="preserve">Part Number: </w:t>
      </w:r>
      <w:r>
        <w:tab/>
      </w:r>
      <w:r>
        <w:tab/>
      </w:r>
      <w:r w:rsidR="00005F92" w:rsidRPr="00005F92">
        <w:t>93006H0038</w:t>
      </w:r>
    </w:p>
    <w:p w:rsidR="00550C7C" w:rsidRDefault="00550C7C" w:rsidP="00550C7C">
      <w:pPr>
        <w:ind w:left="720"/>
      </w:pPr>
      <w:r>
        <w:t>Contract Number:</w:t>
      </w:r>
      <w:r>
        <w:tab/>
      </w:r>
      <w:r>
        <w:tab/>
      </w:r>
      <w:r w:rsidRPr="006B2022">
        <w:t>W15QKN-14-D-0075</w:t>
      </w:r>
    </w:p>
    <w:p w:rsidR="00550C7C" w:rsidRDefault="00550C7C" w:rsidP="00550C7C">
      <w:pPr>
        <w:ind w:left="720"/>
      </w:pPr>
      <w:r>
        <w:t>Product Name:</w:t>
      </w:r>
      <w:r>
        <w:tab/>
      </w:r>
      <w:r>
        <w:tab/>
      </w:r>
      <w:r>
        <w:rPr>
          <w:rFonts w:cs="Arial"/>
        </w:rPr>
        <w:t>System Software Release - ESR</w:t>
      </w:r>
    </w:p>
    <w:p w:rsidR="00550C7C" w:rsidRDefault="00550C7C" w:rsidP="00550C7C">
      <w:pPr>
        <w:ind w:left="720"/>
      </w:pPr>
      <w:r>
        <w:t>Version:</w:t>
      </w:r>
      <w:r>
        <w:tab/>
      </w:r>
      <w:r>
        <w:tab/>
      </w:r>
      <w:r>
        <w:tab/>
      </w:r>
      <w:r w:rsidR="00E55860">
        <w:t>3.0.0.0010</w:t>
      </w:r>
    </w:p>
    <w:p w:rsidR="00550C7C" w:rsidRDefault="00550C7C" w:rsidP="00550C7C">
      <w:pPr>
        <w:ind w:left="720"/>
      </w:pPr>
      <w:r>
        <w:t>Date:</w:t>
      </w:r>
      <w:r>
        <w:tab/>
      </w:r>
      <w:r>
        <w:tab/>
      </w:r>
      <w:r>
        <w:tab/>
      </w:r>
      <w:r>
        <w:tab/>
      </w:r>
      <w:r w:rsidR="00E55860">
        <w:t>October 30</w:t>
      </w:r>
      <w:r w:rsidR="001B7B45">
        <w:t>, 2019</w:t>
      </w:r>
    </w:p>
    <w:p w:rsidR="00550C7C" w:rsidRPr="00B21B80" w:rsidRDefault="00550C7C" w:rsidP="00550C7C">
      <w:pPr>
        <w:keepNext/>
        <w:keepLines/>
        <w:autoSpaceDE w:val="0"/>
        <w:autoSpaceDN w:val="0"/>
        <w:adjustRightInd w:val="0"/>
        <w:ind w:left="3600" w:hanging="2880"/>
        <w:rPr>
          <w:rFonts w:cs="Arial"/>
          <w:bCs/>
          <w:szCs w:val="22"/>
        </w:rPr>
      </w:pPr>
      <w:r w:rsidRPr="00B21B80">
        <w:rPr>
          <w:rFonts w:cs="Arial"/>
          <w:szCs w:val="22"/>
        </w:rPr>
        <w:t>Protective Markings:</w:t>
      </w:r>
      <w:r w:rsidRPr="00B21B80">
        <w:rPr>
          <w:rFonts w:cs="Arial"/>
          <w:szCs w:val="22"/>
        </w:rPr>
        <w:tab/>
      </w:r>
      <w:r w:rsidRPr="00B21B80">
        <w:rPr>
          <w:rFonts w:cs="Arial"/>
          <w:bCs/>
          <w:szCs w:val="22"/>
        </w:rPr>
        <w:t xml:space="preserve">DISTRIBUTION STATEMENT C: Distribution authorized to U.S. Government agencies and their contractors only.  (Reason: </w:t>
      </w:r>
      <w:r>
        <w:rPr>
          <w:rFonts w:cs="Arial"/>
          <w:bCs/>
          <w:szCs w:val="22"/>
        </w:rPr>
        <w:t>Operational</w:t>
      </w:r>
      <w:r w:rsidRPr="00B21B80">
        <w:rPr>
          <w:rFonts w:cs="Arial"/>
          <w:bCs/>
          <w:szCs w:val="22"/>
        </w:rPr>
        <w:t xml:space="preserve"> Use).  (Date </w:t>
      </w:r>
      <w:r>
        <w:rPr>
          <w:rFonts w:cs="Arial"/>
          <w:bCs/>
          <w:szCs w:val="22"/>
        </w:rPr>
        <w:t>16</w:t>
      </w:r>
      <w:r w:rsidRPr="00B21B80">
        <w:rPr>
          <w:rFonts w:cs="Arial"/>
          <w:bCs/>
          <w:szCs w:val="22"/>
        </w:rPr>
        <w:t xml:space="preserve"> </w:t>
      </w:r>
      <w:r>
        <w:rPr>
          <w:rFonts w:cs="Arial"/>
          <w:bCs/>
          <w:szCs w:val="22"/>
        </w:rPr>
        <w:t>September</w:t>
      </w:r>
      <w:r w:rsidRPr="00B21B80">
        <w:rPr>
          <w:rFonts w:cs="Arial"/>
          <w:bCs/>
          <w:szCs w:val="22"/>
        </w:rPr>
        <w:t xml:space="preserve"> 2013).  Other requests for this document shall be referred to </w:t>
      </w:r>
      <w:r>
        <w:rPr>
          <w:rFonts w:cs="Arial"/>
          <w:bCs/>
          <w:szCs w:val="22"/>
        </w:rPr>
        <w:t>Product Manager TMDE</w:t>
      </w:r>
      <w:r w:rsidRPr="00B21B80">
        <w:rPr>
          <w:rFonts w:cs="Arial"/>
          <w:bCs/>
          <w:szCs w:val="22"/>
        </w:rPr>
        <w:t xml:space="preserve">, Code </w:t>
      </w:r>
      <w:r>
        <w:rPr>
          <w:rFonts w:cs="Arial"/>
          <w:bCs/>
          <w:szCs w:val="22"/>
        </w:rPr>
        <w:t>PMM-115.3</w:t>
      </w:r>
      <w:r w:rsidRPr="00B21B80">
        <w:rPr>
          <w:rFonts w:cs="Arial"/>
          <w:bCs/>
          <w:szCs w:val="22"/>
        </w:rPr>
        <w:t>.</w:t>
      </w:r>
    </w:p>
    <w:p w:rsidR="00550C7C" w:rsidRPr="00B21B80" w:rsidRDefault="00550C7C" w:rsidP="00550C7C">
      <w:pPr>
        <w:keepNext/>
        <w:keepLines/>
        <w:autoSpaceDE w:val="0"/>
        <w:autoSpaceDN w:val="0"/>
        <w:adjustRightInd w:val="0"/>
        <w:ind w:left="6480" w:hanging="2880"/>
        <w:rPr>
          <w:rFonts w:cs="Arial"/>
          <w:bCs/>
          <w:szCs w:val="22"/>
        </w:rPr>
      </w:pPr>
    </w:p>
    <w:p w:rsidR="00550C7C" w:rsidRPr="00B21B80" w:rsidRDefault="00550C7C" w:rsidP="00550C7C">
      <w:pPr>
        <w:keepNext/>
        <w:keepLines/>
        <w:autoSpaceDE w:val="0"/>
        <w:autoSpaceDN w:val="0"/>
        <w:adjustRightInd w:val="0"/>
        <w:ind w:left="6480" w:hanging="2880"/>
        <w:rPr>
          <w:rFonts w:cs="Arial"/>
          <w:bCs/>
          <w:szCs w:val="22"/>
        </w:rPr>
      </w:pPr>
      <w:r w:rsidRPr="00B21B80">
        <w:rPr>
          <w:rFonts w:cs="Arial"/>
          <w:bCs/>
          <w:szCs w:val="22"/>
        </w:rPr>
        <w:t>FOR OFFICIAL USE ONLY</w:t>
      </w:r>
    </w:p>
    <w:p w:rsidR="00B21B80" w:rsidRDefault="00B21B80" w:rsidP="00B21B80">
      <w:pPr>
        <w:keepNext/>
        <w:keepLines/>
        <w:autoSpaceDE w:val="0"/>
        <w:autoSpaceDN w:val="0"/>
        <w:adjustRightInd w:val="0"/>
        <w:ind w:left="720"/>
        <w:rPr>
          <w:rFonts w:cs="Arial"/>
        </w:rPr>
      </w:pPr>
    </w:p>
    <w:p w:rsidR="00B21B80" w:rsidRPr="00AC0553" w:rsidRDefault="00B21B80" w:rsidP="00B21B80">
      <w:pPr>
        <w:keepNext/>
        <w:keepLines/>
        <w:ind w:left="720"/>
      </w:pPr>
      <w:r>
        <w:t xml:space="preserve">ATS </w:t>
      </w:r>
      <w:r>
        <w:rPr>
          <w:rFonts w:cs="Arial"/>
        </w:rPr>
        <w:t>Library Number:</w:t>
      </w:r>
      <w:r>
        <w:rPr>
          <w:rFonts w:cs="Arial"/>
        </w:rPr>
        <w:tab/>
      </w:r>
      <w:r w:rsidR="00550C7C">
        <w:rPr>
          <w:rFonts w:cs="Arial"/>
        </w:rPr>
        <w:t>GPATS-</w:t>
      </w:r>
      <w:proofErr w:type="spellStart"/>
      <w:r w:rsidR="00550C7C">
        <w:rPr>
          <w:rFonts w:cs="Arial"/>
        </w:rPr>
        <w:t>CIC</w:t>
      </w:r>
      <w:r w:rsidRPr="00A46F45">
        <w:rPr>
          <w:rFonts w:cs="Arial"/>
        </w:rPr>
        <w:t>_</w:t>
      </w:r>
      <w:r>
        <w:rPr>
          <w:rFonts w:cs="Arial"/>
        </w:rPr>
        <w:t>XXX.xx</w:t>
      </w:r>
      <w:proofErr w:type="spellEnd"/>
    </w:p>
    <w:p w:rsidR="00C54072" w:rsidRDefault="00C54072"/>
    <w:p w:rsidR="009477BD" w:rsidRDefault="009477BD">
      <w:r>
        <w:br w:type="page"/>
      </w:r>
    </w:p>
    <w:p w:rsidR="00545423" w:rsidRDefault="00C54072">
      <w:r>
        <w:lastRenderedPageBreak/>
        <w:t>Please note that the “</w:t>
      </w:r>
      <w:r w:rsidR="00B80B7B">
        <w:t>ATS</w:t>
      </w:r>
      <w:r>
        <w:t xml:space="preserve"> Library Number” refers to the </w:t>
      </w:r>
      <w:r w:rsidR="00B80B7B">
        <w:t>Astronics Test Systems</w:t>
      </w:r>
      <w:r>
        <w:t xml:space="preserve"> software filing system enabling the user to request additional copies of the software.  The “</w:t>
      </w:r>
      <w:r w:rsidR="00550C7C">
        <w:t>.xx</w:t>
      </w:r>
      <w:r>
        <w:t>” two digit suffix is not important, and merely allows tracking of actual hard copy disks, however the “</w:t>
      </w:r>
      <w:r w:rsidR="00550C7C">
        <w:t>GPATS-CIC</w:t>
      </w:r>
      <w:r>
        <w:t xml:space="preserve">_XXX” portion of this number does relate to a specific release and should match identically the media in the field.  Four other documents also define the contents of this release.  The Software Product Specification for the </w:t>
      </w:r>
      <w:r w:rsidR="00550C7C">
        <w:t xml:space="preserve">GPATS-CIC </w:t>
      </w:r>
      <w:r>
        <w:t xml:space="preserve">System Software gives more detail on the overall content of the release.  </w:t>
      </w:r>
    </w:p>
    <w:p w:rsidR="00545423" w:rsidRDefault="00545423">
      <w:r>
        <w:br w:type="page"/>
      </w:r>
    </w:p>
    <w:p w:rsidR="00C54072" w:rsidRDefault="00C54072">
      <w:pPr>
        <w:pStyle w:val="Heading2"/>
      </w:pPr>
      <w:bookmarkStart w:id="20" w:name="_Toc464044337"/>
      <w:r>
        <w:lastRenderedPageBreak/>
        <w:t>Inventory of software contents</w:t>
      </w:r>
      <w:bookmarkEnd w:id="20"/>
    </w:p>
    <w:p w:rsidR="00C54072" w:rsidRDefault="00C54072">
      <w:pPr>
        <w:rPr>
          <w:rFonts w:cs="Arial"/>
        </w:rPr>
      </w:pPr>
      <w:r>
        <w:rPr>
          <w:rFonts w:cs="Arial"/>
        </w:rPr>
        <w:t>The System Software is comprised of the COTS</w:t>
      </w:r>
      <w:r w:rsidR="005670EB">
        <w:rPr>
          <w:rFonts w:cs="Arial"/>
        </w:rPr>
        <w:t xml:space="preserve"> Installation Programs</w:t>
      </w:r>
      <w:r>
        <w:rPr>
          <w:rFonts w:cs="Arial"/>
        </w:rPr>
        <w:t>, Core Software</w:t>
      </w:r>
      <w:r w:rsidR="005670EB">
        <w:rPr>
          <w:rFonts w:cs="Arial"/>
        </w:rPr>
        <w:t xml:space="preserve"> (CORE CSCI)</w:t>
      </w:r>
      <w:r>
        <w:rPr>
          <w:rFonts w:cs="Arial"/>
        </w:rPr>
        <w:t>, Instrument System Software (ISS</w:t>
      </w:r>
      <w:r w:rsidR="005670EB">
        <w:rPr>
          <w:rFonts w:cs="Arial"/>
        </w:rPr>
        <w:t xml:space="preserve"> CSCI</w:t>
      </w:r>
      <w:r>
        <w:rPr>
          <w:rFonts w:cs="Arial"/>
        </w:rPr>
        <w:t>), and the Operating System Software (OSS).</w:t>
      </w:r>
    </w:p>
    <w:p w:rsidR="00C54072" w:rsidRDefault="00C54072">
      <w:pPr>
        <w:rPr>
          <w:rFonts w:cs="Arial"/>
        </w:rPr>
      </w:pPr>
    </w:p>
    <w:p w:rsidR="00C54072" w:rsidRDefault="00202A9D">
      <w:pPr>
        <w:keepNext/>
        <w:jc w:val="center"/>
      </w:pPr>
      <w:r>
        <w:rPr>
          <w:noProof/>
        </w:rPr>
        <mc:AlternateContent>
          <mc:Choice Requires="wpc">
            <w:drawing>
              <wp:inline distT="0" distB="0" distL="0" distR="0">
                <wp:extent cx="5486400" cy="1824355"/>
                <wp:effectExtent l="0" t="0" r="0" b="4445"/>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9"/>
                        <wps:cNvSpPr>
                          <a:spLocks noChangeArrowheads="1"/>
                        </wps:cNvSpPr>
                        <wps:spPr bwMode="auto">
                          <a:xfrm>
                            <a:off x="1734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70"/>
                        <wps:cNvSpPr>
                          <a:spLocks noChangeArrowheads="1"/>
                        </wps:cNvSpPr>
                        <wps:spPr bwMode="auto">
                          <a:xfrm>
                            <a:off x="1903730" y="1394460"/>
                            <a:ext cx="296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Core</w:t>
                              </w:r>
                            </w:p>
                          </w:txbxContent>
                        </wps:txbx>
                        <wps:bodyPr rot="0" vert="horz" wrap="none" lIns="0" tIns="0" rIns="0" bIns="0" anchor="t" anchorCtr="0" upright="1">
                          <a:spAutoFit/>
                        </wps:bodyPr>
                      </wps:wsp>
                      <wps:wsp>
                        <wps:cNvPr id="3" name="Rectangle 71"/>
                        <wps:cNvSpPr>
                          <a:spLocks noChangeArrowheads="1"/>
                        </wps:cNvSpPr>
                        <wps:spPr bwMode="auto">
                          <a:xfrm>
                            <a:off x="3776345" y="1156335"/>
                            <a:ext cx="64452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2"/>
                        <wps:cNvSpPr>
                          <a:spLocks noChangeArrowheads="1"/>
                        </wps:cNvSpPr>
                        <wps:spPr bwMode="auto">
                          <a:xfrm>
                            <a:off x="3954780" y="1394460"/>
                            <a:ext cx="280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OSS</w:t>
                              </w:r>
                            </w:p>
                          </w:txbxContent>
                        </wps:txbx>
                        <wps:bodyPr rot="0" vert="horz" wrap="none" lIns="0" tIns="0" rIns="0" bIns="0" anchor="t" anchorCtr="0" upright="1">
                          <a:spAutoFit/>
                        </wps:bodyPr>
                      </wps:wsp>
                      <wps:wsp>
                        <wps:cNvPr id="5" name="Rectangle 75"/>
                        <wps:cNvSpPr>
                          <a:spLocks noChangeArrowheads="1"/>
                        </wps:cNvSpPr>
                        <wps:spPr bwMode="auto">
                          <a:xfrm>
                            <a:off x="2750820" y="1156335"/>
                            <a:ext cx="645160"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6"/>
                        <wps:cNvSpPr>
                          <a:spLocks noChangeArrowheads="1"/>
                        </wps:cNvSpPr>
                        <wps:spPr bwMode="auto">
                          <a:xfrm>
                            <a:off x="2960370" y="1394460"/>
                            <a:ext cx="220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ISS</w:t>
                              </w:r>
                            </w:p>
                          </w:txbxContent>
                        </wps:txbx>
                        <wps:bodyPr rot="0" vert="horz" wrap="none" lIns="0" tIns="0" rIns="0" bIns="0" anchor="t" anchorCtr="0" upright="1">
                          <a:spAutoFit/>
                        </wps:bodyPr>
                      </wps:wsp>
                      <wps:wsp>
                        <wps:cNvPr id="7" name="Rectangle 77"/>
                        <wps:cNvSpPr>
                          <a:spLocks noChangeArrowheads="1"/>
                        </wps:cNvSpPr>
                        <wps:spPr bwMode="auto">
                          <a:xfrm>
                            <a:off x="276225" y="1142365"/>
                            <a:ext cx="1133475" cy="64389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78"/>
                        <wps:cNvSpPr>
                          <a:spLocks noChangeArrowheads="1"/>
                        </wps:cNvSpPr>
                        <wps:spPr bwMode="auto">
                          <a:xfrm>
                            <a:off x="619125" y="1205230"/>
                            <a:ext cx="3898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 xml:space="preserve">COTS </w:t>
                              </w:r>
                            </w:p>
                          </w:txbxContent>
                        </wps:txbx>
                        <wps:bodyPr rot="0" vert="horz" wrap="none" lIns="0" tIns="0" rIns="0" bIns="0" anchor="t" anchorCtr="0" upright="1">
                          <a:spAutoFit/>
                        </wps:bodyPr>
                      </wps:wsp>
                      <wps:wsp>
                        <wps:cNvPr id="9" name="Rectangle 79"/>
                        <wps:cNvSpPr>
                          <a:spLocks noChangeArrowheads="1"/>
                        </wps:cNvSpPr>
                        <wps:spPr bwMode="auto">
                          <a:xfrm>
                            <a:off x="524510" y="1394460"/>
                            <a:ext cx="68580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pPr>
                                <w:rPr>
                                  <w:rFonts w:ascii="Times New Roman" w:hAnsi="Times New Roman"/>
                                  <w:color w:val="000000"/>
                                </w:rPr>
                              </w:pPr>
                              <w:r>
                                <w:rPr>
                                  <w:rFonts w:ascii="Times New Roman" w:hAnsi="Times New Roman"/>
                                  <w:color w:val="000000"/>
                                </w:rPr>
                                <w:t>Installation</w:t>
                              </w:r>
                            </w:p>
                            <w:p w:rsidR="00E55860" w:rsidRPr="0062449F" w:rsidRDefault="00E55860">
                              <w:r>
                                <w:rPr>
                                  <w:rFonts w:ascii="Times New Roman" w:hAnsi="Times New Roman"/>
                                  <w:color w:val="000000"/>
                                </w:rPr>
                                <w:t>Programs</w:t>
                              </w:r>
                            </w:p>
                          </w:txbxContent>
                        </wps:txbx>
                        <wps:bodyPr rot="0" vert="horz" wrap="none" lIns="0" tIns="0" rIns="0" bIns="0" anchor="t" anchorCtr="0" upright="1">
                          <a:spAutoFit/>
                        </wps:bodyPr>
                      </wps:wsp>
                      <wps:wsp>
                        <wps:cNvPr id="10" name="Line 80"/>
                        <wps:cNvCnPr>
                          <a:cxnSpLocks noChangeShapeType="1"/>
                        </wps:cNvCnPr>
                        <wps:spPr bwMode="auto">
                          <a:xfrm>
                            <a:off x="2535555" y="673735"/>
                            <a:ext cx="635" cy="20066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81"/>
                        <wps:cNvCnPr>
                          <a:cxnSpLocks noChangeShapeType="1"/>
                        </wps:cNvCnPr>
                        <wps:spPr bwMode="auto">
                          <a:xfrm>
                            <a:off x="927100" y="874395"/>
                            <a:ext cx="3201670" cy="63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2" name="Line 83"/>
                        <wps:cNvCnPr>
                          <a:cxnSpLocks noChangeShapeType="1"/>
                        </wps:cNvCnPr>
                        <wps:spPr bwMode="auto">
                          <a:xfrm>
                            <a:off x="4128135"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3" name="Line 84"/>
                        <wps:cNvCnPr>
                          <a:cxnSpLocks noChangeShapeType="1"/>
                        </wps:cNvCnPr>
                        <wps:spPr bwMode="auto">
                          <a:xfrm>
                            <a:off x="310007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4" name="Line 85"/>
                        <wps:cNvCnPr>
                          <a:cxnSpLocks noChangeShapeType="1"/>
                        </wps:cNvCnPr>
                        <wps:spPr bwMode="auto">
                          <a:xfrm>
                            <a:off x="926465" y="87439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5" name="Line 86"/>
                        <wps:cNvCnPr>
                          <a:cxnSpLocks noChangeShapeType="1"/>
                        </wps:cNvCnPr>
                        <wps:spPr bwMode="auto">
                          <a:xfrm>
                            <a:off x="2043430" y="888365"/>
                            <a:ext cx="635" cy="267970"/>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87"/>
                        <wps:cNvSpPr>
                          <a:spLocks noChangeArrowheads="1"/>
                        </wps:cNvSpPr>
                        <wps:spPr bwMode="auto">
                          <a:xfrm>
                            <a:off x="1984375" y="0"/>
                            <a:ext cx="1170305" cy="670560"/>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88"/>
                        <wps:cNvSpPr>
                          <a:spLocks noChangeArrowheads="1"/>
                        </wps:cNvSpPr>
                        <wps:spPr bwMode="auto">
                          <a:xfrm>
                            <a:off x="2165019" y="73203"/>
                            <a:ext cx="7880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GPATS-CIC</w:t>
                              </w:r>
                            </w:p>
                          </w:txbxContent>
                        </wps:txbx>
                        <wps:bodyPr rot="0" vert="horz" wrap="none" lIns="0" tIns="0" rIns="0" bIns="0" anchor="t" anchorCtr="0" upright="1">
                          <a:spAutoFit/>
                        </wps:bodyPr>
                      </wps:wsp>
                      <wps:wsp>
                        <wps:cNvPr id="18" name="Rectangle 89"/>
                        <wps:cNvSpPr>
                          <a:spLocks noChangeArrowheads="1"/>
                        </wps:cNvSpPr>
                        <wps:spPr bwMode="auto">
                          <a:xfrm>
                            <a:off x="2306320" y="263525"/>
                            <a:ext cx="4489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System</w:t>
                              </w:r>
                            </w:p>
                          </w:txbxContent>
                        </wps:txbx>
                        <wps:bodyPr rot="0" vert="horz" wrap="none" lIns="0" tIns="0" rIns="0" bIns="0" anchor="t" anchorCtr="0" upright="1">
                          <a:spAutoFit/>
                        </wps:bodyPr>
                      </wps:wsp>
                      <wps:wsp>
                        <wps:cNvPr id="19" name="Rectangle 90"/>
                        <wps:cNvSpPr>
                          <a:spLocks noChangeArrowheads="1"/>
                        </wps:cNvSpPr>
                        <wps:spPr bwMode="auto">
                          <a:xfrm>
                            <a:off x="2280285" y="438785"/>
                            <a:ext cx="550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5860" w:rsidRDefault="00E55860">
                              <w:r>
                                <w:rPr>
                                  <w:rFonts w:ascii="Times New Roman" w:hAnsi="Times New Roman"/>
                                  <w:color w:val="000000"/>
                                </w:rPr>
                                <w:t>Software</w:t>
                              </w:r>
                            </w:p>
                          </w:txbxContent>
                        </wps:txbx>
                        <wps:bodyPr rot="0" vert="horz" wrap="none" lIns="0" tIns="0" rIns="0" bIns="0" anchor="t" anchorCtr="0" upright="1">
                          <a:spAutoFit/>
                        </wps:bodyPr>
                      </wps:wsp>
                    </wpc:wpc>
                  </a:graphicData>
                </a:graphic>
              </wp:inline>
            </w:drawing>
          </mc:Choice>
          <mc:Fallback>
            <w:pict>
              <v:group id="Canvas 68" o:spid="_x0000_s1026" editas="canvas" style="width:6in;height:143.65pt;mso-position-horizontal-relative:char;mso-position-vertical-relative:line" coordsize="54864,18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243;visibility:visible;mso-wrap-style:square">
                  <v:fill o:detectmouseclick="t"/>
                  <v:path o:connecttype="none"/>
                </v:shape>
                <v:rect id="Rectangle 69" o:spid="_x0000_s1028" style="position:absolute;left:1734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Xm78IA&#10;AADaAAAADwAAAGRycy9kb3ducmV2LnhtbERPTWvCQBC9C/6HZYRexGwqRUKaVbRFYg85NK3kOmSn&#10;STA7G7JbTf99Vyj0NDze52S7yfTiSqPrLCt4jGIQxLXVHTcKPj+OqwSE88gae8uk4Icc7LbzWYap&#10;tjd+p2vpGxFC2KWooPV+SKV0dUsGXWQH4sB92dGgD3BspB7xFsJNL9dxvJEGOw4NLQ700lJ9Kb+N&#10;ApO85vnbpTjVVbHcxPyUD4dzpdTDYto/g/A0+X/xn/ukw3y4v3K/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ebvwgAAANoAAAAPAAAAAAAAAAAAAAAAAJgCAABkcnMvZG93&#10;bnJldi54bWxQSwUGAAAAAAQABAD1AAAAhwMAAAAA&#10;" filled="f" strokeweight=".65pt"/>
                <v:rect id="Rectangle 70" o:spid="_x0000_s1029" style="position:absolute;left:19037;top:13944;width:2965;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UwWsAA&#10;AADaAAAADwAAAGRycy9kb3ducmV2LnhtbESP3YrCMBSE74V9h3AWvLPp9kKkGmVZEFzxxuoDHJrT&#10;HzY5KUnW1rc3guDlMDPfMJvdZI24kQ+9YwVfWQ6CuHa651bB9bJfrECEiKzROCYFdwqw237MNlhq&#10;N/KZblVsRYJwKFFBF+NQShnqjiyGzA3EyWuctxiT9K3UHscEt0YWeb6UFntOCx0O9NNR/Vf9WwXy&#10;Uu3HVWV87o5FczK/h3NDTqn55/S9BhFpiu/wq33QCgp4Xkk3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UwWsAAAADaAAAADwAAAAAAAAAAAAAAAACYAgAAZHJzL2Rvd25y&#10;ZXYueG1sUEsFBgAAAAAEAAQA9QAAAIUDAAAAAA==&#10;" filled="f" stroked="f">
                  <v:textbox style="mso-fit-shape-to-text:t" inset="0,0,0,0">
                    <w:txbxContent>
                      <w:p w:rsidR="00E55860" w:rsidRDefault="00E55860">
                        <w:r>
                          <w:rPr>
                            <w:rFonts w:ascii="Times New Roman" w:hAnsi="Times New Roman"/>
                            <w:color w:val="000000"/>
                          </w:rPr>
                          <w:t>Core</w:t>
                        </w:r>
                      </w:p>
                    </w:txbxContent>
                  </v:textbox>
                </v:rect>
                <v:rect id="Rectangle 71" o:spid="_x0000_s1030" style="position:absolute;left:37763;top:11563;width:644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dA8QA&#10;AADaAAAADwAAAGRycy9kb3ducmV2LnhtbESPS4vCQBCE7wv+h6EFL4tOdCVIdBQfLNGDh/WB1ybT&#10;JsFMT8iMmv33O4Kwx6KqvqJmi9ZU4kGNKy0rGA4iEMSZ1SXnCk7H7/4EhPPIGivLpOCXHCzmnY8Z&#10;Jto++YceB5+LAGGXoILC+zqR0mUFGXQDWxMH72obgz7IJpe6wWeAm0qOoiiWBksOCwXWtC4oux3u&#10;RoGZbNJ0d9tvs8v+M454nNar80WpXrddTkF4av1/+N3eagVf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b3QPEAAAA2gAAAA8AAAAAAAAAAAAAAAAAmAIAAGRycy9k&#10;b3ducmV2LnhtbFBLBQYAAAAABAAEAPUAAACJAwAAAAA=&#10;" filled="f" strokeweight=".65pt"/>
                <v:rect id="Rectangle 72" o:spid="_x0000_s1031" style="position:absolute;left:39547;top:13944;width:2801;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E55860" w:rsidRDefault="00E55860">
                        <w:r>
                          <w:rPr>
                            <w:rFonts w:ascii="Times New Roman" w:hAnsi="Times New Roman"/>
                            <w:color w:val="000000"/>
                          </w:rPr>
                          <w:t>OSS</w:t>
                        </w:r>
                      </w:p>
                    </w:txbxContent>
                  </v:textbox>
                </v:rect>
                <v:rect id="Rectangle 75" o:spid="_x0000_s1032" style="position:absolute;left:27508;top:11563;width:6451;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g7MQA&#10;AADaAAAADwAAAGRycy9kb3ducmV2LnhtbESPS4vCQBCE7wv+h6EFL4tOlDVIdBQfLNGDh/WB1ybT&#10;JsFMT8iMmv33O4Kwx6KqvqJmi9ZU4kGNKy0rGA4iEMSZ1SXnCk7H7/4EhPPIGivLpOCXHCzmnY8Z&#10;Jto++YceB5+LAGGXoILC+zqR0mUFGXQDWxMH72obgz7IJpe6wWeAm0qOoiiWBksOCwXWtC4oux3u&#10;RoGZbNJ0d9tvs8v+M474K61X54tSvW67nILw1Pr/8Lu91QrG8Lo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4OzEAAAA2gAAAA8AAAAAAAAAAAAAAAAAmAIAAGRycy9k&#10;b3ducmV2LnhtbFBLBQYAAAAABAAEAPUAAACJAwAAAAA=&#10;" filled="f" strokeweight=".65pt"/>
                <v:rect id="Rectangle 76" o:spid="_x0000_s1033" style="position:absolute;left:29603;top:13944;width:2204;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E55860" w:rsidRDefault="00E55860">
                        <w:r>
                          <w:rPr>
                            <w:rFonts w:ascii="Times New Roman" w:hAnsi="Times New Roman"/>
                            <w:color w:val="000000"/>
                          </w:rPr>
                          <w:t>ISS</w:t>
                        </w:r>
                      </w:p>
                    </w:txbxContent>
                  </v:textbox>
                </v:rect>
                <v:rect id="Rectangle 77" o:spid="_x0000_s1034" style="position:absolute;left:2762;top:11423;width:11335;height:6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bAMUA&#10;AADaAAAADwAAAGRycy9kb3ducmV2LnhtbESPT2vCQBTE7wW/w/IEL0U3lRIluoptKUkPOdQ/eH1k&#10;n0kw+zZktyb99q5Q6HGYmd8w6+1gGnGjztWWFbzMIhDEhdU1lwqOh8/pEoTzyBoby6TglxxsN6On&#10;NSba9vxNt70vRYCwS1BB5X2bSOmKigy6mW2Jg3exnUEfZFdK3WEf4KaR8yiKpcGaw0KFLb1XVFz3&#10;P0aBWX6k6dc1z4pz/hxH/Jq2b6ezUpPxsFuB8DT4//BfO9MKFvC4Em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NsAxQAAANoAAAAPAAAAAAAAAAAAAAAAAJgCAABkcnMv&#10;ZG93bnJldi54bWxQSwUGAAAAAAQABAD1AAAAigMAAAAA&#10;" filled="f" strokeweight=".65pt"/>
                <v:rect id="Rectangle 78" o:spid="_x0000_s1035" style="position:absolute;left:6191;top:12052;width:389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E55860" w:rsidRDefault="00E55860">
                        <w:r>
                          <w:rPr>
                            <w:rFonts w:ascii="Times New Roman" w:hAnsi="Times New Roman"/>
                            <w:color w:val="000000"/>
                          </w:rPr>
                          <w:t xml:space="preserve">COTS </w:t>
                        </w:r>
                      </w:p>
                    </w:txbxContent>
                  </v:textbox>
                </v:rect>
                <v:rect id="Rectangle 79" o:spid="_x0000_s1036" style="position:absolute;left:5245;top:13944;width:6858;height:35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E55860" w:rsidRDefault="00E55860">
                        <w:pPr>
                          <w:rPr>
                            <w:rFonts w:ascii="Times New Roman" w:hAnsi="Times New Roman"/>
                            <w:color w:val="000000"/>
                          </w:rPr>
                        </w:pPr>
                        <w:r>
                          <w:rPr>
                            <w:rFonts w:ascii="Times New Roman" w:hAnsi="Times New Roman"/>
                            <w:color w:val="000000"/>
                          </w:rPr>
                          <w:t>Installation</w:t>
                        </w:r>
                      </w:p>
                      <w:p w:rsidR="00E55860" w:rsidRPr="0062449F" w:rsidRDefault="00E55860">
                        <w:r>
                          <w:rPr>
                            <w:rFonts w:ascii="Times New Roman" w:hAnsi="Times New Roman"/>
                            <w:color w:val="000000"/>
                          </w:rPr>
                          <w:t>Programs</w:t>
                        </w:r>
                      </w:p>
                    </w:txbxContent>
                  </v:textbox>
                </v:rect>
                <v:line id="Line 80" o:spid="_x0000_s1037" style="position:absolute;visibility:visible;mso-wrap-style:square" from="25355,6737" to="25361,8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3Mk8UAAADbAAAADwAAAGRycy9kb3ducmV2LnhtbESPQWsCMRCF74X+hzAFL1KzepCyNYoU&#10;CkJPulXa27CZbtYmk2WT6uqvdw4FbzO8N+99s1gNwasT9amNbGA6KUAR19G23Bj4rN6fX0CljGzR&#10;RyYDF0qwWj4+LLC08cxbOu1yoySEU4kGXM5dqXWqHQVMk9gRi/YT+4BZ1r7RtsezhAevZ0Ux1wFb&#10;lgaHHb05qn93f8FA5Y9r+vj2rtp+ja/76nItDuOjMaOnYf0KKtOQ7+b/640VfKGXX2QAv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3Mk8UAAADbAAAADwAAAAAAAAAA&#10;AAAAAAChAgAAZHJzL2Rvd25yZXYueG1sUEsFBgAAAAAEAAQA+QAAAJMDAAAAAA==&#10;" strokeweight=".65pt"/>
                <v:line id="Line 81" o:spid="_x0000_s1038" style="position:absolute;visibility:visible;mso-wrap-style:square" from="9271,8743" to="41287,8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pCMMAAADbAAAADwAAAGRycy9kb3ducmV2LnhtbERPTWvCQBC9F/wPyxR6kbpJD6WkriIF&#10;odCTporehuyYje7Ohuw2if76bqHgbR7vc+bL0VnRUxcazwryWQaCuPK64VrBd7l+fgMRIrJG65kU&#10;XCnAcjF5mGOh/cAb6rexFimEQ4EKTIxtIWWoDDkMM98SJ+7kO4cxwa6WusMhhTsrX7LsVTpsODUY&#10;bOnDUHXZ/jgFpT2v6OtoTbk5TG+78nrL9tOzUk+P4+odRKQx3sX/7k+d5ufw90s6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aQjDAAAA2wAAAA8AAAAAAAAAAAAA&#10;AAAAoQIAAGRycy9kb3ducmV2LnhtbFBLBQYAAAAABAAEAPkAAACRAwAAAAA=&#10;" strokeweight=".65pt"/>
                <v:line id="Line 83" o:spid="_x0000_s1039" style="position:absolute;visibility:visible;mso-wrap-style:square" from="41281,8883" to="4128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P3f8IAAADbAAAADwAAAGRycy9kb3ducmV2LnhtbERPTWsCMRC9C/0PYYReRLP1ILIaRYRC&#10;oSddK3obNuNmNZksm1RXf30jCL3N433OfNk5K67Uhtqzgo9RBoK49LrmSsGu+BxOQYSIrNF6JgV3&#10;CrBcvPXmmGt/4w1dt7ESKYRDjgpMjE0uZSgNOQwj3xAn7uRbhzHBtpK6xVsKd1aOs2wiHdacGgw2&#10;tDZUXra/TkFhzyv6PlpTbA6Dx09xf2T7wVmp9363moGI1MV/8cv9pdP8MTx/S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3P3f8IAAADbAAAADwAAAAAAAAAAAAAA&#10;AAChAgAAZHJzL2Rvd25yZXYueG1sUEsFBgAAAAAEAAQA+QAAAJADAAAAAA==&#10;" strokeweight=".65pt"/>
                <v:line id="Line 84" o:spid="_x0000_s1040" style="position:absolute;visibility:visible;mso-wrap-style:square" from="31000,8883" to="31007,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S5MIAAADbAAAADwAAAGRycy9kb3ducmV2LnhtbERPTWsCMRC9C/6HMIIX0awW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S5MIAAADbAAAADwAAAAAAAAAAAAAA&#10;AAChAgAAZHJzL2Rvd25yZXYueG1sUEsFBgAAAAAEAAQA+QAAAJADAAAAAA==&#10;" strokeweight=".65pt"/>
                <v:line id="Line 85" o:spid="_x0000_s1041" style="position:absolute;visibility:visible;mso-wrap-style:square" from="9264,8743" to="9271,11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kMIAAADbAAAADwAAAGRycy9kb3ducmV2LnhtbERPTWsCMRC9C/6HMIIX0axSSl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kMIAAADbAAAADwAAAAAAAAAAAAAA&#10;AAChAgAAZHJzL2Rvd25yZXYueG1sUEsFBgAAAAAEAAQA+QAAAJADAAAAAA==&#10;" strokeweight=".65pt"/>
                <v:line id="Line 86" o:spid="_x0000_s1042" style="position:absolute;visibility:visible;mso-wrap-style:square" from="20434,8883" to="20440,11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vC8IAAADbAAAADwAAAGRycy9kb3ducmV2LnhtbERPTWsCMRC9C/6HMIIX0axCS1mNIoWC&#10;4Em3Fr0Nm+lmbTJZNlFXf31TKHibx/ucxapzVlypDbVnBdNJBoK49LrmSsFn8TF+AxEiskbrmRTc&#10;KcBq2e8tMNf+xju67mMlUgiHHBWYGJtcylAachgmviFO3LdvHcYE20rqFm8p3Fk5y7JX6bDm1GCw&#10;oXdD5c/+4hQU9rym7cmaYnccPQ7F/ZF9jc5KDQfdeg4iUhef4n/3Rqf5L/D3Sz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pvC8IAAADbAAAADwAAAAAAAAAAAAAA&#10;AAChAgAAZHJzL2Rvd25yZXYueG1sUEsFBgAAAAAEAAQA+QAAAJADAAAAAA==&#10;" strokeweight=".65pt"/>
                <v:rect id="Rectangle 87" o:spid="_x0000_s1043" style="position:absolute;left:19843;width:11703;height:6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JuMMA&#10;AADbAAAADwAAAGRycy9kb3ducmV2LnhtbERPTWvCQBC9F/wPywi9lLqxlBBSV7GVknjw0LTF65Ad&#10;k5DsbMhuTfrvXUHwNo/3OavNZDpxpsE1lhUsFxEI4tLqhisFP9+fzwkI55E1dpZJwT852KxnDytM&#10;tR35i86Fr0QIYZeigtr7PpXSlTUZdAvbEwfuZAeDPsChknrAMYSbTr5EUSwNNhwaauzpo6ayLf6M&#10;ApPssmzfHvLyeHiKI37N+vffo1KP82n7BsLT5O/imzvXYX4M11/C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JuMMAAADbAAAADwAAAAAAAAAAAAAAAACYAgAAZHJzL2Rv&#10;d25yZXYueG1sUEsFBgAAAAAEAAQA9QAAAIgDAAAAAA==&#10;" filled="f" strokeweight=".65pt"/>
                <v:rect id="Rectangle 88" o:spid="_x0000_s1044" style="position:absolute;left:21650;top:732;width:788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E55860" w:rsidRDefault="00E55860">
                        <w:r>
                          <w:rPr>
                            <w:rFonts w:ascii="Times New Roman" w:hAnsi="Times New Roman"/>
                            <w:color w:val="000000"/>
                          </w:rPr>
                          <w:t>GPATS-CIC</w:t>
                        </w:r>
                      </w:p>
                    </w:txbxContent>
                  </v:textbox>
                </v:rect>
                <v:rect id="Rectangle 89" o:spid="_x0000_s1045" style="position:absolute;left:23063;top:2635;width:448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E55860" w:rsidRDefault="00E55860">
                        <w:r>
                          <w:rPr>
                            <w:rFonts w:ascii="Times New Roman" w:hAnsi="Times New Roman"/>
                            <w:color w:val="000000"/>
                          </w:rPr>
                          <w:t>System</w:t>
                        </w:r>
                      </w:p>
                    </w:txbxContent>
                  </v:textbox>
                </v:rect>
                <v:rect id="Rectangle 90" o:spid="_x0000_s1046" style="position:absolute;left:22802;top:4387;width:5506;height:17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E55860" w:rsidRDefault="00E55860">
                        <w:r>
                          <w:rPr>
                            <w:rFonts w:ascii="Times New Roman" w:hAnsi="Times New Roman"/>
                            <w:color w:val="000000"/>
                          </w:rPr>
                          <w:t>Software</w:t>
                        </w:r>
                      </w:p>
                    </w:txbxContent>
                  </v:textbox>
                </v:rect>
                <w10:anchorlock/>
              </v:group>
            </w:pict>
          </mc:Fallback>
        </mc:AlternateContent>
      </w:r>
    </w:p>
    <w:p w:rsidR="00C54072" w:rsidRDefault="00C54072">
      <w:pPr>
        <w:pStyle w:val="Caption"/>
        <w:jc w:val="center"/>
        <w:rPr>
          <w:rFonts w:cs="Arial"/>
        </w:rPr>
      </w:pPr>
      <w:bookmarkStart w:id="21" w:name="_Toc464044347"/>
      <w:r>
        <w:t xml:space="preserve">Figure </w:t>
      </w:r>
      <w:fldSimple w:instr=" SEQ Figure \* ARABIC ">
        <w:r w:rsidR="002A5ADB">
          <w:rPr>
            <w:noProof/>
          </w:rPr>
          <w:t>1</w:t>
        </w:r>
      </w:fldSimple>
      <w:r>
        <w:t xml:space="preserve"> - System Software Composition</w:t>
      </w:r>
      <w:bookmarkEnd w:id="21"/>
    </w:p>
    <w:p w:rsidR="00C54072" w:rsidRDefault="00C54072">
      <w:pPr>
        <w:rPr>
          <w:rFonts w:cs="Arial"/>
        </w:rPr>
      </w:pPr>
    </w:p>
    <w:p w:rsidR="00C54072" w:rsidRDefault="00C54072">
      <w:pPr>
        <w:rPr>
          <w:rFonts w:cs="Arial"/>
        </w:rPr>
      </w:pPr>
      <w:r>
        <w:rPr>
          <w:rFonts w:cs="Arial"/>
        </w:rPr>
        <w:t xml:space="preserve">The Commercial-Off-The-Shelf (COTS) </w:t>
      </w:r>
      <w:r w:rsidR="00545423">
        <w:rPr>
          <w:rFonts w:cs="Arial"/>
        </w:rPr>
        <w:t>Installation Programs</w:t>
      </w:r>
      <w:r>
        <w:rPr>
          <w:rFonts w:cs="Arial"/>
        </w:rPr>
        <w:t xml:space="preserve"> consist of various products provided and used as-is from their vendors.  </w:t>
      </w:r>
    </w:p>
    <w:p w:rsidR="00C54072" w:rsidRDefault="00C54072">
      <w:pPr>
        <w:rPr>
          <w:rFonts w:cs="Arial"/>
        </w:rPr>
      </w:pPr>
    </w:p>
    <w:p w:rsidR="00C54072" w:rsidRDefault="00C54072">
      <w:pPr>
        <w:rPr>
          <w:rFonts w:cs="Arial"/>
        </w:rPr>
      </w:pPr>
      <w:r>
        <w:rPr>
          <w:rFonts w:cs="Arial"/>
        </w:rPr>
        <w:t xml:space="preserve">The Core </w:t>
      </w:r>
      <w:r w:rsidR="00D873F2">
        <w:rPr>
          <w:rFonts w:cs="Arial"/>
        </w:rPr>
        <w:t>CSCI</w:t>
      </w:r>
      <w:r>
        <w:rPr>
          <w:rFonts w:cs="Arial"/>
        </w:rPr>
        <w:t xml:space="preserve"> is a developed prod</w:t>
      </w:r>
      <w:r w:rsidR="00545423">
        <w:rPr>
          <w:rFonts w:cs="Arial"/>
        </w:rPr>
        <w:t xml:space="preserve">uct and consists of the </w:t>
      </w:r>
      <w:r w:rsidR="00550C7C">
        <w:rPr>
          <w:rFonts w:cs="Arial"/>
        </w:rPr>
        <w:t>GPATS-CIC</w:t>
      </w:r>
      <w:r w:rsidR="008D001F">
        <w:rPr>
          <w:rFonts w:cs="Arial"/>
        </w:rPr>
        <w:t xml:space="preserve"> </w:t>
      </w:r>
      <w:r>
        <w:rPr>
          <w:rFonts w:cs="Arial"/>
        </w:rPr>
        <w:t xml:space="preserve">applications that perform start-up, monitoring, logging, fault history database management, confidence test and </w:t>
      </w:r>
      <w:proofErr w:type="spellStart"/>
      <w:r>
        <w:rPr>
          <w:rFonts w:cs="Arial"/>
        </w:rPr>
        <w:t>self</w:t>
      </w:r>
      <w:r w:rsidR="00093756">
        <w:rPr>
          <w:rFonts w:cs="Arial"/>
        </w:rPr>
        <w:t xml:space="preserve"> </w:t>
      </w:r>
      <w:r>
        <w:rPr>
          <w:rFonts w:cs="Arial"/>
        </w:rPr>
        <w:t>test</w:t>
      </w:r>
      <w:proofErr w:type="spellEnd"/>
      <w:r>
        <w:rPr>
          <w:rFonts w:cs="Arial"/>
        </w:rPr>
        <w:t xml:space="preserve">.  It also provides the system and toolbar menus. </w:t>
      </w:r>
    </w:p>
    <w:p w:rsidR="00C54072" w:rsidRDefault="00C54072">
      <w:pPr>
        <w:rPr>
          <w:rFonts w:cs="Arial"/>
        </w:rPr>
      </w:pPr>
    </w:p>
    <w:p w:rsidR="00C54072" w:rsidRDefault="00C54072">
      <w:pPr>
        <w:rPr>
          <w:rFonts w:cs="Arial"/>
        </w:rPr>
      </w:pPr>
      <w:r>
        <w:rPr>
          <w:rFonts w:cs="Arial"/>
        </w:rPr>
        <w:t xml:space="preserve">The ISS </w:t>
      </w:r>
      <w:r w:rsidR="00D873F2">
        <w:rPr>
          <w:rFonts w:cs="Arial"/>
        </w:rPr>
        <w:t xml:space="preserve">CSCI </w:t>
      </w:r>
      <w:r>
        <w:rPr>
          <w:rFonts w:cs="Arial"/>
        </w:rPr>
        <w:t xml:space="preserve">is a developed software product.  It consists of the ATLAS interface software, the Common Interface Control Layer, </w:t>
      </w:r>
      <w:r w:rsidR="008D001F">
        <w:rPr>
          <w:rFonts w:cs="Arial"/>
        </w:rPr>
        <w:t xml:space="preserve">the RF interface software, </w:t>
      </w:r>
      <w:r>
        <w:rPr>
          <w:rFonts w:cs="Arial"/>
        </w:rPr>
        <w:t xml:space="preserve">and most of the soft front panels.  </w:t>
      </w:r>
    </w:p>
    <w:p w:rsidR="00C54072" w:rsidRDefault="00C54072">
      <w:pPr>
        <w:rPr>
          <w:rFonts w:cs="Arial"/>
        </w:rPr>
      </w:pPr>
    </w:p>
    <w:p w:rsidR="00C54072" w:rsidRDefault="00C54072">
      <w:r>
        <w:rPr>
          <w:rFonts w:cs="Arial"/>
        </w:rPr>
        <w:t xml:space="preserve">The OSS addresses the Microsoft Windows </w:t>
      </w:r>
      <w:r w:rsidR="00545423">
        <w:rPr>
          <w:rFonts w:cs="Arial"/>
        </w:rPr>
        <w:t>7 – 64 Bit</w:t>
      </w:r>
      <w:r>
        <w:rPr>
          <w:rFonts w:cs="Arial"/>
        </w:rPr>
        <w:t xml:space="preserve"> operating system and the vendor-supplied </w:t>
      </w:r>
      <w:r w:rsidR="00D37ADC">
        <w:rPr>
          <w:rFonts w:cs="Arial"/>
        </w:rPr>
        <w:t>Instrument controller computer</w:t>
      </w:r>
      <w:r>
        <w:rPr>
          <w:rFonts w:cs="Arial"/>
        </w:rPr>
        <w:t xml:space="preserve"> drivers and utilities.</w:t>
      </w:r>
    </w:p>
    <w:p w:rsidR="00C54072" w:rsidRDefault="00C54072"/>
    <w:p w:rsidR="00C54072" w:rsidRPr="00D37ADC" w:rsidRDefault="00C54072" w:rsidP="00215CBA">
      <w:pPr>
        <w:keepNext/>
        <w:keepLines/>
        <w:rPr>
          <w:color w:val="FF0000"/>
        </w:rPr>
      </w:pPr>
      <w:r>
        <w:t xml:space="preserve">Version data for each CSCI and the </w:t>
      </w:r>
      <w:r w:rsidR="00D873F2">
        <w:t xml:space="preserve">major </w:t>
      </w:r>
      <w:r>
        <w:t>commercial components is given in the following table.</w:t>
      </w:r>
      <w:r w:rsidR="00005F92">
        <w:t xml:space="preserve">  More extensive version information is available in software inventory data created as part of this software release.  See section 3.2.1.2.1 below.</w:t>
      </w:r>
    </w:p>
    <w:p w:rsidR="00C54072" w:rsidRDefault="00C54072" w:rsidP="00005F92">
      <w:pPr>
        <w:pStyle w:val="Footer"/>
        <w:keepNext/>
        <w:keepLines/>
        <w:tabs>
          <w:tab w:val="clear" w:pos="8640"/>
        </w:tabs>
      </w:pPr>
      <w:r>
        <w:br w:type="page"/>
      </w:r>
      <w:r w:rsidR="00005F92">
        <w:lastRenderedPageBreak/>
        <w:tab/>
      </w:r>
    </w:p>
    <w:tbl>
      <w:tblPr>
        <w:tblW w:w="9288" w:type="dxa"/>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896"/>
        <w:gridCol w:w="5412"/>
        <w:gridCol w:w="1980"/>
      </w:tblGrid>
      <w:tr w:rsidR="00C54072">
        <w:tc>
          <w:tcPr>
            <w:tcW w:w="1896" w:type="dxa"/>
            <w:tcBorders>
              <w:bottom w:val="single" w:sz="6" w:space="0" w:color="008000"/>
            </w:tcBorders>
          </w:tcPr>
          <w:p w:rsidR="00C54072" w:rsidRDefault="00C54072" w:rsidP="00215CBA">
            <w:pPr>
              <w:keepNext/>
              <w:keepLines/>
              <w:rPr>
                <w:rFonts w:eastAsia="MS Mincho"/>
                <w:sz w:val="20"/>
              </w:rPr>
            </w:pPr>
            <w:r>
              <w:rPr>
                <w:rFonts w:eastAsia="MS Mincho"/>
                <w:sz w:val="20"/>
              </w:rPr>
              <w:t>CSCI</w:t>
            </w:r>
          </w:p>
        </w:tc>
        <w:tc>
          <w:tcPr>
            <w:tcW w:w="5412" w:type="dxa"/>
            <w:tcBorders>
              <w:bottom w:val="single" w:sz="6" w:space="0" w:color="008000"/>
            </w:tcBorders>
          </w:tcPr>
          <w:p w:rsidR="00C54072" w:rsidRDefault="00C54072" w:rsidP="00215CBA">
            <w:pPr>
              <w:keepNext/>
              <w:keepLines/>
              <w:rPr>
                <w:rFonts w:eastAsia="MS Mincho"/>
                <w:sz w:val="20"/>
              </w:rPr>
            </w:pPr>
            <w:r>
              <w:rPr>
                <w:rFonts w:eastAsia="MS Mincho"/>
                <w:sz w:val="20"/>
              </w:rPr>
              <w:t>Component</w:t>
            </w:r>
          </w:p>
        </w:tc>
        <w:tc>
          <w:tcPr>
            <w:tcW w:w="1980" w:type="dxa"/>
            <w:tcBorders>
              <w:bottom w:val="single" w:sz="6" w:space="0" w:color="008000"/>
            </w:tcBorders>
          </w:tcPr>
          <w:p w:rsidR="00C54072" w:rsidRDefault="00C54072" w:rsidP="00215CBA">
            <w:pPr>
              <w:keepNext/>
              <w:keepLines/>
              <w:rPr>
                <w:rFonts w:eastAsia="MS Mincho"/>
                <w:sz w:val="20"/>
              </w:rPr>
            </w:pPr>
            <w:r>
              <w:rPr>
                <w:rFonts w:eastAsia="MS Mincho"/>
                <w:sz w:val="20"/>
              </w:rPr>
              <w:t>Version</w:t>
            </w:r>
          </w:p>
        </w:tc>
      </w:tr>
      <w:tr w:rsidR="00D805AB" w:rsidRPr="006943A4" w:rsidTr="00EA79A0">
        <w:tc>
          <w:tcPr>
            <w:tcW w:w="1896" w:type="dxa"/>
          </w:tcPr>
          <w:p w:rsidR="00D805AB" w:rsidRPr="006943A4" w:rsidRDefault="00D805AB" w:rsidP="00EA79A0">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D805AB" w:rsidRPr="006943A4" w:rsidRDefault="00D805AB" w:rsidP="00EA79A0">
            <w:pPr>
              <w:keepNext/>
              <w:keepLines/>
              <w:rPr>
                <w:rFonts w:eastAsia="MS Mincho" w:cs="Arial"/>
                <w:sz w:val="20"/>
              </w:rPr>
            </w:pPr>
            <w:r w:rsidRPr="006943A4">
              <w:rPr>
                <w:rFonts w:eastAsia="MS Mincho" w:cs="Arial"/>
                <w:sz w:val="20"/>
              </w:rPr>
              <w:t>McAfee Antivirus</w:t>
            </w:r>
          </w:p>
        </w:tc>
        <w:tc>
          <w:tcPr>
            <w:tcW w:w="1980" w:type="dxa"/>
          </w:tcPr>
          <w:p w:rsidR="00D805AB" w:rsidRPr="006943A4" w:rsidRDefault="00EA79A0" w:rsidP="00EA79A0">
            <w:pPr>
              <w:keepNext/>
              <w:keepLines/>
              <w:rPr>
                <w:rFonts w:eastAsia="MS Mincho" w:cs="Arial"/>
                <w:sz w:val="20"/>
              </w:rPr>
            </w:pPr>
            <w:r>
              <w:rPr>
                <w:rFonts w:eastAsia="MS Mincho" w:cs="Arial"/>
                <w:sz w:val="20"/>
              </w:rPr>
              <w:t>8.8</w:t>
            </w:r>
            <w:r w:rsidR="000B43CC">
              <w:rPr>
                <w:rFonts w:eastAsia="MS Mincho" w:cs="Arial"/>
                <w:sz w:val="20"/>
              </w:rPr>
              <w:t>P8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D805AB" w:rsidP="00437FED">
            <w:pPr>
              <w:keepNext/>
              <w:keepLines/>
              <w:rPr>
                <w:rFonts w:eastAsia="MS Mincho" w:cs="Arial"/>
                <w:sz w:val="20"/>
              </w:rPr>
            </w:pPr>
            <w:r>
              <w:rPr>
                <w:rFonts w:eastAsia="MS Mincho" w:cs="Arial"/>
                <w:sz w:val="20"/>
              </w:rPr>
              <w:t>CoPilot</w:t>
            </w:r>
          </w:p>
        </w:tc>
        <w:tc>
          <w:tcPr>
            <w:tcW w:w="1980" w:type="dxa"/>
          </w:tcPr>
          <w:p w:rsidR="00C54072" w:rsidRPr="006943A4" w:rsidRDefault="00D805AB" w:rsidP="00215CBA">
            <w:pPr>
              <w:keepNext/>
              <w:keepLines/>
              <w:rPr>
                <w:rFonts w:eastAsia="MS Mincho" w:cs="Arial"/>
                <w:sz w:val="20"/>
              </w:rPr>
            </w:pPr>
            <w:r>
              <w:rPr>
                <w:rFonts w:eastAsia="MS Mincho" w:cs="Arial"/>
                <w:sz w:val="20"/>
              </w:rPr>
              <w:t>7.0</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rPr>
            </w:pPr>
            <w:smartTag w:uri="urn:schemas-microsoft-com:office:smarttags" w:element="place">
              <w:r w:rsidRPr="006943A4">
                <w:rPr>
                  <w:rFonts w:eastAsia="MS Mincho" w:cs="Arial"/>
                  <w:sz w:val="20"/>
                </w:rPr>
                <w:t>North Atlantic</w:t>
              </w:r>
            </w:smartTag>
            <w:r w:rsidRPr="006943A4">
              <w:rPr>
                <w:rFonts w:eastAsia="MS Mincho" w:cs="Arial"/>
                <w:sz w:val="20"/>
              </w:rPr>
              <w:t xml:space="preserve"> Industries 65CS4 (Synchro/Resolver)IVI VXI </w:t>
            </w:r>
            <w:proofErr w:type="spellStart"/>
            <w:r w:rsidRPr="006943A4">
              <w:rPr>
                <w:rFonts w:eastAsia="MS Mincho" w:cs="Arial"/>
                <w:sz w:val="20"/>
              </w:rPr>
              <w:t>Plug&amp;Play</w:t>
            </w:r>
            <w:proofErr w:type="spellEnd"/>
            <w:r w:rsidRPr="006943A4">
              <w:rPr>
                <w:rFonts w:eastAsia="MS Mincho" w:cs="Arial"/>
                <w:sz w:val="20"/>
              </w:rPr>
              <w:t xml:space="preserve"> Driver </w:t>
            </w:r>
          </w:p>
        </w:tc>
        <w:tc>
          <w:tcPr>
            <w:tcW w:w="1980" w:type="dxa"/>
          </w:tcPr>
          <w:p w:rsidR="00C54072" w:rsidRPr="006943A4" w:rsidRDefault="00B55D51" w:rsidP="00215CBA">
            <w:pPr>
              <w:keepNext/>
              <w:keepLines/>
              <w:rPr>
                <w:rFonts w:eastAsia="MS Mincho" w:cs="Arial"/>
                <w:sz w:val="20"/>
              </w:rPr>
            </w:pPr>
            <w:r>
              <w:rPr>
                <w:rFonts w:eastAsia="MS Mincho" w:cs="Arial"/>
                <w:sz w:val="20"/>
              </w:rPr>
              <w:t>2.9.0</w:t>
            </w:r>
          </w:p>
        </w:tc>
      </w:tr>
      <w:tr w:rsidR="00786388" w:rsidRPr="006943A4" w:rsidTr="00CB5C5B">
        <w:tc>
          <w:tcPr>
            <w:tcW w:w="1896" w:type="dxa"/>
          </w:tcPr>
          <w:p w:rsidR="00786388"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786388" w:rsidRPr="006943A4" w:rsidRDefault="00786388" w:rsidP="00786388">
            <w:pPr>
              <w:keepNext/>
              <w:keepLines/>
              <w:rPr>
                <w:rFonts w:eastAsia="MS Mincho" w:cs="Arial"/>
                <w:sz w:val="20"/>
              </w:rPr>
            </w:pPr>
            <w:r w:rsidRPr="006943A4">
              <w:rPr>
                <w:rFonts w:eastAsia="MS Mincho" w:cs="Arial"/>
                <w:sz w:val="20"/>
              </w:rPr>
              <w:t xml:space="preserve">Epix </w:t>
            </w:r>
            <w:proofErr w:type="spellStart"/>
            <w:r w:rsidRPr="006943A4">
              <w:rPr>
                <w:rFonts w:eastAsia="MS Mincho" w:cs="Arial"/>
                <w:sz w:val="20"/>
              </w:rPr>
              <w:t>XCLib</w:t>
            </w:r>
            <w:proofErr w:type="spellEnd"/>
          </w:p>
        </w:tc>
        <w:tc>
          <w:tcPr>
            <w:tcW w:w="1980" w:type="dxa"/>
          </w:tcPr>
          <w:p w:rsidR="00786388" w:rsidRPr="006943A4" w:rsidRDefault="00786388" w:rsidP="00CB5C5B">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F700E9" w:rsidP="006943A4">
            <w:pPr>
              <w:keepNext/>
              <w:keepLines/>
              <w:rPr>
                <w:rFonts w:eastAsia="MS Mincho" w:cs="Arial"/>
                <w:sz w:val="20"/>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D37ADC" w:rsidRDefault="00437FED" w:rsidP="00D37ADC">
            <w:pPr>
              <w:keepNext/>
              <w:keepLines/>
              <w:rPr>
                <w:rFonts w:eastAsia="MS Mincho" w:cs="Arial"/>
                <w:sz w:val="20"/>
              </w:rPr>
            </w:pPr>
            <w:r w:rsidRPr="00D37ADC">
              <w:rPr>
                <w:rFonts w:eastAsia="MS Mincho" w:cs="Arial"/>
                <w:sz w:val="20"/>
              </w:rPr>
              <w:t>Epix</w:t>
            </w:r>
            <w:r w:rsidR="00C54072" w:rsidRPr="00D37ADC">
              <w:rPr>
                <w:rFonts w:eastAsia="MS Mincho" w:cs="Arial"/>
                <w:sz w:val="20"/>
              </w:rPr>
              <w:t xml:space="preserve"> </w:t>
            </w:r>
            <w:r w:rsidR="00786388" w:rsidRPr="00D37ADC">
              <w:rPr>
                <w:rFonts w:eastAsia="MS Mincho" w:cs="Arial"/>
                <w:sz w:val="20"/>
              </w:rPr>
              <w:t>XCAP-Lite</w:t>
            </w:r>
          </w:p>
        </w:tc>
        <w:tc>
          <w:tcPr>
            <w:tcW w:w="1980" w:type="dxa"/>
          </w:tcPr>
          <w:p w:rsidR="00C54072" w:rsidRPr="006943A4" w:rsidRDefault="00786388" w:rsidP="00215CBA">
            <w:pPr>
              <w:keepNext/>
              <w:keepLines/>
              <w:rPr>
                <w:rFonts w:eastAsia="MS Mincho" w:cs="Arial"/>
                <w:sz w:val="20"/>
              </w:rPr>
            </w:pPr>
            <w:r w:rsidRPr="006943A4">
              <w:rPr>
                <w:rFonts w:eastAsia="MS Mincho" w:cs="Arial"/>
                <w:sz w:val="20"/>
              </w:rPr>
              <w:t>3.8</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NI IVI </w:t>
            </w:r>
            <w:proofErr w:type="spellStart"/>
            <w:r w:rsidRPr="006943A4">
              <w:rPr>
                <w:rFonts w:eastAsia="MS Mincho" w:cs="Arial"/>
                <w:sz w:val="20"/>
                <w:lang w:val="fr-FR"/>
              </w:rPr>
              <w:t>runtime</w:t>
            </w:r>
            <w:proofErr w:type="spellEnd"/>
            <w:r w:rsidRPr="006943A4">
              <w:rPr>
                <w:rFonts w:eastAsia="MS Mincho" w:cs="Arial"/>
                <w:sz w:val="20"/>
                <w:lang w:val="fr-FR"/>
              </w:rPr>
              <w:t xml:space="preserve"> </w:t>
            </w:r>
            <w:proofErr w:type="spellStart"/>
            <w:r w:rsidRPr="006943A4">
              <w:rPr>
                <w:rFonts w:eastAsia="MS Mincho" w:cs="Arial"/>
                <w:sz w:val="20"/>
                <w:lang w:val="fr-FR"/>
              </w:rPr>
              <w:t>engine</w:t>
            </w:r>
            <w:proofErr w:type="spellEnd"/>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2015</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437FED" w:rsidRPr="006943A4" w:rsidRDefault="00005F92" w:rsidP="00005F92">
            <w:pPr>
              <w:keepNext/>
              <w:keepLines/>
              <w:rPr>
                <w:rFonts w:eastAsia="MS Mincho" w:cs="Arial"/>
                <w:sz w:val="20"/>
                <w:lang w:val="fr-FR"/>
              </w:rPr>
            </w:pPr>
            <w:proofErr w:type="spellStart"/>
            <w:r>
              <w:rPr>
                <w:rFonts w:eastAsia="MS Mincho" w:cs="Arial"/>
                <w:sz w:val="20"/>
                <w:lang w:val="fr-FR"/>
              </w:rPr>
              <w:t>Teradyne</w:t>
            </w:r>
            <w:proofErr w:type="spellEnd"/>
            <w:r>
              <w:rPr>
                <w:rFonts w:eastAsia="MS Mincho" w:cs="Arial"/>
                <w:sz w:val="20"/>
                <w:lang w:val="fr-FR"/>
              </w:rPr>
              <w:t xml:space="preserve"> M9 DTI</w:t>
            </w:r>
            <w:r w:rsidR="00437FED" w:rsidRPr="006943A4">
              <w:rPr>
                <w:rFonts w:eastAsia="MS Mincho" w:cs="Arial"/>
                <w:sz w:val="20"/>
                <w:lang w:val="fr-FR"/>
              </w:rPr>
              <w:t xml:space="preserve"> Driver</w:t>
            </w:r>
          </w:p>
        </w:tc>
        <w:tc>
          <w:tcPr>
            <w:tcW w:w="1980" w:type="dxa"/>
          </w:tcPr>
          <w:p w:rsidR="00437FED" w:rsidRPr="006943A4" w:rsidRDefault="00005F92" w:rsidP="00CB5C5B">
            <w:pPr>
              <w:keepNext/>
              <w:keepLines/>
              <w:rPr>
                <w:rFonts w:eastAsia="MS Mincho" w:cs="Arial"/>
                <w:sz w:val="20"/>
                <w:lang w:val="fr-FR"/>
              </w:rPr>
            </w:pPr>
            <w:r>
              <w:rPr>
                <w:rFonts w:cs="Arial"/>
                <w:sz w:val="20"/>
                <w:szCs w:val="20"/>
              </w:rPr>
              <w:t>6.</w:t>
            </w:r>
            <w:r w:rsidR="00ED20D1">
              <w:rPr>
                <w:rFonts w:cs="Arial"/>
                <w:sz w:val="20"/>
                <w:szCs w:val="20"/>
              </w:rPr>
              <w:t>3</w:t>
            </w:r>
          </w:p>
        </w:tc>
      </w:tr>
      <w:tr w:rsidR="00437FED" w:rsidRPr="006943A4" w:rsidTr="00CB5C5B">
        <w:tc>
          <w:tcPr>
            <w:tcW w:w="1896" w:type="dxa"/>
          </w:tcPr>
          <w:p w:rsidR="00437FED" w:rsidRPr="006943A4" w:rsidRDefault="00437FED" w:rsidP="00CB5C5B">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437FED" w:rsidRPr="006943A4" w:rsidRDefault="00005F92" w:rsidP="00437FED">
            <w:pPr>
              <w:keepNext/>
              <w:keepLines/>
              <w:rPr>
                <w:rFonts w:eastAsia="MS Mincho" w:cs="Arial"/>
                <w:sz w:val="20"/>
                <w:lang w:val="fr-FR"/>
              </w:rPr>
            </w:pPr>
            <w:proofErr w:type="spellStart"/>
            <w:r>
              <w:rPr>
                <w:rFonts w:eastAsia="MS Mincho" w:cs="Arial"/>
                <w:sz w:val="20"/>
                <w:lang w:val="fr-FR"/>
              </w:rPr>
              <w:t>Teradyne</w:t>
            </w:r>
            <w:proofErr w:type="spellEnd"/>
            <w:r>
              <w:rPr>
                <w:rFonts w:eastAsia="MS Mincho" w:cs="Arial"/>
                <w:sz w:val="20"/>
                <w:lang w:val="fr-FR"/>
              </w:rPr>
              <w:t xml:space="preserve"> CSi Diagnostics</w:t>
            </w:r>
          </w:p>
        </w:tc>
        <w:tc>
          <w:tcPr>
            <w:tcW w:w="1980" w:type="dxa"/>
          </w:tcPr>
          <w:p w:rsidR="00437FED" w:rsidRPr="006943A4" w:rsidRDefault="000B43CC" w:rsidP="00CB5C5B">
            <w:pPr>
              <w:keepNext/>
              <w:keepLines/>
              <w:rPr>
                <w:rFonts w:eastAsia="MS Mincho" w:cs="Arial"/>
                <w:sz w:val="20"/>
                <w:lang w:val="fr-FR"/>
              </w:rPr>
            </w:pPr>
            <w:r>
              <w:rPr>
                <w:rFonts w:cs="Arial"/>
                <w:sz w:val="20"/>
                <w:szCs w:val="20"/>
              </w:rPr>
              <w:t>6.2P1</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488.2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National Instruments VISA Driver</w:t>
            </w:r>
          </w:p>
        </w:tc>
        <w:tc>
          <w:tcPr>
            <w:tcW w:w="1980" w:type="dxa"/>
          </w:tcPr>
          <w:p w:rsidR="00C54072" w:rsidRPr="006943A4" w:rsidRDefault="000B43CC" w:rsidP="00215CBA">
            <w:pPr>
              <w:keepNext/>
              <w:keepLines/>
              <w:rPr>
                <w:rFonts w:eastAsia="MS Mincho" w:cs="Arial"/>
                <w:sz w:val="20"/>
                <w:lang w:val="fr-FR"/>
              </w:rPr>
            </w:pPr>
            <w:r>
              <w:rPr>
                <w:rFonts w:eastAsia="MS Mincho" w:cs="Arial"/>
                <w:sz w:val="20"/>
                <w:lang w:val="fr-FR"/>
              </w:rPr>
              <w:t>17.0.0</w:t>
            </w:r>
          </w:p>
        </w:tc>
      </w:tr>
      <w:tr w:rsidR="00C54072" w:rsidRPr="006943A4">
        <w:tc>
          <w:tcPr>
            <w:tcW w:w="1896" w:type="dxa"/>
          </w:tcPr>
          <w:p w:rsidR="00C54072" w:rsidRPr="006943A4" w:rsidRDefault="00C54072" w:rsidP="00215CBA">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National Instruments VXI Driver</w:t>
            </w:r>
          </w:p>
        </w:tc>
        <w:tc>
          <w:tcPr>
            <w:tcW w:w="1980" w:type="dxa"/>
          </w:tcPr>
          <w:p w:rsidR="00C54072" w:rsidRPr="006943A4" w:rsidRDefault="000B43CC" w:rsidP="00215CBA">
            <w:pPr>
              <w:keepNext/>
              <w:keepLines/>
              <w:rPr>
                <w:rFonts w:eastAsia="MS Mincho" w:cs="Arial"/>
                <w:sz w:val="20"/>
              </w:rPr>
            </w:pPr>
            <w:r>
              <w:rPr>
                <w:rFonts w:eastAsia="MS Mincho" w:cs="Arial"/>
                <w:sz w:val="20"/>
              </w:rPr>
              <w:t>16.0.0</w:t>
            </w:r>
          </w:p>
        </w:tc>
      </w:tr>
      <w:tr w:rsidR="00E57583" w:rsidRPr="006943A4" w:rsidTr="00B8190E">
        <w:tc>
          <w:tcPr>
            <w:tcW w:w="1896" w:type="dxa"/>
          </w:tcPr>
          <w:p w:rsidR="00E57583" w:rsidRPr="006943A4" w:rsidRDefault="00E57583" w:rsidP="00B8190E">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E57583" w:rsidRPr="006943A4" w:rsidRDefault="00E57583" w:rsidP="00B8190E">
            <w:pPr>
              <w:keepNext/>
              <w:keepLines/>
              <w:rPr>
                <w:rFonts w:eastAsia="MS Mincho" w:cs="Arial"/>
                <w:sz w:val="20"/>
              </w:rPr>
            </w:pPr>
            <w:r w:rsidRPr="006943A4">
              <w:rPr>
                <w:rFonts w:eastAsia="MS Mincho" w:cs="Arial"/>
                <w:sz w:val="20"/>
              </w:rPr>
              <w:t xml:space="preserve">National Instruments </w:t>
            </w:r>
            <w:r>
              <w:rPr>
                <w:rFonts w:eastAsia="MS Mincho" w:cs="Arial"/>
                <w:sz w:val="20"/>
              </w:rPr>
              <w:t>IVI Compliance Package</w:t>
            </w:r>
          </w:p>
        </w:tc>
        <w:tc>
          <w:tcPr>
            <w:tcW w:w="1980" w:type="dxa"/>
          </w:tcPr>
          <w:p w:rsidR="00E57583" w:rsidRPr="006943A4" w:rsidRDefault="00E57583" w:rsidP="00B8190E">
            <w:pPr>
              <w:keepNext/>
              <w:keepLines/>
              <w:rPr>
                <w:rFonts w:eastAsia="MS Mincho" w:cs="Arial"/>
                <w:sz w:val="20"/>
              </w:rPr>
            </w:pPr>
            <w:r>
              <w:rPr>
                <w:rFonts w:eastAsia="MS Mincho" w:cs="Arial"/>
                <w:sz w:val="20"/>
              </w:rPr>
              <w:t>14.0.0</w:t>
            </w:r>
          </w:p>
        </w:tc>
      </w:tr>
      <w:tr w:rsidR="005025B1" w:rsidRPr="006943A4" w:rsidTr="005025B1">
        <w:tc>
          <w:tcPr>
            <w:tcW w:w="1896" w:type="dxa"/>
          </w:tcPr>
          <w:p w:rsidR="005025B1" w:rsidRPr="006943A4" w:rsidRDefault="005025B1" w:rsidP="005025B1">
            <w:pPr>
              <w:keepNext/>
              <w:keepLines/>
              <w:rPr>
                <w:rFonts w:eastAsia="MS Mincho" w:cs="Arial"/>
                <w:sz w:val="20"/>
                <w:lang w:val="fr-FR"/>
              </w:rPr>
            </w:pPr>
            <w:r w:rsidRPr="006943A4">
              <w:rPr>
                <w:rFonts w:eastAsia="MS Mincho" w:cs="Arial"/>
                <w:sz w:val="20"/>
                <w:lang w:val="fr-FR"/>
              </w:rPr>
              <w:t xml:space="preserve">COTS </w:t>
            </w:r>
            <w:proofErr w:type="spellStart"/>
            <w:r w:rsidRPr="006943A4">
              <w:rPr>
                <w:rFonts w:eastAsia="MS Mincho" w:cs="Arial"/>
                <w:sz w:val="20"/>
                <w:lang w:val="fr-FR"/>
              </w:rPr>
              <w:t>Installs</w:t>
            </w:r>
            <w:proofErr w:type="spellEnd"/>
          </w:p>
        </w:tc>
        <w:tc>
          <w:tcPr>
            <w:tcW w:w="5412" w:type="dxa"/>
          </w:tcPr>
          <w:p w:rsidR="005025B1" w:rsidRPr="006943A4" w:rsidRDefault="005025B1" w:rsidP="00E57583">
            <w:pPr>
              <w:keepNext/>
              <w:keepLines/>
              <w:rPr>
                <w:rFonts w:eastAsia="MS Mincho" w:cs="Arial"/>
                <w:sz w:val="20"/>
              </w:rPr>
            </w:pPr>
            <w:r w:rsidRPr="006943A4">
              <w:rPr>
                <w:rFonts w:eastAsia="MS Mincho" w:cs="Arial"/>
                <w:sz w:val="20"/>
              </w:rPr>
              <w:t xml:space="preserve">National Instruments </w:t>
            </w:r>
            <w:r w:rsidR="00E57583">
              <w:rPr>
                <w:rFonts w:eastAsia="MS Mincho" w:cs="Arial"/>
                <w:sz w:val="20"/>
              </w:rPr>
              <w:t>CVI Run Time Engine</w:t>
            </w:r>
          </w:p>
        </w:tc>
        <w:tc>
          <w:tcPr>
            <w:tcW w:w="1980" w:type="dxa"/>
          </w:tcPr>
          <w:p w:rsidR="005025B1" w:rsidRPr="006943A4" w:rsidRDefault="00E57583" w:rsidP="005025B1">
            <w:pPr>
              <w:keepNext/>
              <w:keepLines/>
              <w:rPr>
                <w:rFonts w:eastAsia="MS Mincho" w:cs="Arial"/>
                <w:sz w:val="20"/>
              </w:rPr>
            </w:pPr>
            <w:r>
              <w:rPr>
                <w:rFonts w:eastAsia="MS Mincho" w:cs="Arial"/>
                <w:sz w:val="20"/>
              </w:rPr>
              <w:t>2015SP1</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804697">
            <w:pPr>
              <w:keepNext/>
              <w:keepLines/>
              <w:rPr>
                <w:rFonts w:eastAsia="MS Mincho" w:cs="Arial"/>
                <w:sz w:val="20"/>
              </w:rPr>
            </w:pPr>
            <w:proofErr w:type="spellStart"/>
            <w:r w:rsidRPr="006943A4">
              <w:rPr>
                <w:rFonts w:eastAsia="MS Mincho" w:cs="Arial"/>
                <w:sz w:val="20"/>
              </w:rPr>
              <w:t>Sealevel</w:t>
            </w:r>
            <w:proofErr w:type="spellEnd"/>
            <w:r w:rsidRPr="006943A4">
              <w:rPr>
                <w:rFonts w:eastAsia="MS Mincho" w:cs="Arial"/>
                <w:sz w:val="20"/>
              </w:rPr>
              <w:t xml:space="preserve"> Serial Driver</w:t>
            </w:r>
          </w:p>
        </w:tc>
        <w:tc>
          <w:tcPr>
            <w:tcW w:w="1980" w:type="dxa"/>
          </w:tcPr>
          <w:p w:rsidR="00C54072" w:rsidRPr="006943A4" w:rsidRDefault="00804697" w:rsidP="00215CBA">
            <w:pPr>
              <w:keepNext/>
              <w:keepLines/>
              <w:rPr>
                <w:rFonts w:eastAsia="MS Mincho" w:cs="Arial"/>
                <w:sz w:val="20"/>
              </w:rPr>
            </w:pPr>
            <w:r w:rsidRPr="006943A4">
              <w:rPr>
                <w:rFonts w:eastAsia="MS Mincho" w:cs="Arial"/>
                <w:sz w:val="20"/>
              </w:rPr>
              <w:t>6.0</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372C04" w:rsidP="00215CBA">
            <w:pPr>
              <w:keepNext/>
              <w:keepLines/>
              <w:rPr>
                <w:rFonts w:eastAsia="MS Mincho" w:cs="Arial"/>
                <w:sz w:val="20"/>
              </w:rPr>
            </w:pPr>
            <w:r>
              <w:rPr>
                <w:rFonts w:eastAsia="MS Mincho" w:cs="Arial"/>
                <w:sz w:val="20"/>
              </w:rPr>
              <w:t>Army</w:t>
            </w:r>
            <w:r w:rsidRPr="006943A4">
              <w:rPr>
                <w:rFonts w:eastAsia="MS Mincho" w:cs="Arial"/>
                <w:sz w:val="20"/>
              </w:rPr>
              <w:t xml:space="preserve"> </w:t>
            </w:r>
            <w:r w:rsidR="00C54072" w:rsidRPr="006943A4">
              <w:rPr>
                <w:rFonts w:eastAsia="MS Mincho" w:cs="Arial"/>
                <w:sz w:val="20"/>
              </w:rPr>
              <w:t>IADS</w:t>
            </w:r>
          </w:p>
        </w:tc>
        <w:tc>
          <w:tcPr>
            <w:tcW w:w="1980" w:type="dxa"/>
          </w:tcPr>
          <w:p w:rsidR="00C54072" w:rsidRPr="006943A4" w:rsidRDefault="000B43CC" w:rsidP="00D873F2">
            <w:pPr>
              <w:keepNext/>
              <w:keepLines/>
              <w:rPr>
                <w:rFonts w:eastAsia="MS Mincho" w:cs="Arial"/>
                <w:sz w:val="20"/>
              </w:rPr>
            </w:pPr>
            <w:r>
              <w:rPr>
                <w:rFonts w:eastAsia="MS Mincho" w:cs="Arial"/>
                <w:sz w:val="20"/>
              </w:rPr>
              <w:t xml:space="preserve">3.2.7 and </w:t>
            </w:r>
            <w:r w:rsidR="00C54072" w:rsidRPr="006943A4">
              <w:rPr>
                <w:rFonts w:eastAsia="MS Mincho" w:cs="Arial"/>
                <w:sz w:val="20"/>
              </w:rPr>
              <w:t>3.</w:t>
            </w:r>
            <w:r w:rsidR="00D873F2" w:rsidRPr="006943A4">
              <w:rPr>
                <w:rFonts w:eastAsia="MS Mincho" w:cs="Arial"/>
                <w:sz w:val="20"/>
              </w:rPr>
              <w:t>4.25</w:t>
            </w:r>
          </w:p>
        </w:tc>
      </w:tr>
      <w:tr w:rsidR="00C54072" w:rsidRPr="006943A4" w:rsidTr="00786388">
        <w:trPr>
          <w:trHeight w:val="108"/>
        </w:trPr>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C54072" w:rsidP="00215CBA">
            <w:pPr>
              <w:keepNext/>
              <w:keepLines/>
              <w:rPr>
                <w:rFonts w:eastAsia="MS Mincho" w:cs="Arial"/>
                <w:sz w:val="20"/>
              </w:rPr>
            </w:pPr>
            <w:r w:rsidRPr="006943A4">
              <w:rPr>
                <w:rFonts w:eastAsia="MS Mincho" w:cs="Arial"/>
                <w:sz w:val="20"/>
              </w:rPr>
              <w:t>TYX Personal ATLAS Workstation (PAWS) Runtime</w:t>
            </w:r>
          </w:p>
        </w:tc>
        <w:tc>
          <w:tcPr>
            <w:tcW w:w="1980" w:type="dxa"/>
          </w:tcPr>
          <w:p w:rsidR="00C54072" w:rsidRPr="006943A4" w:rsidRDefault="00C54072" w:rsidP="000B43CC">
            <w:pPr>
              <w:keepNext/>
              <w:keepLines/>
              <w:rPr>
                <w:rFonts w:eastAsia="MS Mincho" w:cs="Arial"/>
                <w:sz w:val="20"/>
              </w:rPr>
            </w:pPr>
            <w:r w:rsidRPr="006943A4">
              <w:rPr>
                <w:rFonts w:eastAsia="MS Mincho" w:cs="Arial"/>
                <w:sz w:val="20"/>
              </w:rPr>
              <w:t>1.</w:t>
            </w:r>
            <w:r w:rsidR="000B43CC">
              <w:rPr>
                <w:rFonts w:eastAsia="MS Mincho" w:cs="Arial"/>
                <w:sz w:val="20"/>
              </w:rPr>
              <w:t>41.0</w:t>
            </w:r>
          </w:p>
        </w:tc>
      </w:tr>
      <w:tr w:rsidR="000B43CC" w:rsidRPr="006943A4" w:rsidTr="005025B1">
        <w:tc>
          <w:tcPr>
            <w:tcW w:w="1896" w:type="dxa"/>
          </w:tcPr>
          <w:p w:rsidR="000B43CC" w:rsidRPr="006943A4" w:rsidRDefault="000B43CC" w:rsidP="005025B1">
            <w:pPr>
              <w:keepNext/>
              <w:keepLines/>
              <w:rPr>
                <w:rFonts w:eastAsia="MS Mincho" w:cs="Arial"/>
                <w:sz w:val="20"/>
              </w:rPr>
            </w:pPr>
            <w:r w:rsidRPr="006943A4">
              <w:rPr>
                <w:rFonts w:eastAsia="MS Mincho" w:cs="Arial"/>
                <w:sz w:val="20"/>
              </w:rPr>
              <w:t>COTS Installs</w:t>
            </w:r>
          </w:p>
        </w:tc>
        <w:tc>
          <w:tcPr>
            <w:tcW w:w="5412" w:type="dxa"/>
          </w:tcPr>
          <w:p w:rsidR="000B43CC" w:rsidRPr="006943A4" w:rsidRDefault="000B43CC" w:rsidP="005025B1">
            <w:pPr>
              <w:keepNext/>
              <w:keepLines/>
              <w:rPr>
                <w:rFonts w:eastAsia="MS Mincho" w:cs="Arial"/>
                <w:sz w:val="20"/>
              </w:rPr>
            </w:pPr>
            <w:proofErr w:type="spellStart"/>
            <w:r w:rsidRPr="006943A4">
              <w:rPr>
                <w:rFonts w:eastAsia="MS Mincho" w:cs="Arial"/>
                <w:sz w:val="20"/>
              </w:rPr>
              <w:t>Wavecad</w:t>
            </w:r>
            <w:proofErr w:type="spellEnd"/>
          </w:p>
        </w:tc>
        <w:tc>
          <w:tcPr>
            <w:tcW w:w="1980" w:type="dxa"/>
          </w:tcPr>
          <w:p w:rsidR="000B43CC" w:rsidRPr="006943A4" w:rsidRDefault="000B43CC" w:rsidP="005025B1">
            <w:pPr>
              <w:keepNext/>
              <w:keepLines/>
              <w:rPr>
                <w:rFonts w:eastAsia="MS Mincho" w:cs="Arial"/>
                <w:sz w:val="20"/>
              </w:rPr>
            </w:pPr>
            <w:r w:rsidRPr="006943A4">
              <w:rPr>
                <w:rFonts w:eastAsia="MS Mincho" w:cs="Arial"/>
                <w:sz w:val="20"/>
              </w:rPr>
              <w:t>3.4</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COTS Installs</w:t>
            </w:r>
          </w:p>
        </w:tc>
        <w:tc>
          <w:tcPr>
            <w:tcW w:w="5412" w:type="dxa"/>
          </w:tcPr>
          <w:p w:rsidR="00C54072" w:rsidRPr="006943A4" w:rsidRDefault="000B43CC" w:rsidP="00215CBA">
            <w:pPr>
              <w:keepNext/>
              <w:keepLines/>
              <w:rPr>
                <w:rFonts w:eastAsia="MS Mincho" w:cs="Arial"/>
                <w:sz w:val="20"/>
              </w:rPr>
            </w:pPr>
            <w:r>
              <w:rPr>
                <w:rFonts w:eastAsia="MS Mincho" w:cs="Arial"/>
                <w:sz w:val="20"/>
              </w:rPr>
              <w:t>SBIR IRWindows 2001</w:t>
            </w:r>
          </w:p>
        </w:tc>
        <w:tc>
          <w:tcPr>
            <w:tcW w:w="1980" w:type="dxa"/>
          </w:tcPr>
          <w:p w:rsidR="00C54072" w:rsidRPr="006943A4" w:rsidRDefault="000B43CC" w:rsidP="00215CBA">
            <w:pPr>
              <w:keepNext/>
              <w:keepLines/>
              <w:rPr>
                <w:rFonts w:eastAsia="MS Mincho" w:cs="Arial"/>
                <w:sz w:val="20"/>
              </w:rPr>
            </w:pPr>
            <w:r>
              <w:rPr>
                <w:rFonts w:eastAsia="MS Mincho" w:cs="Arial"/>
                <w:sz w:val="20"/>
              </w:rPr>
              <w:t>9.0</w:t>
            </w:r>
          </w:p>
        </w:tc>
      </w:tr>
      <w:tr w:rsidR="00C54072" w:rsidRPr="006943A4">
        <w:tc>
          <w:tcPr>
            <w:tcW w:w="1896" w:type="dxa"/>
          </w:tcPr>
          <w:p w:rsidR="00C54072" w:rsidRPr="006943A4" w:rsidRDefault="00F700E9" w:rsidP="00215CBA">
            <w:pPr>
              <w:keepNext/>
              <w:keepLines/>
              <w:rPr>
                <w:rFonts w:eastAsia="MS Mincho" w:cs="Arial"/>
                <w:sz w:val="20"/>
              </w:rPr>
            </w:pPr>
            <w:r>
              <w:rPr>
                <w:rFonts w:eastAsia="MS Mincho" w:cs="Arial"/>
                <w:sz w:val="20"/>
              </w:rPr>
              <w:t>Core and ISS</w:t>
            </w:r>
          </w:p>
        </w:tc>
        <w:tc>
          <w:tcPr>
            <w:tcW w:w="5412" w:type="dxa"/>
          </w:tcPr>
          <w:p w:rsidR="00C54072" w:rsidRPr="006943A4" w:rsidRDefault="00463097" w:rsidP="00D873F2">
            <w:pPr>
              <w:keepNext/>
              <w:keepLines/>
              <w:rPr>
                <w:rFonts w:eastAsia="MS Mincho" w:cs="Arial"/>
                <w:sz w:val="20"/>
              </w:rPr>
            </w:pPr>
            <w:r w:rsidRPr="006943A4">
              <w:rPr>
                <w:rFonts w:eastAsia="MS Mincho" w:cs="Arial"/>
                <w:sz w:val="20"/>
              </w:rPr>
              <w:t>ATS</w:t>
            </w:r>
            <w:r w:rsidR="00C54072" w:rsidRPr="006943A4">
              <w:rPr>
                <w:rFonts w:eastAsia="MS Mincho" w:cs="Arial"/>
                <w:sz w:val="20"/>
              </w:rPr>
              <w:t xml:space="preserve"> </w:t>
            </w:r>
            <w:r w:rsidR="00D873F2" w:rsidRPr="006943A4">
              <w:rPr>
                <w:rFonts w:eastAsia="MS Mincho" w:cs="Arial"/>
                <w:sz w:val="20"/>
              </w:rPr>
              <w:t>System Software (Core and ISS)</w:t>
            </w:r>
          </w:p>
        </w:tc>
        <w:tc>
          <w:tcPr>
            <w:tcW w:w="1980" w:type="dxa"/>
          </w:tcPr>
          <w:p w:rsidR="00C54072" w:rsidRPr="006943A4" w:rsidRDefault="00CD1032" w:rsidP="00215CBA">
            <w:pPr>
              <w:keepNext/>
              <w:keepLines/>
              <w:rPr>
                <w:rFonts w:eastAsia="MS Mincho" w:cs="Arial"/>
                <w:sz w:val="20"/>
              </w:rPr>
            </w:pPr>
            <w:r>
              <w:rPr>
                <w:rFonts w:eastAsia="MS Mincho" w:cs="Arial"/>
                <w:sz w:val="20"/>
              </w:rPr>
              <w:t>V 3.0.0.0008</w:t>
            </w:r>
          </w:p>
        </w:tc>
      </w:tr>
      <w:tr w:rsidR="00C54072" w:rsidRPr="006943A4">
        <w:tc>
          <w:tcPr>
            <w:tcW w:w="1896" w:type="dxa"/>
          </w:tcPr>
          <w:p w:rsidR="00C54072" w:rsidRPr="006943A4" w:rsidRDefault="00C54072" w:rsidP="00215CBA">
            <w:pPr>
              <w:keepNext/>
              <w:keepLines/>
              <w:rPr>
                <w:rFonts w:eastAsia="MS Mincho" w:cs="Arial"/>
                <w:sz w:val="20"/>
              </w:rPr>
            </w:pPr>
            <w:r w:rsidRPr="006943A4">
              <w:rPr>
                <w:rFonts w:eastAsia="MS Mincho" w:cs="Arial"/>
                <w:sz w:val="20"/>
              </w:rPr>
              <w:t>OSS</w:t>
            </w:r>
            <w:r w:rsidR="007B73B5" w:rsidRPr="006943A4">
              <w:rPr>
                <w:rFonts w:eastAsia="MS Mincho" w:cs="Arial"/>
                <w:sz w:val="20"/>
              </w:rPr>
              <w:t xml:space="preserve"> (Note1)</w:t>
            </w:r>
          </w:p>
        </w:tc>
        <w:tc>
          <w:tcPr>
            <w:tcW w:w="5412" w:type="dxa"/>
          </w:tcPr>
          <w:p w:rsidR="00C54072" w:rsidRPr="006943A4" w:rsidRDefault="00C54072" w:rsidP="00CD1032">
            <w:pPr>
              <w:keepNext/>
              <w:keepLines/>
              <w:rPr>
                <w:rFonts w:eastAsia="MS Mincho" w:cs="Arial"/>
                <w:sz w:val="20"/>
              </w:rPr>
            </w:pPr>
            <w:r w:rsidRPr="006943A4">
              <w:rPr>
                <w:rFonts w:eastAsia="MS Mincho" w:cs="Arial"/>
                <w:sz w:val="20"/>
              </w:rPr>
              <w:t xml:space="preserve">Microsoft Windows </w:t>
            </w:r>
            <w:r w:rsidR="00CD1032">
              <w:rPr>
                <w:rFonts w:eastAsia="MS Mincho" w:cs="Arial"/>
                <w:sz w:val="20"/>
              </w:rPr>
              <w:t>10</w:t>
            </w:r>
            <w:r w:rsidR="003668F1" w:rsidRPr="006943A4">
              <w:rPr>
                <w:rFonts w:eastAsia="MS Mincho" w:cs="Arial"/>
                <w:sz w:val="20"/>
              </w:rPr>
              <w:t xml:space="preserve"> – 64bit</w:t>
            </w:r>
            <w:r w:rsidR="00CD1032">
              <w:rPr>
                <w:rFonts w:eastAsia="MS Mincho" w:cs="Arial"/>
                <w:sz w:val="20"/>
              </w:rPr>
              <w:t xml:space="preserve"> (SHB)</w:t>
            </w:r>
          </w:p>
        </w:tc>
        <w:tc>
          <w:tcPr>
            <w:tcW w:w="1980" w:type="dxa"/>
          </w:tcPr>
          <w:p w:rsidR="00C54072" w:rsidRPr="006943A4" w:rsidRDefault="00CD1032" w:rsidP="00CD1032">
            <w:pPr>
              <w:keepNext/>
              <w:keepLines/>
              <w:rPr>
                <w:rFonts w:eastAsia="MS Mincho" w:cs="Arial"/>
                <w:sz w:val="20"/>
              </w:rPr>
            </w:pPr>
            <w:r>
              <w:rPr>
                <w:rFonts w:eastAsia="MS Mincho" w:cs="Arial"/>
                <w:sz w:val="20"/>
              </w:rPr>
              <w:t>Enterprise 1803</w:t>
            </w:r>
          </w:p>
        </w:tc>
      </w:tr>
    </w:tbl>
    <w:p w:rsidR="00215CBA" w:rsidRDefault="00215CBA" w:rsidP="00215CBA">
      <w:pPr>
        <w:pStyle w:val="Caption"/>
        <w:keepNext/>
        <w:keepLines/>
        <w:jc w:val="center"/>
      </w:pPr>
      <w:bookmarkStart w:id="22" w:name="_Toc464044348"/>
      <w:r>
        <w:t xml:space="preserve">Table </w:t>
      </w:r>
      <w:fldSimple w:instr=" SEQ Table \* ARABIC ">
        <w:r w:rsidR="002A5ADB">
          <w:rPr>
            <w:noProof/>
          </w:rPr>
          <w:t>1</w:t>
        </w:r>
      </w:fldSimple>
      <w:r>
        <w:t xml:space="preserve"> - Software Inventory</w:t>
      </w:r>
      <w:bookmarkEnd w:id="22"/>
    </w:p>
    <w:p w:rsidR="00C54072" w:rsidRDefault="00C54072" w:rsidP="00873A54">
      <w:pPr>
        <w:keepNext/>
        <w:keepLines/>
        <w:spacing w:after="360"/>
      </w:pPr>
      <w:r>
        <w:t xml:space="preserve">Note1:  This item is not included on the </w:t>
      </w:r>
      <w:r w:rsidR="000453D8">
        <w:rPr>
          <w:rFonts w:cs="Arial"/>
        </w:rPr>
        <w:t xml:space="preserve">System Software Release </w:t>
      </w:r>
      <w:r w:rsidR="00F10484">
        <w:rPr>
          <w:rFonts w:cs="Arial"/>
        </w:rPr>
        <w:t>–</w:t>
      </w:r>
      <w:r w:rsidR="000453D8">
        <w:rPr>
          <w:rFonts w:cs="Arial"/>
        </w:rPr>
        <w:t xml:space="preserve"> SSC</w:t>
      </w:r>
      <w:r w:rsidR="00F10484">
        <w:rPr>
          <w:rFonts w:cs="Arial"/>
        </w:rPr>
        <w:t xml:space="preserve"> or the System Software Release </w:t>
      </w:r>
      <w:r w:rsidR="00704CCF">
        <w:rPr>
          <w:rFonts w:cs="Arial"/>
        </w:rPr>
        <w:t>–</w:t>
      </w:r>
      <w:r w:rsidR="00F10484">
        <w:rPr>
          <w:rFonts w:cs="Arial"/>
        </w:rPr>
        <w:t xml:space="preserve"> CIP</w:t>
      </w:r>
      <w:r w:rsidR="00704CCF">
        <w:rPr>
          <w:rFonts w:cs="Arial"/>
        </w:rPr>
        <w:t>.</w:t>
      </w:r>
      <w:r w:rsidR="000453D8">
        <w:t xml:space="preserve"> </w:t>
      </w:r>
      <w:r w:rsidR="00704CCF">
        <w:t xml:space="preserve"> It is, </w:t>
      </w:r>
      <w:r w:rsidR="000453D8">
        <w:t>however</w:t>
      </w:r>
      <w:r w:rsidR="00704CCF">
        <w:t>,</w:t>
      </w:r>
      <w:r w:rsidR="000453D8">
        <w:t xml:space="preserve"> </w:t>
      </w:r>
      <w:r w:rsidR="00195FF5">
        <w:t>embedded in</w:t>
      </w:r>
      <w:r w:rsidR="000453D8">
        <w:t xml:space="preserve"> the </w:t>
      </w:r>
      <w:r w:rsidR="00195FF5">
        <w:rPr>
          <w:rFonts w:cs="Arial"/>
        </w:rPr>
        <w:t>System Software Release – ESR.</w:t>
      </w:r>
    </w:p>
    <w:p w:rsidR="00C54072" w:rsidRDefault="00C54072">
      <w:pPr>
        <w:pStyle w:val="Heading3"/>
      </w:pPr>
      <w:bookmarkStart w:id="23" w:name="_Toc464044338"/>
      <w:r>
        <w:t>Software Checksums</w:t>
      </w:r>
      <w:r w:rsidR="00873A54">
        <w:t xml:space="preserve"> </w:t>
      </w:r>
      <w:r w:rsidR="00F4486B">
        <w:t>and Software Inventory</w:t>
      </w:r>
      <w:bookmarkEnd w:id="23"/>
    </w:p>
    <w:p w:rsidR="00C54072" w:rsidRDefault="00C54072">
      <w:r>
        <w:t xml:space="preserve">The checksums </w:t>
      </w:r>
      <w:r w:rsidR="00F4486B">
        <w:t xml:space="preserve">and inventory </w:t>
      </w:r>
      <w:r>
        <w:t>of the software files included in this rel</w:t>
      </w:r>
      <w:r w:rsidR="001A2858">
        <w:t xml:space="preserve">ease </w:t>
      </w:r>
      <w:r w:rsidR="00873A54">
        <w:t>may be found in the appendices of this document</w:t>
      </w:r>
      <w:r w:rsidR="002B3EA2">
        <w:t xml:space="preserve"> as specified below.</w:t>
      </w:r>
    </w:p>
    <w:p w:rsidR="00787588" w:rsidRDefault="00787588" w:rsidP="00873A54">
      <w:pPr>
        <w:pStyle w:val="Heading4"/>
      </w:pPr>
      <w:r>
        <w:t>Checksum Creation Instructions</w:t>
      </w:r>
    </w:p>
    <w:p w:rsidR="00787588" w:rsidRDefault="00787588" w:rsidP="00787588">
      <w:r>
        <w:t>File checksums</w:t>
      </w:r>
      <w:r w:rsidR="00A17608">
        <w:t xml:space="preserve"> pertaining to these</w:t>
      </w:r>
      <w:r>
        <w:t xml:space="preserve"> software release</w:t>
      </w:r>
      <w:r w:rsidR="00A17608">
        <w:t>s</w:t>
      </w:r>
      <w:r>
        <w:t xml:space="preserve"> are calculated using the following procedure.</w:t>
      </w:r>
      <w:r w:rsidR="00CC6452">
        <w:t xml:space="preserve">  The checksum </w:t>
      </w:r>
      <w:r w:rsidR="00F97DE8">
        <w:t>program specified below and used to generate the data is “md5deep64.exe”.  The version utilized is version 4.4 and is freely available on the internet.  Astronics Test Systems can provide this utility if requested.</w:t>
      </w:r>
      <w:r w:rsidR="00CC6452">
        <w:t xml:space="preserve"> </w:t>
      </w:r>
    </w:p>
    <w:p w:rsidR="00787588" w:rsidRPr="00787588" w:rsidRDefault="007B7E52" w:rsidP="007B7E52">
      <w:pPr>
        <w:tabs>
          <w:tab w:val="left" w:pos="1803"/>
        </w:tabs>
      </w:pPr>
      <w:r>
        <w:tab/>
      </w:r>
    </w:p>
    <w:p w:rsidR="00F97DE8" w:rsidRDefault="00F97DE8" w:rsidP="00F97DE8">
      <w:pPr>
        <w:numPr>
          <w:ilvl w:val="0"/>
          <w:numId w:val="10"/>
        </w:numPr>
      </w:pPr>
      <w:r>
        <w:t>Open a command prompt session.</w:t>
      </w:r>
    </w:p>
    <w:p w:rsidR="00F97DE8" w:rsidRDefault="00F97DE8" w:rsidP="00F97DE8">
      <w:pPr>
        <w:numPr>
          <w:ilvl w:val="0"/>
          <w:numId w:val="10"/>
        </w:numPr>
      </w:pPr>
      <w:r>
        <w:t xml:space="preserve">Navigate to the target device where the intended software DVD resides, e.g. </w:t>
      </w:r>
      <w:r>
        <w:rPr>
          <w:b/>
          <w:bCs/>
        </w:rPr>
        <w:t>D: &lt;ENTER&gt;</w:t>
      </w:r>
      <w:r>
        <w:t>, where “D” is the drive letter assigned to the DVD ROM drive.</w:t>
      </w:r>
    </w:p>
    <w:p w:rsidR="002B3EA2" w:rsidRPr="00CB5C0F" w:rsidRDefault="00ED1216" w:rsidP="002B3EA2">
      <w:pPr>
        <w:numPr>
          <w:ilvl w:val="0"/>
          <w:numId w:val="10"/>
        </w:numPr>
        <w:rPr>
          <w:rFonts w:cs="Arial"/>
        </w:rPr>
      </w:pPr>
      <w:r w:rsidRPr="00ED1216">
        <w:rPr>
          <w:rFonts w:cs="Arial"/>
        </w:rPr>
        <w:t>At the prompt, type “</w:t>
      </w:r>
      <w:proofErr w:type="gramStart"/>
      <w:r w:rsidRPr="00ED1216">
        <w:rPr>
          <w:rFonts w:cs="Arial"/>
          <w:b/>
          <w:bCs/>
        </w:rPr>
        <w:t>md5deep64  -</w:t>
      </w:r>
      <w:proofErr w:type="gramEnd"/>
      <w:r w:rsidRPr="00ED1216">
        <w:rPr>
          <w:rFonts w:cs="Arial"/>
          <w:b/>
          <w:bCs/>
        </w:rPr>
        <w:t>lrj0  * &gt; C:\temp\csumXXX.txt</w:t>
      </w:r>
      <w:r w:rsidRPr="00ED1216">
        <w:rPr>
          <w:rFonts w:cs="Arial"/>
        </w:rPr>
        <w:t>”, where “</w:t>
      </w:r>
      <w:r w:rsidRPr="00ED1216">
        <w:rPr>
          <w:rFonts w:cs="Arial"/>
          <w:b/>
          <w:bCs/>
        </w:rPr>
        <w:t>md5deep64</w:t>
      </w:r>
      <w:r w:rsidRPr="00ED1216">
        <w:rPr>
          <w:rFonts w:cs="Arial"/>
        </w:rPr>
        <w:t>” is the file name of the checksum utility found on the DVD, “</w:t>
      </w:r>
      <w:r w:rsidRPr="00ED1216">
        <w:rPr>
          <w:rFonts w:cs="Arial"/>
          <w:b/>
          <w:bCs/>
        </w:rPr>
        <w:t>D:\</w:t>
      </w:r>
      <w:r w:rsidRPr="00ED1216">
        <w:rPr>
          <w:rFonts w:cs="Arial"/>
        </w:rPr>
        <w:t>” refers to the DVD drive and root directory, “</w:t>
      </w:r>
      <w:r w:rsidRPr="00ED1216">
        <w:rPr>
          <w:rFonts w:cs="Arial"/>
          <w:b/>
          <w:bCs/>
        </w:rPr>
        <w:t>-lrj0</w:t>
      </w:r>
      <w:r w:rsidRPr="00ED1216">
        <w:rPr>
          <w:rFonts w:cs="Arial"/>
        </w:rPr>
        <w:t xml:space="preserve">” instructs the software to </w:t>
      </w:r>
      <w:proofErr w:type="spellStart"/>
      <w:r w:rsidRPr="00ED1216">
        <w:rPr>
          <w:rFonts w:cs="Arial"/>
        </w:rPr>
        <w:t>recurse</w:t>
      </w:r>
      <w:proofErr w:type="spellEnd"/>
      <w:r w:rsidRPr="00ED1216">
        <w:rPr>
          <w:rFonts w:cs="Arial"/>
        </w:rPr>
        <w:t xml:space="preserve"> subdirectories using relative pathnames with a </w:t>
      </w:r>
      <w:r w:rsidRPr="00ED1216">
        <w:rPr>
          <w:rFonts w:cs="Arial"/>
        </w:rPr>
        <w:lastRenderedPageBreak/>
        <w:t>deterministic sort, and the “</w:t>
      </w:r>
      <w:r>
        <w:rPr>
          <w:rFonts w:cs="Arial"/>
          <w:b/>
          <w:bCs/>
        </w:rPr>
        <w:t>&gt; C:\temp\</w:t>
      </w:r>
      <w:r w:rsidRPr="00ED1216">
        <w:rPr>
          <w:rFonts w:cs="Arial"/>
          <w:b/>
          <w:bCs/>
        </w:rPr>
        <w:t>csumXXX.txt</w:t>
      </w:r>
      <w:r w:rsidRPr="00ED1216">
        <w:rPr>
          <w:rFonts w:cs="Arial"/>
        </w:rPr>
        <w:t>” creates an output file (csumXXX.txt) containing a log of the checksum information</w:t>
      </w:r>
      <w:r>
        <w:rPr>
          <w:rFonts w:cs="Arial"/>
        </w:rPr>
        <w:t>.</w:t>
      </w:r>
    </w:p>
    <w:p w:rsidR="002B3EA2" w:rsidRDefault="009D617C" w:rsidP="00F4486B">
      <w:pPr>
        <w:pStyle w:val="Heading5"/>
        <w:keepNext/>
        <w:keepLines/>
      </w:pPr>
      <w:r>
        <w:t xml:space="preserve">System Software Release - SSC </w:t>
      </w:r>
      <w:r w:rsidR="002B3EA2">
        <w:t>Software Checksums</w:t>
      </w:r>
    </w:p>
    <w:p w:rsidR="002B3EA2" w:rsidRDefault="002B3EA2" w:rsidP="00F4486B">
      <w:pPr>
        <w:keepNext/>
        <w:keepLines/>
      </w:pPr>
      <w:r>
        <w:t xml:space="preserve">The </w:t>
      </w:r>
      <w:r w:rsidR="009D617C">
        <w:t xml:space="preserve">list of software files and their </w:t>
      </w:r>
      <w:r>
        <w:t>checksums included in this release</w:t>
      </w:r>
      <w:r w:rsidR="006A6701">
        <w:t xml:space="preserve"> of part number </w:t>
      </w:r>
      <w:r w:rsidR="00056B47" w:rsidRPr="00056B47">
        <w:t>93006H0027</w:t>
      </w:r>
      <w:r>
        <w:t>.</w:t>
      </w:r>
      <w:r w:rsidR="00A17608">
        <w:t xml:space="preserve">  The raw data is included on the </w:t>
      </w:r>
      <w:r w:rsidR="009477BD">
        <w:t>“System Software Release – SSC” DVD</w:t>
      </w:r>
      <w:r w:rsidR="00A17608">
        <w:t xml:space="preserve"> in the \Docs directory, as file name “csumSSC.txt”.</w:t>
      </w:r>
    </w:p>
    <w:p w:rsidR="006A6701" w:rsidRDefault="006A6701" w:rsidP="00F4486B">
      <w:pPr>
        <w:pStyle w:val="Heading5"/>
      </w:pPr>
      <w:r>
        <w:t>System Software Release - CIP Software Checksums</w:t>
      </w:r>
    </w:p>
    <w:p w:rsidR="006A6701" w:rsidRDefault="006A6701" w:rsidP="006A6701">
      <w:r>
        <w:t xml:space="preserve">The list of software files and their checksums included in this release of part number </w:t>
      </w:r>
      <w:r w:rsidR="00056B47" w:rsidRPr="00056B47">
        <w:rPr>
          <w:rFonts w:cs="Arial"/>
        </w:rPr>
        <w:t>93006H0040</w:t>
      </w:r>
      <w:r>
        <w:t>.</w:t>
      </w:r>
      <w:r w:rsidR="00AD1551">
        <w:t xml:space="preserve">  The raw data is included on the </w:t>
      </w:r>
      <w:r w:rsidR="009477BD">
        <w:t>“System Software Release – SSC” DVD</w:t>
      </w:r>
      <w:r w:rsidR="00AD1551">
        <w:t xml:space="preserve"> in the \Docs directory, as file name “csumCIP.txt”.</w:t>
      </w:r>
      <w:r>
        <w:t xml:space="preserve"> </w:t>
      </w:r>
    </w:p>
    <w:p w:rsidR="006A6701" w:rsidRDefault="006A6701" w:rsidP="00F4486B">
      <w:pPr>
        <w:pStyle w:val="Heading5"/>
      </w:pPr>
      <w:r>
        <w:t xml:space="preserve">System Software Release - </w:t>
      </w:r>
      <w:r w:rsidR="00AD1551">
        <w:t>ESR</w:t>
      </w:r>
      <w:r>
        <w:t xml:space="preserve"> Software Checksums</w:t>
      </w:r>
    </w:p>
    <w:p w:rsidR="007B7E52" w:rsidRDefault="006A6701" w:rsidP="006A6701">
      <w:r>
        <w:t xml:space="preserve">The list of software files and their checksums included in this release of part number </w:t>
      </w:r>
      <w:r w:rsidR="00056B47" w:rsidRPr="00056B47">
        <w:t>93006H0038</w:t>
      </w:r>
      <w:r>
        <w:t>.</w:t>
      </w:r>
      <w:r w:rsidR="00AD1551">
        <w:t xml:space="preserve">  The raw data is included on the </w:t>
      </w:r>
      <w:r w:rsidR="009477BD">
        <w:t>“System Software Release – SSC” DVD</w:t>
      </w:r>
      <w:r w:rsidR="00AD1551">
        <w:t xml:space="preserve"> in the \Docs directory, as file name </w:t>
      </w:r>
      <w:r w:rsidR="006856E1">
        <w:t>“csumESR.txt”</w:t>
      </w:r>
      <w:r w:rsidR="00AD1551">
        <w:t>.</w:t>
      </w:r>
      <w:r>
        <w:t xml:space="preserve"> </w:t>
      </w:r>
    </w:p>
    <w:p w:rsidR="00F4486B" w:rsidRDefault="00F4486B" w:rsidP="00F4486B">
      <w:pPr>
        <w:pStyle w:val="Heading4"/>
      </w:pPr>
      <w:r>
        <w:t>Software Inventory Creation Instructions</w:t>
      </w:r>
    </w:p>
    <w:p w:rsidR="00F4486B" w:rsidRDefault="00F4486B" w:rsidP="00F4486B">
      <w:r>
        <w:t>Software Inventory of a configured RFI Instrument Controller is calculated using the following procedure.</w:t>
      </w:r>
    </w:p>
    <w:p w:rsidR="00F4486B" w:rsidRPr="00F4486B" w:rsidRDefault="00F4486B" w:rsidP="00F4486B"/>
    <w:p w:rsidR="00E64D62" w:rsidRDefault="00E64D62" w:rsidP="007B7E52">
      <w:pPr>
        <w:numPr>
          <w:ilvl w:val="0"/>
          <w:numId w:val="7"/>
        </w:numPr>
      </w:pPr>
      <w:r>
        <w:t xml:space="preserve">Rename the computer </w:t>
      </w:r>
      <w:r w:rsidR="000B43CC">
        <w:t>GPATSCIC</w:t>
      </w:r>
      <w:r>
        <w:t>-XXXX to ensure that the controller name is identical to previous runs and can therefore be compared to previous versions using difference listing tools.</w:t>
      </w:r>
    </w:p>
    <w:p w:rsidR="007B7E52" w:rsidRDefault="007B7E52" w:rsidP="007B7E52">
      <w:pPr>
        <w:numPr>
          <w:ilvl w:val="0"/>
          <w:numId w:val="7"/>
        </w:numPr>
      </w:pPr>
      <w:r>
        <w:t>Open a command prompt session on the Instrument Controller.</w:t>
      </w:r>
    </w:p>
    <w:p w:rsidR="0092613F" w:rsidRDefault="007B7E52" w:rsidP="00F00C71">
      <w:pPr>
        <w:numPr>
          <w:ilvl w:val="0"/>
          <w:numId w:val="7"/>
        </w:numPr>
      </w:pPr>
      <w:r>
        <w:t>At the prompt, type “</w:t>
      </w:r>
      <w:r w:rsidR="000453D8">
        <w:rPr>
          <w:b/>
          <w:bCs/>
        </w:rPr>
        <w:t>wmic /</w:t>
      </w:r>
      <w:proofErr w:type="spellStart"/>
      <w:r w:rsidR="000453D8">
        <w:rPr>
          <w:b/>
          <w:bCs/>
        </w:rPr>
        <w:t>output:C</w:t>
      </w:r>
      <w:proofErr w:type="spellEnd"/>
      <w:r w:rsidR="000453D8">
        <w:rPr>
          <w:b/>
          <w:bCs/>
        </w:rPr>
        <w:t>:\temp\</w:t>
      </w:r>
      <w:r w:rsidR="000453D8" w:rsidRPr="00282150">
        <w:rPr>
          <w:b/>
          <w:bCs/>
        </w:rPr>
        <w:t>InstalledPrograms</w:t>
      </w:r>
      <w:r w:rsidR="000453D8">
        <w:rPr>
          <w:b/>
          <w:bCs/>
        </w:rPr>
        <w:t>.csv</w:t>
      </w:r>
      <w:r w:rsidR="00285EB0">
        <w:rPr>
          <w:b/>
          <w:bCs/>
        </w:rPr>
        <w:t xml:space="preserve"> </w:t>
      </w:r>
      <w:r w:rsidR="000453D8">
        <w:rPr>
          <w:b/>
          <w:bCs/>
        </w:rPr>
        <w:t xml:space="preserve">product get </w:t>
      </w:r>
      <w:proofErr w:type="spellStart"/>
      <w:r w:rsidR="000453D8">
        <w:rPr>
          <w:b/>
          <w:bCs/>
        </w:rPr>
        <w:t>name,version</w:t>
      </w:r>
      <w:proofErr w:type="spellEnd"/>
      <w:r w:rsidR="000453D8">
        <w:rPr>
          <w:b/>
          <w:bCs/>
        </w:rPr>
        <w:t xml:space="preserve"> /</w:t>
      </w:r>
      <w:proofErr w:type="spellStart"/>
      <w:r w:rsidR="000453D8">
        <w:rPr>
          <w:b/>
          <w:bCs/>
        </w:rPr>
        <w:t>format:csv</w:t>
      </w:r>
      <w:proofErr w:type="spellEnd"/>
      <w:r>
        <w:t>”, where “</w:t>
      </w:r>
      <w:r w:rsidR="000453D8">
        <w:rPr>
          <w:b/>
          <w:bCs/>
        </w:rPr>
        <w:t>C:\temp\InstalledPrograms</w:t>
      </w:r>
      <w:r w:rsidR="00282150" w:rsidRPr="00282150">
        <w:rPr>
          <w:b/>
          <w:bCs/>
        </w:rPr>
        <w:t>.</w:t>
      </w:r>
      <w:r w:rsidR="000453D8">
        <w:rPr>
          <w:b/>
          <w:bCs/>
        </w:rPr>
        <w:t>csv</w:t>
      </w:r>
      <w:r>
        <w:t xml:space="preserve">” is the file name of the </w:t>
      </w:r>
      <w:r w:rsidR="00282150">
        <w:t xml:space="preserve">result of the command.  This text file is </w:t>
      </w:r>
      <w:r w:rsidR="000453D8">
        <w:t xml:space="preserve">formatted as comma separated variable for ease of importing into excel and/or other software.  </w:t>
      </w:r>
    </w:p>
    <w:p w:rsidR="00B8111F" w:rsidRDefault="00B8111F" w:rsidP="00B8111F">
      <w:pPr>
        <w:pStyle w:val="Heading5"/>
      </w:pPr>
      <w:r>
        <w:t>RFI Instrument Controller Software Inventory</w:t>
      </w:r>
    </w:p>
    <w:p w:rsidR="00044747" w:rsidRDefault="00B8111F" w:rsidP="00044747">
      <w:r>
        <w:t xml:space="preserve">The inventory of the configured RFI Instrument Controller is included in this release.  </w:t>
      </w:r>
      <w:r w:rsidR="00044747">
        <w:t xml:space="preserve">The raw data is included on the </w:t>
      </w:r>
      <w:r w:rsidR="009477BD">
        <w:t>“System Software Release – SSC” DVD</w:t>
      </w:r>
      <w:r w:rsidR="00044747">
        <w:t xml:space="preserve"> in the \Docs directory, as file name “</w:t>
      </w:r>
      <w:r w:rsidR="00044747" w:rsidRPr="00044747">
        <w:rPr>
          <w:bCs/>
        </w:rPr>
        <w:t>InstalledPrograms.csv</w:t>
      </w:r>
      <w:r w:rsidR="00044747">
        <w:t xml:space="preserve">”. </w:t>
      </w:r>
    </w:p>
    <w:p w:rsidR="00B8111F" w:rsidRDefault="00B8111F">
      <w:r>
        <w:br w:type="page"/>
      </w:r>
    </w:p>
    <w:p w:rsidR="00873A54" w:rsidRDefault="00873A54" w:rsidP="00873A54">
      <w:pPr>
        <w:pStyle w:val="Heading2"/>
      </w:pPr>
      <w:bookmarkStart w:id="24" w:name="_Toc464044339"/>
      <w:r>
        <w:lastRenderedPageBreak/>
        <w:t>Changes installed</w:t>
      </w:r>
      <w:bookmarkEnd w:id="24"/>
    </w:p>
    <w:p w:rsidR="00873A54" w:rsidRDefault="00873A54" w:rsidP="00873A54">
      <w:pPr>
        <w:pStyle w:val="Heading3"/>
      </w:pPr>
      <w:bookmarkStart w:id="25" w:name="_Toc464044340"/>
      <w:r>
        <w:t>Feature Changes</w:t>
      </w:r>
      <w:bookmarkEnd w:id="25"/>
    </w:p>
    <w:p w:rsidR="00ED20D1" w:rsidRPr="0051374C" w:rsidRDefault="00ED20D1" w:rsidP="00ED20D1">
      <w:r w:rsidRPr="00DC7D94">
        <w:t>For complete information regarding specific software changes</w:t>
      </w:r>
      <w:r>
        <w:t>,</w:t>
      </w:r>
      <w:r w:rsidRPr="00DC7D94">
        <w:t xml:space="preserve"> view the </w:t>
      </w:r>
      <w:r w:rsidR="00074A22">
        <w:t>TIR Tracker</w:t>
      </w:r>
      <w:r>
        <w:t>.</w:t>
      </w:r>
    </w:p>
    <w:p w:rsidR="00873A54" w:rsidRDefault="00873A54" w:rsidP="00FC4A73">
      <w:pPr>
        <w:pStyle w:val="Heading4"/>
      </w:pPr>
      <w:r>
        <w:t>PCRs Incorporated</w:t>
      </w:r>
    </w:p>
    <w:p w:rsidR="00ED20D1" w:rsidRDefault="00ED20D1" w:rsidP="00ED20D1">
      <w:r>
        <w:t>This build closes the following Problem/Change Reports.  Note that the following PCRs encompass PCRs generated based on Software version V</w:t>
      </w:r>
      <w:r w:rsidR="00074A22">
        <w:t>3.0.0.00</w:t>
      </w:r>
      <w:r w:rsidR="0082525A">
        <w:t>10</w:t>
      </w:r>
      <w:r>
        <w:t>.  These are closed in this release of V</w:t>
      </w:r>
      <w:r w:rsidR="00074A22">
        <w:t>3.0.0.00</w:t>
      </w:r>
      <w:r w:rsidR="0082525A">
        <w:t>10</w:t>
      </w:r>
      <w:r>
        <w:t xml:space="preserve">. </w:t>
      </w:r>
    </w:p>
    <w:tbl>
      <w:tblPr>
        <w:tblpPr w:leftFromText="180" w:rightFromText="180" w:vertAnchor="text" w:horzAnchor="margin" w:tblpXSpec="center" w:tblpY="47"/>
        <w:tblW w:w="11720" w:type="dxa"/>
        <w:tblLook w:val="04A0" w:firstRow="1" w:lastRow="0" w:firstColumn="1" w:lastColumn="0" w:noHBand="0" w:noVBand="1"/>
      </w:tblPr>
      <w:tblGrid>
        <w:gridCol w:w="1985"/>
        <w:gridCol w:w="2835"/>
        <w:gridCol w:w="6900"/>
      </w:tblGrid>
      <w:tr w:rsidR="009C4CE3" w:rsidRPr="009C4CE3" w:rsidTr="009C4CE3">
        <w:trPr>
          <w:trHeight w:val="300"/>
        </w:trPr>
        <w:tc>
          <w:tcPr>
            <w:tcW w:w="1985" w:type="dxa"/>
            <w:tcBorders>
              <w:top w:val="nil"/>
              <w:left w:val="nil"/>
              <w:bottom w:val="nil"/>
              <w:right w:val="nil"/>
            </w:tcBorders>
            <w:shd w:val="clear" w:color="auto" w:fill="auto"/>
            <w:noWrap/>
            <w:vAlign w:val="bottom"/>
            <w:hideMark/>
          </w:tcPr>
          <w:p w:rsidR="009C4CE3" w:rsidRPr="009C4CE3" w:rsidRDefault="009C4CE3" w:rsidP="0082525A">
            <w:pPr>
              <w:jc w:val="center"/>
              <w:rPr>
                <w:rFonts w:ascii="Calibri" w:hAnsi="Calibri" w:cs="Calibri"/>
                <w:color w:val="000000"/>
                <w:sz w:val="22"/>
                <w:szCs w:val="22"/>
              </w:rPr>
            </w:pPr>
            <w:r w:rsidRPr="009C4CE3">
              <w:rPr>
                <w:rFonts w:ascii="Calibri" w:hAnsi="Calibri" w:cs="Calibri"/>
                <w:color w:val="000000"/>
                <w:sz w:val="22"/>
                <w:szCs w:val="22"/>
              </w:rPr>
              <w:t>T</w:t>
            </w:r>
            <w:r w:rsidR="0082525A">
              <w:rPr>
                <w:rFonts w:ascii="Calibri" w:hAnsi="Calibri" w:cs="Calibri"/>
                <w:color w:val="000000"/>
                <w:sz w:val="22"/>
                <w:szCs w:val="22"/>
              </w:rPr>
              <w:t>icket</w:t>
            </w:r>
            <w:r w:rsidRPr="009C4CE3">
              <w:rPr>
                <w:rFonts w:ascii="Calibri" w:hAnsi="Calibri" w:cs="Calibri"/>
                <w:color w:val="000000"/>
                <w:sz w:val="22"/>
                <w:szCs w:val="22"/>
              </w:rPr>
              <w:t xml:space="preserve"> #</w:t>
            </w:r>
          </w:p>
        </w:tc>
        <w:tc>
          <w:tcPr>
            <w:tcW w:w="2835" w:type="dxa"/>
            <w:tcBorders>
              <w:top w:val="nil"/>
              <w:left w:val="nil"/>
              <w:bottom w:val="nil"/>
              <w:right w:val="nil"/>
            </w:tcBorders>
            <w:shd w:val="clear" w:color="auto" w:fill="auto"/>
            <w:noWrap/>
            <w:vAlign w:val="bottom"/>
            <w:hideMark/>
          </w:tcPr>
          <w:p w:rsidR="009C4CE3" w:rsidRPr="009C4CE3" w:rsidRDefault="009C4CE3" w:rsidP="0082525A">
            <w:pPr>
              <w:jc w:val="center"/>
              <w:rPr>
                <w:rFonts w:ascii="Calibri" w:hAnsi="Calibri" w:cs="Calibri"/>
                <w:color w:val="000000"/>
                <w:sz w:val="22"/>
                <w:szCs w:val="22"/>
              </w:rPr>
            </w:pPr>
            <w:r w:rsidRPr="009C4CE3">
              <w:rPr>
                <w:rFonts w:ascii="Calibri" w:hAnsi="Calibri" w:cs="Calibri"/>
                <w:color w:val="000000"/>
                <w:sz w:val="22"/>
                <w:szCs w:val="22"/>
              </w:rPr>
              <w:t>T</w:t>
            </w:r>
            <w:r w:rsidR="0082525A">
              <w:rPr>
                <w:rFonts w:ascii="Calibri" w:hAnsi="Calibri" w:cs="Calibri"/>
                <w:color w:val="000000"/>
                <w:sz w:val="22"/>
                <w:szCs w:val="22"/>
              </w:rPr>
              <w:t>icket</w:t>
            </w:r>
            <w:r w:rsidRPr="009C4CE3">
              <w:rPr>
                <w:rFonts w:ascii="Calibri" w:hAnsi="Calibri" w:cs="Calibri"/>
                <w:color w:val="000000"/>
                <w:sz w:val="22"/>
                <w:szCs w:val="22"/>
              </w:rPr>
              <w:t xml:space="preserve"> Name</w:t>
            </w:r>
          </w:p>
        </w:tc>
        <w:tc>
          <w:tcPr>
            <w:tcW w:w="6900" w:type="dxa"/>
            <w:tcBorders>
              <w:top w:val="nil"/>
              <w:left w:val="nil"/>
              <w:bottom w:val="nil"/>
              <w:right w:val="nil"/>
            </w:tcBorders>
            <w:shd w:val="clear" w:color="auto" w:fill="auto"/>
            <w:vAlign w:val="bottom"/>
            <w:hideMark/>
          </w:tcPr>
          <w:p w:rsidR="009C4CE3" w:rsidRPr="009C4CE3" w:rsidRDefault="009C4CE3" w:rsidP="0082525A">
            <w:pPr>
              <w:jc w:val="center"/>
              <w:rPr>
                <w:rFonts w:ascii="Calibri" w:hAnsi="Calibri" w:cs="Calibri"/>
                <w:color w:val="000000"/>
                <w:sz w:val="22"/>
                <w:szCs w:val="22"/>
              </w:rPr>
            </w:pPr>
            <w:r w:rsidRPr="009C4CE3">
              <w:rPr>
                <w:rFonts w:ascii="Calibri" w:hAnsi="Calibri" w:cs="Calibri"/>
                <w:color w:val="000000"/>
                <w:sz w:val="22"/>
                <w:szCs w:val="22"/>
              </w:rPr>
              <w:t>T</w:t>
            </w:r>
            <w:r w:rsidR="0082525A">
              <w:rPr>
                <w:rFonts w:ascii="Calibri" w:hAnsi="Calibri" w:cs="Calibri"/>
                <w:color w:val="000000"/>
                <w:sz w:val="22"/>
                <w:szCs w:val="22"/>
              </w:rPr>
              <w:t>icket</w:t>
            </w:r>
            <w:r w:rsidRPr="009C4CE3">
              <w:rPr>
                <w:rFonts w:ascii="Calibri" w:hAnsi="Calibri" w:cs="Calibri"/>
                <w:color w:val="000000"/>
                <w:sz w:val="22"/>
                <w:szCs w:val="22"/>
              </w:rPr>
              <w:t xml:space="preserve"> Description</w:t>
            </w:r>
          </w:p>
        </w:tc>
      </w:tr>
      <w:tr w:rsidR="009C4CE3" w:rsidRPr="009C4CE3" w:rsidTr="009C4CE3">
        <w:trPr>
          <w:trHeight w:val="499"/>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4CE3" w:rsidRPr="009C4CE3" w:rsidRDefault="0082525A" w:rsidP="009C4CE3">
            <w:pPr>
              <w:jc w:val="center"/>
              <w:rPr>
                <w:rFonts w:ascii="Times New Roman" w:hAnsi="Times New Roman"/>
                <w:color w:val="000000"/>
              </w:rPr>
            </w:pPr>
            <w:r>
              <w:rPr>
                <w:rFonts w:ascii="Times New Roman" w:hAnsi="Times New Roman"/>
                <w:color w:val="000000"/>
              </w:rPr>
              <w:t>62945</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rsidR="009C4CE3" w:rsidRPr="009C4CE3" w:rsidRDefault="0082525A" w:rsidP="009C4CE3">
            <w:pPr>
              <w:jc w:val="center"/>
              <w:rPr>
                <w:rFonts w:ascii="Times New Roman" w:hAnsi="Times New Roman"/>
                <w:color w:val="000000"/>
              </w:rPr>
            </w:pPr>
            <w:r>
              <w:rPr>
                <w:rFonts w:ascii="Times New Roman" w:hAnsi="Times New Roman"/>
                <w:color w:val="000000"/>
              </w:rPr>
              <w:t>Laser Pulse Width</w:t>
            </w:r>
          </w:p>
        </w:tc>
        <w:tc>
          <w:tcPr>
            <w:tcW w:w="6900" w:type="dxa"/>
            <w:tcBorders>
              <w:top w:val="single" w:sz="4" w:space="0" w:color="auto"/>
              <w:left w:val="nil"/>
              <w:bottom w:val="single" w:sz="4" w:space="0" w:color="auto"/>
              <w:right w:val="single" w:sz="4" w:space="0" w:color="auto"/>
            </w:tcBorders>
            <w:shd w:val="clear" w:color="auto" w:fill="auto"/>
            <w:hideMark/>
          </w:tcPr>
          <w:p w:rsidR="009C4CE3" w:rsidRPr="009C4CE3" w:rsidRDefault="0082525A" w:rsidP="009C4CE3">
            <w:pPr>
              <w:rPr>
                <w:rFonts w:ascii="Times New Roman" w:hAnsi="Times New Roman"/>
                <w:color w:val="000000"/>
              </w:rPr>
            </w:pPr>
            <w:r>
              <w:rPr>
                <w:rFonts w:ascii="Times New Roman" w:hAnsi="Times New Roman"/>
                <w:color w:val="000000"/>
              </w:rPr>
              <w:t>Red Error Message</w:t>
            </w:r>
            <w:r>
              <w:rPr>
                <w:rFonts w:ascii="Times New Roman" w:hAnsi="Times New Roman"/>
                <w:color w:val="000000"/>
              </w:rPr>
              <w:t xml:space="preserve"> during Laser Pulse Width measurement</w:t>
            </w:r>
          </w:p>
        </w:tc>
      </w:tr>
      <w:tr w:rsidR="009C4CE3" w:rsidRPr="009C4CE3" w:rsidTr="009C4CE3">
        <w:trPr>
          <w:trHeight w:val="705"/>
        </w:trPr>
        <w:tc>
          <w:tcPr>
            <w:tcW w:w="1985" w:type="dxa"/>
            <w:tcBorders>
              <w:top w:val="nil"/>
              <w:left w:val="single" w:sz="4" w:space="0" w:color="auto"/>
              <w:bottom w:val="single" w:sz="4" w:space="0" w:color="auto"/>
              <w:right w:val="single" w:sz="4" w:space="0" w:color="auto"/>
            </w:tcBorders>
            <w:shd w:val="clear" w:color="DDEBF7" w:fill="DDEBF7"/>
            <w:vAlign w:val="center"/>
            <w:hideMark/>
          </w:tcPr>
          <w:p w:rsidR="009C4CE3" w:rsidRPr="009C4CE3" w:rsidRDefault="0082525A" w:rsidP="009C4CE3">
            <w:pPr>
              <w:jc w:val="center"/>
              <w:rPr>
                <w:rFonts w:ascii="Times New Roman" w:hAnsi="Times New Roman"/>
                <w:color w:val="000000"/>
              </w:rPr>
            </w:pPr>
            <w:r>
              <w:rPr>
                <w:rFonts w:ascii="Times New Roman" w:hAnsi="Times New Roman"/>
                <w:color w:val="000000"/>
              </w:rPr>
              <w:t>62944</w:t>
            </w:r>
          </w:p>
        </w:tc>
        <w:tc>
          <w:tcPr>
            <w:tcW w:w="2835" w:type="dxa"/>
            <w:tcBorders>
              <w:top w:val="nil"/>
              <w:left w:val="nil"/>
              <w:bottom w:val="single" w:sz="4" w:space="0" w:color="auto"/>
              <w:right w:val="single" w:sz="4" w:space="0" w:color="auto"/>
            </w:tcBorders>
            <w:shd w:val="clear" w:color="DDEBF7" w:fill="DDEBF7"/>
            <w:vAlign w:val="center"/>
            <w:hideMark/>
          </w:tcPr>
          <w:p w:rsidR="009C4CE3" w:rsidRPr="009C4CE3" w:rsidRDefault="0082525A" w:rsidP="009C4CE3">
            <w:pPr>
              <w:jc w:val="center"/>
              <w:rPr>
                <w:rFonts w:ascii="Times New Roman" w:hAnsi="Times New Roman"/>
                <w:color w:val="000000"/>
              </w:rPr>
            </w:pPr>
            <w:r>
              <w:rPr>
                <w:rFonts w:ascii="Times New Roman" w:hAnsi="Times New Roman"/>
                <w:color w:val="000000"/>
              </w:rPr>
              <w:t>Pulse Energy</w:t>
            </w:r>
          </w:p>
        </w:tc>
        <w:tc>
          <w:tcPr>
            <w:tcW w:w="6900" w:type="dxa"/>
            <w:tcBorders>
              <w:top w:val="nil"/>
              <w:left w:val="nil"/>
              <w:bottom w:val="single" w:sz="4" w:space="0" w:color="auto"/>
              <w:right w:val="single" w:sz="4" w:space="0" w:color="auto"/>
            </w:tcBorders>
            <w:shd w:val="clear" w:color="DDEBF7" w:fill="DDEBF7"/>
            <w:hideMark/>
          </w:tcPr>
          <w:p w:rsidR="009C4CE3" w:rsidRPr="009C4CE3" w:rsidRDefault="0082525A" w:rsidP="009C4CE3">
            <w:pPr>
              <w:rPr>
                <w:rFonts w:ascii="Times New Roman" w:hAnsi="Times New Roman"/>
                <w:color w:val="000000"/>
              </w:rPr>
            </w:pPr>
            <w:r>
              <w:rPr>
                <w:rFonts w:ascii="Times New Roman" w:hAnsi="Times New Roman"/>
                <w:color w:val="000000"/>
              </w:rPr>
              <w:t>Pulse Energy test hangs</w:t>
            </w:r>
          </w:p>
        </w:tc>
      </w:tr>
      <w:tr w:rsidR="009C4CE3" w:rsidRPr="009C4CE3" w:rsidTr="009C4CE3">
        <w:trPr>
          <w:trHeight w:val="825"/>
        </w:trPr>
        <w:tc>
          <w:tcPr>
            <w:tcW w:w="1985" w:type="dxa"/>
            <w:tcBorders>
              <w:top w:val="nil"/>
              <w:left w:val="single" w:sz="4" w:space="0" w:color="auto"/>
              <w:bottom w:val="single" w:sz="4" w:space="0" w:color="auto"/>
              <w:right w:val="single" w:sz="4" w:space="0" w:color="auto"/>
            </w:tcBorders>
            <w:shd w:val="clear" w:color="auto" w:fill="auto"/>
            <w:vAlign w:val="center"/>
            <w:hideMark/>
          </w:tcPr>
          <w:p w:rsidR="009C4CE3" w:rsidRPr="009C4CE3" w:rsidRDefault="0082525A" w:rsidP="0082525A">
            <w:pPr>
              <w:rPr>
                <w:rFonts w:ascii="Times New Roman" w:hAnsi="Times New Roman"/>
                <w:color w:val="000000"/>
              </w:rPr>
            </w:pPr>
            <w:r>
              <w:rPr>
                <w:rFonts w:ascii="Times New Roman" w:hAnsi="Times New Roman"/>
                <w:color w:val="000000"/>
              </w:rPr>
              <w:t>Artf406123</w:t>
            </w:r>
          </w:p>
        </w:tc>
        <w:tc>
          <w:tcPr>
            <w:tcW w:w="2835" w:type="dxa"/>
            <w:tcBorders>
              <w:top w:val="nil"/>
              <w:left w:val="nil"/>
              <w:bottom w:val="single" w:sz="4" w:space="0" w:color="auto"/>
              <w:right w:val="single" w:sz="4" w:space="0" w:color="auto"/>
            </w:tcBorders>
            <w:shd w:val="clear" w:color="auto" w:fill="auto"/>
            <w:vAlign w:val="center"/>
            <w:hideMark/>
          </w:tcPr>
          <w:p w:rsidR="009C4CE3" w:rsidRPr="009C4CE3" w:rsidRDefault="0082525A" w:rsidP="009C4CE3">
            <w:pPr>
              <w:jc w:val="center"/>
              <w:rPr>
                <w:rFonts w:ascii="Times New Roman" w:hAnsi="Times New Roman"/>
                <w:color w:val="000000"/>
              </w:rPr>
            </w:pPr>
            <w:r>
              <w:rPr>
                <w:rFonts w:ascii="Times New Roman" w:hAnsi="Times New Roman"/>
                <w:color w:val="000000"/>
              </w:rPr>
              <w:t>PSM 130 Pictures</w:t>
            </w:r>
            <w:r w:rsidR="009C4CE3" w:rsidRPr="009C4CE3">
              <w:rPr>
                <w:rFonts w:ascii="Times New Roman" w:hAnsi="Times New Roman"/>
                <w:color w:val="000000"/>
              </w:rPr>
              <w:t xml:space="preserve"> </w:t>
            </w:r>
          </w:p>
        </w:tc>
        <w:tc>
          <w:tcPr>
            <w:tcW w:w="6900" w:type="dxa"/>
            <w:tcBorders>
              <w:top w:val="nil"/>
              <w:left w:val="nil"/>
              <w:bottom w:val="single" w:sz="4" w:space="0" w:color="auto"/>
              <w:right w:val="single" w:sz="4" w:space="0" w:color="auto"/>
            </w:tcBorders>
            <w:shd w:val="clear" w:color="auto" w:fill="auto"/>
            <w:hideMark/>
          </w:tcPr>
          <w:p w:rsidR="009C4CE3" w:rsidRPr="009C4CE3" w:rsidRDefault="0082525A" w:rsidP="009C4CE3">
            <w:pPr>
              <w:rPr>
                <w:rFonts w:ascii="Times New Roman" w:hAnsi="Times New Roman"/>
                <w:color w:val="000000"/>
              </w:rPr>
            </w:pPr>
            <w:r>
              <w:rPr>
                <w:rFonts w:ascii="Times New Roman" w:hAnsi="Times New Roman"/>
                <w:color w:val="000000"/>
              </w:rPr>
              <w:t>Pictures don’t display in PSM 130</w:t>
            </w:r>
            <w:r w:rsidR="009C4CE3" w:rsidRPr="009C4CE3">
              <w:rPr>
                <w:rFonts w:ascii="Times New Roman" w:hAnsi="Times New Roman"/>
                <w:color w:val="000000"/>
              </w:rPr>
              <w:t xml:space="preserve">  </w:t>
            </w:r>
          </w:p>
        </w:tc>
      </w:tr>
    </w:tbl>
    <w:p w:rsidR="00ED20D1" w:rsidRDefault="00ED20D1" w:rsidP="00ED20D1"/>
    <w:p w:rsidR="00BA4C97" w:rsidRDefault="00BA4C97">
      <w:pPr>
        <w:rPr>
          <w:rFonts w:cs="Arial"/>
          <w:b/>
          <w:bCs/>
          <w:i/>
          <w:iCs/>
          <w:sz w:val="28"/>
          <w:szCs w:val="28"/>
        </w:rPr>
      </w:pPr>
      <w:r>
        <w:br w:type="page"/>
      </w:r>
      <w:bookmarkStart w:id="26" w:name="_GoBack"/>
      <w:bookmarkEnd w:id="26"/>
    </w:p>
    <w:p w:rsidR="00873A54" w:rsidRDefault="00873A54" w:rsidP="00873A54">
      <w:pPr>
        <w:pStyle w:val="Heading2"/>
      </w:pPr>
      <w:bookmarkStart w:id="27" w:name="_Toc464044341"/>
      <w:r>
        <w:lastRenderedPageBreak/>
        <w:t>Adaptation data</w:t>
      </w:r>
      <w:bookmarkEnd w:id="27"/>
    </w:p>
    <w:p w:rsidR="00873A54" w:rsidRDefault="00873A54" w:rsidP="00873A54">
      <w:r>
        <w:t xml:space="preserve">The System Software contains no data that is unique to any given installation site.  </w:t>
      </w:r>
    </w:p>
    <w:p w:rsidR="00873A54" w:rsidRDefault="00873A54" w:rsidP="00873A54">
      <w:pPr>
        <w:pStyle w:val="Heading2"/>
      </w:pPr>
      <w:bookmarkStart w:id="28" w:name="_Toc464044342"/>
      <w:r>
        <w:t>Related documents</w:t>
      </w:r>
      <w:bookmarkEnd w:id="28"/>
    </w:p>
    <w:p w:rsidR="00873A54" w:rsidRDefault="00873A54" w:rsidP="00873A54">
      <w:r>
        <w:t>The following documents provide additional information about the requirements, design, implementation, and use of the System Software.</w:t>
      </w:r>
    </w:p>
    <w:p w:rsidR="00873A54" w:rsidRDefault="00873A54" w:rsidP="00873A54"/>
    <w:tbl>
      <w:tblPr>
        <w:tblW w:w="8498" w:type="dxa"/>
        <w:jc w:val="center"/>
        <w:tblLook w:val="0000" w:firstRow="0" w:lastRow="0" w:firstColumn="0" w:lastColumn="0" w:noHBand="0" w:noVBand="0"/>
      </w:tblPr>
      <w:tblGrid>
        <w:gridCol w:w="2503"/>
        <w:gridCol w:w="236"/>
        <w:gridCol w:w="5759"/>
      </w:tblGrid>
      <w:tr w:rsidR="00873A54" w:rsidTr="00D42A79">
        <w:trPr>
          <w:cantSplit/>
          <w:jc w:val="center"/>
        </w:trPr>
        <w:tc>
          <w:tcPr>
            <w:tcW w:w="2503" w:type="dxa"/>
          </w:tcPr>
          <w:p w:rsidR="00873A54" w:rsidRDefault="00B2182A" w:rsidP="00A17608">
            <w:pPr>
              <w:rPr>
                <w:sz w:val="20"/>
              </w:rPr>
            </w:pPr>
            <w:r>
              <w:rPr>
                <w:sz w:val="20"/>
              </w:rPr>
              <w:t>B973</w:t>
            </w:r>
            <w:r w:rsidR="00FC4A73" w:rsidRPr="00FC4A73">
              <w:rPr>
                <w:sz w:val="20"/>
              </w:rPr>
              <w:t>0</w:t>
            </w:r>
            <w:r>
              <w:rPr>
                <w:sz w:val="20"/>
              </w:rPr>
              <w:t>51</w:t>
            </w:r>
            <w:r w:rsidR="00FC4A73" w:rsidRPr="00FC4A73">
              <w:rPr>
                <w:sz w:val="20"/>
              </w:rPr>
              <w:t xml:space="preserve"> </w:t>
            </w:r>
            <w:r w:rsidR="00873A54">
              <w:rPr>
                <w:sz w:val="20"/>
              </w:rPr>
              <w:t>(</w:t>
            </w:r>
            <w:r>
              <w:rPr>
                <w:sz w:val="20"/>
              </w:rPr>
              <w:t>N003</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B2182A">
            <w:pPr>
              <w:rPr>
                <w:rFonts w:cs="Arial"/>
                <w:sz w:val="20"/>
              </w:rPr>
            </w:pPr>
            <w:r>
              <w:rPr>
                <w:rFonts w:cs="Arial"/>
                <w:sz w:val="20"/>
              </w:rPr>
              <w:t>System/Subsystem Design Description (SSDD) for VIPER/T</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B2182A" w:rsidTr="005025B1">
        <w:trPr>
          <w:cantSplit/>
          <w:jc w:val="center"/>
        </w:trPr>
        <w:tc>
          <w:tcPr>
            <w:tcW w:w="2503" w:type="dxa"/>
          </w:tcPr>
          <w:p w:rsidR="00B2182A" w:rsidRDefault="00B2182A" w:rsidP="005025B1">
            <w:pPr>
              <w:rPr>
                <w:sz w:val="20"/>
              </w:rPr>
            </w:pPr>
            <w:r>
              <w:rPr>
                <w:sz w:val="20"/>
              </w:rPr>
              <w:t>B973</w:t>
            </w:r>
            <w:r w:rsidRPr="00FC4A73">
              <w:rPr>
                <w:sz w:val="20"/>
              </w:rPr>
              <w:t>0</w:t>
            </w:r>
            <w:r>
              <w:rPr>
                <w:sz w:val="20"/>
              </w:rPr>
              <w:t>49</w:t>
            </w:r>
            <w:r w:rsidRPr="00FC4A73">
              <w:rPr>
                <w:sz w:val="20"/>
              </w:rPr>
              <w:t xml:space="preserve"> </w:t>
            </w:r>
            <w:r>
              <w:rPr>
                <w:sz w:val="20"/>
              </w:rPr>
              <w:t>(K002)</w:t>
            </w:r>
          </w:p>
          <w:p w:rsidR="00B2182A" w:rsidRDefault="00B2182A" w:rsidP="005025B1">
            <w:pPr>
              <w:rPr>
                <w:sz w:val="20"/>
              </w:rPr>
            </w:pPr>
            <w:r>
              <w:rPr>
                <w:sz w:val="20"/>
              </w:rPr>
              <w:t>Latest Revision</w:t>
            </w:r>
          </w:p>
        </w:tc>
        <w:tc>
          <w:tcPr>
            <w:tcW w:w="236" w:type="dxa"/>
          </w:tcPr>
          <w:p w:rsidR="00B2182A" w:rsidRDefault="00B2182A" w:rsidP="005025B1">
            <w:pPr>
              <w:rPr>
                <w:rFonts w:cs="Arial"/>
                <w:sz w:val="20"/>
              </w:rPr>
            </w:pPr>
          </w:p>
        </w:tc>
        <w:tc>
          <w:tcPr>
            <w:tcW w:w="5759" w:type="dxa"/>
          </w:tcPr>
          <w:p w:rsidR="00B2182A" w:rsidRDefault="00B2182A" w:rsidP="00B2182A">
            <w:pPr>
              <w:rPr>
                <w:rFonts w:cs="Arial"/>
                <w:sz w:val="20"/>
              </w:rPr>
            </w:pPr>
            <w:r>
              <w:rPr>
                <w:rFonts w:cs="Arial"/>
                <w:sz w:val="20"/>
              </w:rPr>
              <w:t>Software Product Specification for the GPATS-CIC System Software</w:t>
            </w:r>
          </w:p>
        </w:tc>
      </w:tr>
      <w:tr w:rsidR="001006BD" w:rsidTr="00D42A79">
        <w:trPr>
          <w:cantSplit/>
          <w:jc w:val="center"/>
        </w:trPr>
        <w:tc>
          <w:tcPr>
            <w:tcW w:w="2503" w:type="dxa"/>
          </w:tcPr>
          <w:p w:rsidR="001006BD" w:rsidRDefault="001006BD" w:rsidP="00A17608">
            <w:pPr>
              <w:rPr>
                <w:snapToGrid w:val="0"/>
                <w:sz w:val="20"/>
              </w:rPr>
            </w:pPr>
          </w:p>
        </w:tc>
        <w:tc>
          <w:tcPr>
            <w:tcW w:w="236" w:type="dxa"/>
          </w:tcPr>
          <w:p w:rsidR="001006BD" w:rsidRDefault="001006BD" w:rsidP="00A17608">
            <w:pPr>
              <w:rPr>
                <w:rFonts w:cs="Arial"/>
                <w:sz w:val="20"/>
              </w:rPr>
            </w:pPr>
          </w:p>
        </w:tc>
        <w:tc>
          <w:tcPr>
            <w:tcW w:w="5759" w:type="dxa"/>
          </w:tcPr>
          <w:p w:rsidR="001006BD" w:rsidRDefault="001006BD" w:rsidP="00B2182A">
            <w:pPr>
              <w:tabs>
                <w:tab w:val="left" w:pos="2977"/>
              </w:tabs>
              <w:rPr>
                <w:rFonts w:cs="Arial"/>
                <w:sz w:val="20"/>
              </w:rPr>
            </w:pPr>
          </w:p>
        </w:tc>
      </w:tr>
      <w:tr w:rsidR="00873A54" w:rsidTr="00D42A79">
        <w:trPr>
          <w:cantSplit/>
          <w:jc w:val="center"/>
        </w:trPr>
        <w:tc>
          <w:tcPr>
            <w:tcW w:w="2503" w:type="dxa"/>
          </w:tcPr>
          <w:p w:rsidR="00873A54" w:rsidRDefault="00B2182A" w:rsidP="00A17608">
            <w:pPr>
              <w:rPr>
                <w:sz w:val="20"/>
              </w:rPr>
            </w:pPr>
            <w:r>
              <w:rPr>
                <w:snapToGrid w:val="0"/>
                <w:sz w:val="20"/>
              </w:rPr>
              <w:t>B973</w:t>
            </w:r>
            <w:r w:rsidR="00FC4A73" w:rsidRPr="00FC4A73">
              <w:rPr>
                <w:snapToGrid w:val="0"/>
                <w:sz w:val="20"/>
              </w:rPr>
              <w:t>04</w:t>
            </w:r>
            <w:r>
              <w:rPr>
                <w:snapToGrid w:val="0"/>
                <w:sz w:val="20"/>
              </w:rPr>
              <w:t>1</w:t>
            </w:r>
            <w:r w:rsidR="00FC4A73" w:rsidRPr="00FC4A73">
              <w:rPr>
                <w:snapToGrid w:val="0"/>
                <w:sz w:val="20"/>
              </w:rPr>
              <w:t xml:space="preserve"> </w:t>
            </w:r>
            <w:r w:rsidR="00873A54">
              <w:rPr>
                <w:snapToGrid w:val="0"/>
                <w:sz w:val="20"/>
              </w:rPr>
              <w:t>(</w:t>
            </w:r>
            <w:r w:rsidR="001006BD">
              <w:rPr>
                <w:snapToGrid w:val="0"/>
                <w:sz w:val="20"/>
              </w:rPr>
              <w:t>C002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1006BD" w:rsidP="00B2182A">
            <w:pPr>
              <w:tabs>
                <w:tab w:val="left" w:pos="2977"/>
              </w:tabs>
              <w:rPr>
                <w:rFonts w:cs="Arial"/>
                <w:sz w:val="20"/>
              </w:rPr>
            </w:pPr>
            <w:r>
              <w:rPr>
                <w:rFonts w:cs="Arial"/>
                <w:sz w:val="20"/>
              </w:rPr>
              <w:t>First Article Test Procedures for the GPATS-CIC Development/Production Program</w:t>
            </w:r>
            <w:r>
              <w:rPr>
                <w:rFonts w:cs="Arial"/>
                <w:sz w:val="20"/>
              </w:rPr>
              <w:tab/>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napToGrid w:val="0"/>
                <w:sz w:val="20"/>
              </w:rPr>
            </w:pPr>
            <w:r w:rsidRPr="00FC4A73">
              <w:rPr>
                <w:snapToGrid w:val="0"/>
                <w:sz w:val="20"/>
              </w:rPr>
              <w:t>B97</w:t>
            </w:r>
            <w:r w:rsidR="001006BD">
              <w:rPr>
                <w:snapToGrid w:val="0"/>
                <w:sz w:val="20"/>
              </w:rPr>
              <w:t>3062</w:t>
            </w:r>
            <w:r w:rsidRPr="00FC4A73">
              <w:rPr>
                <w:snapToGrid w:val="0"/>
                <w:sz w:val="20"/>
              </w:rPr>
              <w:t xml:space="preserve"> </w:t>
            </w:r>
            <w:r w:rsidR="00873A54">
              <w:rPr>
                <w:snapToGrid w:val="0"/>
                <w:sz w:val="20"/>
              </w:rPr>
              <w:t>(</w:t>
            </w:r>
            <w:r w:rsidR="001006BD">
              <w:rPr>
                <w:snapToGrid w:val="0"/>
                <w:sz w:val="20"/>
              </w:rPr>
              <w:t>N002</w:t>
            </w:r>
            <w:r w:rsidR="00873A54">
              <w:rPr>
                <w:snapToGrid w:val="0"/>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873A54" w:rsidP="001006BD">
            <w:pPr>
              <w:pStyle w:val="Header"/>
              <w:tabs>
                <w:tab w:val="clear" w:pos="4320"/>
                <w:tab w:val="clear" w:pos="8640"/>
              </w:tabs>
              <w:jc w:val="left"/>
              <w:rPr>
                <w:rFonts w:cs="Arial"/>
                <w:sz w:val="20"/>
              </w:rPr>
            </w:pPr>
            <w:r>
              <w:rPr>
                <w:rFonts w:cs="Arial"/>
                <w:sz w:val="20"/>
              </w:rPr>
              <w:t xml:space="preserve">Computer Programming Manual </w:t>
            </w:r>
            <w:r w:rsidR="00FC4A73">
              <w:rPr>
                <w:rFonts w:cs="Arial"/>
                <w:sz w:val="20"/>
              </w:rPr>
              <w:t>for the VIPER/T</w:t>
            </w:r>
            <w:r w:rsidR="001006BD">
              <w:rPr>
                <w:rFonts w:cs="Arial"/>
                <w:sz w:val="20"/>
              </w:rPr>
              <w:t xml:space="preserve"> and TETS</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r w:rsidR="00873A54" w:rsidTr="00D42A79">
        <w:trPr>
          <w:cantSplit/>
          <w:jc w:val="center"/>
        </w:trPr>
        <w:tc>
          <w:tcPr>
            <w:tcW w:w="2503" w:type="dxa"/>
          </w:tcPr>
          <w:p w:rsidR="00873A54" w:rsidRDefault="00FC4A73" w:rsidP="00A17608">
            <w:pPr>
              <w:rPr>
                <w:sz w:val="20"/>
              </w:rPr>
            </w:pPr>
            <w:r w:rsidRPr="00FC4A73">
              <w:rPr>
                <w:sz w:val="20"/>
              </w:rPr>
              <w:t>B97</w:t>
            </w:r>
            <w:r w:rsidR="00B2182A">
              <w:rPr>
                <w:sz w:val="20"/>
              </w:rPr>
              <w:t>3048</w:t>
            </w:r>
            <w:r w:rsidRPr="00FC4A73">
              <w:rPr>
                <w:sz w:val="20"/>
              </w:rPr>
              <w:t xml:space="preserve"> </w:t>
            </w:r>
            <w:r w:rsidR="00873A54">
              <w:rPr>
                <w:sz w:val="20"/>
              </w:rPr>
              <w:t>(</w:t>
            </w:r>
            <w:r w:rsidR="00B2182A">
              <w:rPr>
                <w:sz w:val="20"/>
              </w:rPr>
              <w:t>K004</w:t>
            </w:r>
            <w:r w:rsidR="00873A54">
              <w:rPr>
                <w:sz w:val="20"/>
              </w:rPr>
              <w:t>)</w:t>
            </w:r>
          </w:p>
          <w:p w:rsidR="00873A54" w:rsidRDefault="00873A54" w:rsidP="00A17608">
            <w:pPr>
              <w:rPr>
                <w:sz w:val="20"/>
              </w:rPr>
            </w:pPr>
            <w:r>
              <w:rPr>
                <w:sz w:val="20"/>
              </w:rPr>
              <w:t>Latest Revision</w:t>
            </w:r>
          </w:p>
        </w:tc>
        <w:tc>
          <w:tcPr>
            <w:tcW w:w="236" w:type="dxa"/>
          </w:tcPr>
          <w:p w:rsidR="00873A54" w:rsidRDefault="00873A54" w:rsidP="00A17608">
            <w:pPr>
              <w:rPr>
                <w:rFonts w:cs="Arial"/>
                <w:sz w:val="20"/>
              </w:rPr>
            </w:pPr>
          </w:p>
        </w:tc>
        <w:tc>
          <w:tcPr>
            <w:tcW w:w="5759" w:type="dxa"/>
          </w:tcPr>
          <w:p w:rsidR="00873A54" w:rsidRDefault="00B2182A" w:rsidP="00FC4A73">
            <w:pPr>
              <w:rPr>
                <w:rFonts w:cs="Arial"/>
                <w:sz w:val="20"/>
              </w:rPr>
            </w:pPr>
            <w:r>
              <w:rPr>
                <w:rFonts w:cs="Arial"/>
                <w:sz w:val="20"/>
              </w:rPr>
              <w:t>Software Transition Plan (STrP) for the GPATS-CIC System Software</w:t>
            </w:r>
          </w:p>
        </w:tc>
      </w:tr>
      <w:tr w:rsidR="00873A54" w:rsidTr="00D42A79">
        <w:trPr>
          <w:cantSplit/>
          <w:jc w:val="center"/>
        </w:trPr>
        <w:tc>
          <w:tcPr>
            <w:tcW w:w="2503" w:type="dxa"/>
          </w:tcPr>
          <w:p w:rsidR="00873A54" w:rsidRDefault="00873A54" w:rsidP="00A17608">
            <w:pPr>
              <w:rPr>
                <w:sz w:val="20"/>
              </w:rPr>
            </w:pPr>
          </w:p>
        </w:tc>
        <w:tc>
          <w:tcPr>
            <w:tcW w:w="236" w:type="dxa"/>
          </w:tcPr>
          <w:p w:rsidR="00873A54" w:rsidRDefault="00873A54" w:rsidP="00A17608">
            <w:pPr>
              <w:rPr>
                <w:rFonts w:cs="Arial"/>
                <w:sz w:val="20"/>
              </w:rPr>
            </w:pPr>
          </w:p>
        </w:tc>
        <w:tc>
          <w:tcPr>
            <w:tcW w:w="5759" w:type="dxa"/>
          </w:tcPr>
          <w:p w:rsidR="00873A54" w:rsidRDefault="00873A54" w:rsidP="00A17608">
            <w:pPr>
              <w:rPr>
                <w:rFonts w:cs="Arial"/>
                <w:sz w:val="20"/>
              </w:rPr>
            </w:pPr>
          </w:p>
        </w:tc>
      </w:tr>
    </w:tbl>
    <w:p w:rsidR="00873A54" w:rsidRDefault="00873A54" w:rsidP="00873A54">
      <w:pPr>
        <w:pStyle w:val="Heading2"/>
      </w:pPr>
      <w:bookmarkStart w:id="29" w:name="_Toc464044343"/>
      <w:r>
        <w:t>Installation instructions</w:t>
      </w:r>
      <w:bookmarkEnd w:id="29"/>
    </w:p>
    <w:p w:rsidR="00873A54" w:rsidRDefault="00873A54" w:rsidP="00873A54">
      <w:r>
        <w:t xml:space="preserve">Detailed instructions </w:t>
      </w:r>
      <w:r w:rsidR="00421EFD">
        <w:t>regarding</w:t>
      </w:r>
      <w:r>
        <w:t xml:space="preserve"> how to change and build the </w:t>
      </w:r>
      <w:r w:rsidR="00550C7C">
        <w:t>GPATS-CIC</w:t>
      </w:r>
      <w:r w:rsidR="00B2182A">
        <w:t xml:space="preserve"> </w:t>
      </w:r>
      <w:r>
        <w:t>System Source code</w:t>
      </w:r>
      <w:r w:rsidR="00421EFD">
        <w:t>, as well as to how to install the System Software Release - ESR DVD,</w:t>
      </w:r>
      <w:r>
        <w:t xml:space="preserve"> are </w:t>
      </w:r>
      <w:r w:rsidR="00421EFD">
        <w:t>documented</w:t>
      </w:r>
      <w:r>
        <w:t xml:space="preserve"> in the Software Transition Plan, </w:t>
      </w:r>
      <w:r w:rsidR="00B2182A">
        <w:t>B973</w:t>
      </w:r>
      <w:r w:rsidR="00A62FCD" w:rsidRPr="00A62FCD">
        <w:t>048</w:t>
      </w:r>
      <w:r>
        <w:t>.</w:t>
      </w:r>
    </w:p>
    <w:p w:rsidR="00873A54" w:rsidRDefault="00873A54" w:rsidP="00873A54">
      <w:pPr>
        <w:pStyle w:val="Heading2"/>
      </w:pPr>
      <w:bookmarkStart w:id="30" w:name="_Toc464044344"/>
      <w:r>
        <w:t>Possible problems and known errors</w:t>
      </w:r>
      <w:bookmarkEnd w:id="30"/>
    </w:p>
    <w:p w:rsidR="00873A54" w:rsidRDefault="00B2182A" w:rsidP="00B2182A">
      <w:r>
        <w:t>There are no known issues with this release.</w:t>
      </w:r>
      <w:r w:rsidR="00873A54">
        <w:br w:type="page"/>
      </w:r>
    </w:p>
    <w:p w:rsidR="00873A54" w:rsidRDefault="00873A54" w:rsidP="00873A54">
      <w:pPr>
        <w:pStyle w:val="Heading1"/>
      </w:pPr>
      <w:bookmarkStart w:id="31" w:name="_Toc464044345"/>
      <w:r>
        <w:lastRenderedPageBreak/>
        <w:t>Notes</w:t>
      </w:r>
      <w:bookmarkEnd w:id="31"/>
    </w:p>
    <w:p w:rsidR="00873A54" w:rsidRDefault="00873A54" w:rsidP="00873A54">
      <w:pPr>
        <w:pStyle w:val="Heading2"/>
      </w:pPr>
      <w:bookmarkStart w:id="32" w:name="_Toc464044346"/>
      <w:r>
        <w:t>Acronyms</w:t>
      </w:r>
      <w:bookmarkEnd w:id="32"/>
    </w:p>
    <w:p w:rsidR="00A62FCD" w:rsidRDefault="00A62FCD" w:rsidP="00A62FCD">
      <w:pPr>
        <w:pStyle w:val="Caption"/>
        <w:keepNext/>
        <w:jc w:val="center"/>
      </w:pPr>
      <w:bookmarkStart w:id="33" w:name="_Toc296420922"/>
      <w:bookmarkStart w:id="34" w:name="_Toc464044349"/>
      <w:r>
        <w:t xml:space="preserve">Table </w:t>
      </w:r>
      <w:fldSimple w:instr=" SEQ Table \* ARABIC ">
        <w:r w:rsidR="002A5ADB">
          <w:rPr>
            <w:noProof/>
          </w:rPr>
          <w:t>2</w:t>
        </w:r>
      </w:fldSimple>
      <w:r w:rsidR="00AC4895">
        <w:t xml:space="preserve"> </w:t>
      </w:r>
      <w:r>
        <w:t>- List of Acronyms</w:t>
      </w:r>
      <w:bookmarkEnd w:id="33"/>
      <w:bookmarkEnd w:id="34"/>
    </w:p>
    <w:tbl>
      <w:tblPr>
        <w:tblW w:w="9474" w:type="dxa"/>
        <w:tblInd w:w="-108" w:type="dxa"/>
        <w:tblLook w:val="0000" w:firstRow="0" w:lastRow="0" w:firstColumn="0" w:lastColumn="0" w:noHBand="0" w:noVBand="0"/>
      </w:tblPr>
      <w:tblGrid>
        <w:gridCol w:w="108"/>
        <w:gridCol w:w="1710"/>
        <w:gridCol w:w="108"/>
        <w:gridCol w:w="7440"/>
        <w:gridCol w:w="108"/>
      </w:tblGrid>
      <w:tr w:rsidR="00A62FCD" w:rsidTr="008931FA">
        <w:trPr>
          <w:gridBefore w:val="1"/>
          <w:wBefore w:w="108" w:type="dxa"/>
        </w:trPr>
        <w:tc>
          <w:tcPr>
            <w:tcW w:w="1818" w:type="dxa"/>
            <w:gridSpan w:val="2"/>
          </w:tcPr>
          <w:p w:rsidR="00A62FCD" w:rsidRDefault="00A62FCD" w:rsidP="00A17608">
            <w:r>
              <w:t>ASCII</w:t>
            </w:r>
          </w:p>
        </w:tc>
        <w:tc>
          <w:tcPr>
            <w:tcW w:w="7548" w:type="dxa"/>
            <w:gridSpan w:val="2"/>
          </w:tcPr>
          <w:p w:rsidR="00A62FCD" w:rsidRDefault="00A62FCD" w:rsidP="00A17608">
            <w:r>
              <w:t>American Standard Code for Information Interchange</w:t>
            </w:r>
          </w:p>
        </w:tc>
      </w:tr>
      <w:tr w:rsidR="00A62FCD" w:rsidTr="008931FA">
        <w:trPr>
          <w:gridBefore w:val="1"/>
          <w:wBefore w:w="108" w:type="dxa"/>
        </w:trPr>
        <w:tc>
          <w:tcPr>
            <w:tcW w:w="1818" w:type="dxa"/>
            <w:gridSpan w:val="2"/>
          </w:tcPr>
          <w:p w:rsidR="00A62FCD" w:rsidRDefault="00A62FCD" w:rsidP="00A17608">
            <w:r>
              <w:t>ATLAS</w:t>
            </w:r>
          </w:p>
          <w:p w:rsidR="00A62FCD" w:rsidRDefault="00A62FCD" w:rsidP="00A17608">
            <w:r>
              <w:t>ATS</w:t>
            </w:r>
          </w:p>
        </w:tc>
        <w:tc>
          <w:tcPr>
            <w:tcW w:w="7548" w:type="dxa"/>
            <w:gridSpan w:val="2"/>
          </w:tcPr>
          <w:p w:rsidR="00A62FCD" w:rsidRDefault="00A62FCD" w:rsidP="00A17608">
            <w:pPr>
              <w:rPr>
                <w:spacing w:val="-2"/>
                <w:szCs w:val="20"/>
              </w:rPr>
            </w:pPr>
            <w:r>
              <w:rPr>
                <w:spacing w:val="-2"/>
                <w:szCs w:val="20"/>
              </w:rPr>
              <w:t>Abbreviated Test Language for All Systems</w:t>
            </w:r>
          </w:p>
          <w:p w:rsidR="00A62FCD" w:rsidRDefault="00A62FCD" w:rsidP="00A17608">
            <w:r>
              <w:rPr>
                <w:spacing w:val="-2"/>
                <w:szCs w:val="20"/>
              </w:rPr>
              <w:t>Astronics Test Systems</w:t>
            </w:r>
          </w:p>
        </w:tc>
      </w:tr>
      <w:tr w:rsidR="00CB5C0F" w:rsidTr="00311425">
        <w:trPr>
          <w:gridBefore w:val="1"/>
          <w:wBefore w:w="108" w:type="dxa"/>
        </w:trPr>
        <w:tc>
          <w:tcPr>
            <w:tcW w:w="1818" w:type="dxa"/>
            <w:gridSpan w:val="2"/>
          </w:tcPr>
          <w:p w:rsidR="00CB5C0F" w:rsidRDefault="00CB5C0F" w:rsidP="00311425">
            <w:r>
              <w:t>CIC</w:t>
            </w:r>
          </w:p>
        </w:tc>
        <w:tc>
          <w:tcPr>
            <w:tcW w:w="7548" w:type="dxa"/>
            <w:gridSpan w:val="2"/>
          </w:tcPr>
          <w:p w:rsidR="00CB5C0F" w:rsidRDefault="00CB5C0F" w:rsidP="00311425">
            <w:r>
              <w:t>Common Instrument Controller</w:t>
            </w:r>
          </w:p>
        </w:tc>
      </w:tr>
      <w:tr w:rsidR="00A62FCD" w:rsidTr="008931FA">
        <w:trPr>
          <w:gridBefore w:val="1"/>
          <w:wBefore w:w="108" w:type="dxa"/>
        </w:trPr>
        <w:tc>
          <w:tcPr>
            <w:tcW w:w="1818" w:type="dxa"/>
            <w:gridSpan w:val="2"/>
          </w:tcPr>
          <w:p w:rsidR="00A62FCD" w:rsidRDefault="00A62FCD" w:rsidP="00A17608">
            <w:r>
              <w:t>CCA</w:t>
            </w:r>
          </w:p>
        </w:tc>
        <w:tc>
          <w:tcPr>
            <w:tcW w:w="7548" w:type="dxa"/>
            <w:gridSpan w:val="2"/>
          </w:tcPr>
          <w:p w:rsidR="00A62FCD" w:rsidRDefault="00A62FCD" w:rsidP="00A17608">
            <w:r>
              <w:t>Circuit Card Assembly</w:t>
            </w:r>
          </w:p>
        </w:tc>
      </w:tr>
      <w:tr w:rsidR="00A62FCD" w:rsidTr="008931FA">
        <w:trPr>
          <w:gridBefore w:val="1"/>
          <w:wBefore w:w="108" w:type="dxa"/>
        </w:trPr>
        <w:tc>
          <w:tcPr>
            <w:tcW w:w="1818" w:type="dxa"/>
            <w:gridSpan w:val="2"/>
          </w:tcPr>
          <w:p w:rsidR="00A62FCD" w:rsidRDefault="00A62FCD" w:rsidP="00A17608">
            <w:r>
              <w:t>CDR</w:t>
            </w:r>
          </w:p>
        </w:tc>
        <w:tc>
          <w:tcPr>
            <w:tcW w:w="7548" w:type="dxa"/>
            <w:gridSpan w:val="2"/>
          </w:tcPr>
          <w:p w:rsidR="00A62FCD" w:rsidRDefault="00A62FCD" w:rsidP="00A17608">
            <w:r>
              <w:t>Critical Design Review</w:t>
            </w:r>
          </w:p>
        </w:tc>
      </w:tr>
      <w:tr w:rsidR="00A62FCD" w:rsidTr="008931FA">
        <w:trPr>
          <w:gridBefore w:val="1"/>
          <w:wBefore w:w="108" w:type="dxa"/>
        </w:trPr>
        <w:tc>
          <w:tcPr>
            <w:tcW w:w="1818" w:type="dxa"/>
            <w:gridSpan w:val="2"/>
          </w:tcPr>
          <w:p w:rsidR="00A62FCD" w:rsidRDefault="00A62FCD" w:rsidP="00A17608">
            <w:r>
              <w:t>CDRL</w:t>
            </w:r>
          </w:p>
        </w:tc>
        <w:tc>
          <w:tcPr>
            <w:tcW w:w="7548" w:type="dxa"/>
            <w:gridSpan w:val="2"/>
          </w:tcPr>
          <w:p w:rsidR="00A62FCD" w:rsidRDefault="00A62FCD" w:rsidP="00A17608">
            <w:r>
              <w:t>Contract Data Requirements List</w:t>
            </w:r>
          </w:p>
        </w:tc>
      </w:tr>
      <w:tr w:rsidR="00A62FCD" w:rsidTr="008931FA">
        <w:trPr>
          <w:gridBefore w:val="1"/>
          <w:wBefore w:w="108" w:type="dxa"/>
        </w:trPr>
        <w:tc>
          <w:tcPr>
            <w:tcW w:w="1818" w:type="dxa"/>
            <w:gridSpan w:val="2"/>
          </w:tcPr>
          <w:p w:rsidR="00A62FCD" w:rsidRDefault="00A62FCD" w:rsidP="00A17608">
            <w:r>
              <w:t>COM</w:t>
            </w:r>
          </w:p>
        </w:tc>
        <w:tc>
          <w:tcPr>
            <w:tcW w:w="7548" w:type="dxa"/>
            <w:gridSpan w:val="2"/>
          </w:tcPr>
          <w:p w:rsidR="00A62FCD" w:rsidRDefault="00A62FCD" w:rsidP="00A17608">
            <w:r>
              <w:t>Computer Operator’s Manual</w:t>
            </w:r>
          </w:p>
        </w:tc>
      </w:tr>
      <w:tr w:rsidR="00A62FCD" w:rsidTr="008931FA">
        <w:trPr>
          <w:gridBefore w:val="1"/>
          <w:wBefore w:w="108" w:type="dxa"/>
        </w:trPr>
        <w:tc>
          <w:tcPr>
            <w:tcW w:w="1818" w:type="dxa"/>
            <w:gridSpan w:val="2"/>
          </w:tcPr>
          <w:p w:rsidR="00A62FCD" w:rsidRDefault="00A62FCD" w:rsidP="00A17608">
            <w:r>
              <w:t>COTS</w:t>
            </w:r>
          </w:p>
        </w:tc>
        <w:tc>
          <w:tcPr>
            <w:tcW w:w="7548" w:type="dxa"/>
            <w:gridSpan w:val="2"/>
          </w:tcPr>
          <w:p w:rsidR="00A62FCD" w:rsidRDefault="00A62FCD" w:rsidP="00A17608">
            <w:r>
              <w:t>Commercial-Off-The-Shelf</w:t>
            </w:r>
          </w:p>
        </w:tc>
      </w:tr>
      <w:tr w:rsidR="00A62FCD" w:rsidTr="008931FA">
        <w:trPr>
          <w:gridBefore w:val="1"/>
          <w:wBefore w:w="108" w:type="dxa"/>
        </w:trPr>
        <w:tc>
          <w:tcPr>
            <w:tcW w:w="1818" w:type="dxa"/>
            <w:gridSpan w:val="2"/>
          </w:tcPr>
          <w:p w:rsidR="00A62FCD" w:rsidRDefault="00A62FCD" w:rsidP="00A17608">
            <w:r>
              <w:t>CPM</w:t>
            </w:r>
          </w:p>
        </w:tc>
        <w:tc>
          <w:tcPr>
            <w:tcW w:w="7548" w:type="dxa"/>
            <w:gridSpan w:val="2"/>
          </w:tcPr>
          <w:p w:rsidR="00A62FCD" w:rsidRDefault="00A62FCD" w:rsidP="00A17608">
            <w:r>
              <w:t>Computer Programmer’s Manual</w:t>
            </w:r>
          </w:p>
        </w:tc>
      </w:tr>
      <w:tr w:rsidR="00A62FCD" w:rsidTr="008931FA">
        <w:trPr>
          <w:gridBefore w:val="1"/>
          <w:wBefore w:w="108" w:type="dxa"/>
        </w:trPr>
        <w:tc>
          <w:tcPr>
            <w:tcW w:w="1818" w:type="dxa"/>
            <w:gridSpan w:val="2"/>
          </w:tcPr>
          <w:p w:rsidR="00A62FCD" w:rsidRDefault="00A62FCD" w:rsidP="00A17608">
            <w:r>
              <w:t>DID</w:t>
            </w:r>
          </w:p>
        </w:tc>
        <w:tc>
          <w:tcPr>
            <w:tcW w:w="7548" w:type="dxa"/>
            <w:gridSpan w:val="2"/>
          </w:tcPr>
          <w:p w:rsidR="00A62FCD" w:rsidRDefault="00A62FCD" w:rsidP="00A17608">
            <w:r>
              <w:t>Data Item Description</w:t>
            </w:r>
          </w:p>
        </w:tc>
      </w:tr>
      <w:tr w:rsidR="00A62FCD" w:rsidTr="008931FA">
        <w:trPr>
          <w:gridBefore w:val="1"/>
          <w:wBefore w:w="108" w:type="dxa"/>
        </w:trPr>
        <w:tc>
          <w:tcPr>
            <w:tcW w:w="1818" w:type="dxa"/>
            <w:gridSpan w:val="2"/>
          </w:tcPr>
          <w:p w:rsidR="00A62FCD" w:rsidRDefault="00A62FCD" w:rsidP="00A17608">
            <w:r>
              <w:t>DVD</w:t>
            </w:r>
          </w:p>
        </w:tc>
        <w:tc>
          <w:tcPr>
            <w:tcW w:w="7548" w:type="dxa"/>
            <w:gridSpan w:val="2"/>
          </w:tcPr>
          <w:p w:rsidR="00A62FCD" w:rsidRDefault="00A62FCD" w:rsidP="00A17608">
            <w:pPr>
              <w:rPr>
                <w:lang w:val="fr-FR"/>
              </w:rPr>
            </w:pPr>
            <w:r>
              <w:rPr>
                <w:lang w:val="fr-FR"/>
              </w:rPr>
              <w:t>Digital Versatile Disk</w:t>
            </w:r>
          </w:p>
        </w:tc>
      </w:tr>
      <w:tr w:rsidR="008931FA" w:rsidTr="008931FA">
        <w:trPr>
          <w:gridAfter w:val="1"/>
          <w:wAfter w:w="108" w:type="dxa"/>
        </w:trPr>
        <w:tc>
          <w:tcPr>
            <w:tcW w:w="1818" w:type="dxa"/>
            <w:gridSpan w:val="2"/>
          </w:tcPr>
          <w:p w:rsidR="008931FA" w:rsidRDefault="008931FA" w:rsidP="008931FA">
            <w:pPr>
              <w:ind w:left="90"/>
            </w:pPr>
            <w:r>
              <w:t>ESR</w:t>
            </w:r>
          </w:p>
        </w:tc>
        <w:tc>
          <w:tcPr>
            <w:tcW w:w="7548" w:type="dxa"/>
            <w:gridSpan w:val="2"/>
          </w:tcPr>
          <w:p w:rsidR="008931FA" w:rsidRDefault="008931FA" w:rsidP="008931FA">
            <w:pPr>
              <w:ind w:left="90"/>
            </w:pPr>
            <w:r>
              <w:t>Emergency Software Recovery</w:t>
            </w:r>
          </w:p>
        </w:tc>
      </w:tr>
      <w:tr w:rsidR="00A62FCD" w:rsidTr="008931FA">
        <w:trPr>
          <w:gridBefore w:val="1"/>
          <w:wBefore w:w="108" w:type="dxa"/>
        </w:trPr>
        <w:tc>
          <w:tcPr>
            <w:tcW w:w="1818" w:type="dxa"/>
            <w:gridSpan w:val="2"/>
          </w:tcPr>
          <w:p w:rsidR="00A62FCD" w:rsidRDefault="00A62FCD" w:rsidP="00A17608">
            <w:r>
              <w:t>FAT</w:t>
            </w:r>
          </w:p>
        </w:tc>
        <w:tc>
          <w:tcPr>
            <w:tcW w:w="7548" w:type="dxa"/>
            <w:gridSpan w:val="2"/>
          </w:tcPr>
          <w:p w:rsidR="00A62FCD" w:rsidRDefault="00141A5A" w:rsidP="00141A5A">
            <w:r>
              <w:t xml:space="preserve">First Article </w:t>
            </w:r>
            <w:r w:rsidR="00A62FCD">
              <w:t>Test</w:t>
            </w:r>
          </w:p>
        </w:tc>
      </w:tr>
      <w:tr w:rsidR="00141A5A" w:rsidTr="008931FA">
        <w:tc>
          <w:tcPr>
            <w:tcW w:w="1926" w:type="dxa"/>
            <w:gridSpan w:val="3"/>
          </w:tcPr>
          <w:p w:rsidR="00141A5A" w:rsidRDefault="00141A5A" w:rsidP="00141A5A">
            <w:pPr>
              <w:ind w:left="90"/>
            </w:pPr>
            <w:r>
              <w:t>GPATS</w:t>
            </w:r>
          </w:p>
        </w:tc>
        <w:tc>
          <w:tcPr>
            <w:tcW w:w="7548" w:type="dxa"/>
            <w:gridSpan w:val="2"/>
          </w:tcPr>
          <w:p w:rsidR="00141A5A" w:rsidRDefault="00141A5A" w:rsidP="00CB5C0F">
            <w:r>
              <w:t>General Purpose Automatic Test System</w:t>
            </w:r>
          </w:p>
        </w:tc>
      </w:tr>
      <w:tr w:rsidR="00A62FCD" w:rsidTr="008931FA">
        <w:trPr>
          <w:gridBefore w:val="1"/>
          <w:wBefore w:w="108" w:type="dxa"/>
        </w:trPr>
        <w:tc>
          <w:tcPr>
            <w:tcW w:w="1818" w:type="dxa"/>
            <w:gridSpan w:val="2"/>
          </w:tcPr>
          <w:p w:rsidR="00A62FCD" w:rsidRDefault="00A62FCD" w:rsidP="00A17608">
            <w:r>
              <w:t>IC</w:t>
            </w:r>
          </w:p>
          <w:p w:rsidR="00A62FCD" w:rsidRDefault="00A62FCD" w:rsidP="00A17608">
            <w:r>
              <w:t>IDE</w:t>
            </w:r>
          </w:p>
        </w:tc>
        <w:tc>
          <w:tcPr>
            <w:tcW w:w="7548" w:type="dxa"/>
            <w:gridSpan w:val="2"/>
          </w:tcPr>
          <w:p w:rsidR="00A62FCD" w:rsidRDefault="00A62FCD" w:rsidP="00A17608">
            <w:r>
              <w:t>Instrument Controller</w:t>
            </w:r>
          </w:p>
          <w:p w:rsidR="00A62FCD" w:rsidRDefault="00A62FCD" w:rsidP="00A17608">
            <w:r>
              <w:t>Integrated Development Environment</w:t>
            </w:r>
          </w:p>
        </w:tc>
      </w:tr>
      <w:tr w:rsidR="00A62FCD" w:rsidTr="008931FA">
        <w:trPr>
          <w:gridBefore w:val="1"/>
          <w:wBefore w:w="108" w:type="dxa"/>
        </w:trPr>
        <w:tc>
          <w:tcPr>
            <w:tcW w:w="1818" w:type="dxa"/>
            <w:gridSpan w:val="2"/>
          </w:tcPr>
          <w:p w:rsidR="00A62FCD" w:rsidRDefault="00A62FCD" w:rsidP="00A17608">
            <w:r>
              <w:t>LRU</w:t>
            </w:r>
          </w:p>
        </w:tc>
        <w:tc>
          <w:tcPr>
            <w:tcW w:w="7548" w:type="dxa"/>
            <w:gridSpan w:val="2"/>
          </w:tcPr>
          <w:p w:rsidR="00A62FCD" w:rsidRDefault="00A62FCD" w:rsidP="00A17608">
            <w:r>
              <w:t>Line Replaceable Unit</w:t>
            </w:r>
          </w:p>
        </w:tc>
      </w:tr>
      <w:tr w:rsidR="00A62FCD" w:rsidTr="008931FA">
        <w:trPr>
          <w:gridBefore w:val="1"/>
          <w:wBefore w:w="108" w:type="dxa"/>
        </w:trPr>
        <w:tc>
          <w:tcPr>
            <w:tcW w:w="1818" w:type="dxa"/>
            <w:gridSpan w:val="2"/>
          </w:tcPr>
          <w:p w:rsidR="00A62FCD" w:rsidRDefault="00A62FCD" w:rsidP="00A17608">
            <w:r>
              <w:t>N/A</w:t>
            </w:r>
          </w:p>
        </w:tc>
        <w:tc>
          <w:tcPr>
            <w:tcW w:w="7548" w:type="dxa"/>
            <w:gridSpan w:val="2"/>
          </w:tcPr>
          <w:p w:rsidR="00A62FCD" w:rsidRDefault="00A62FCD" w:rsidP="00A17608">
            <w:r>
              <w:t>Not Applicable</w:t>
            </w:r>
          </w:p>
        </w:tc>
      </w:tr>
      <w:tr w:rsidR="00A62FCD" w:rsidTr="008931FA">
        <w:trPr>
          <w:gridBefore w:val="1"/>
          <w:wBefore w:w="108" w:type="dxa"/>
        </w:trPr>
        <w:tc>
          <w:tcPr>
            <w:tcW w:w="1818" w:type="dxa"/>
            <w:gridSpan w:val="2"/>
          </w:tcPr>
          <w:p w:rsidR="00A62FCD" w:rsidRDefault="00A62FCD" w:rsidP="00A17608">
            <w:smartTag w:uri="urn:schemas-microsoft-com:office:smarttags" w:element="country-region">
              <w:smartTag w:uri="urn:schemas-microsoft-com:office:smarttags" w:element="place">
                <w:r>
                  <w:t>NAM</w:t>
                </w:r>
              </w:smartTag>
            </w:smartTag>
          </w:p>
        </w:tc>
        <w:tc>
          <w:tcPr>
            <w:tcW w:w="7548" w:type="dxa"/>
            <w:gridSpan w:val="2"/>
          </w:tcPr>
          <w:p w:rsidR="00A62FCD" w:rsidRDefault="00A62FCD" w:rsidP="00A17608">
            <w:r>
              <w:t>Non-ATLAS Module</w:t>
            </w:r>
          </w:p>
        </w:tc>
      </w:tr>
      <w:tr w:rsidR="00A62FCD" w:rsidTr="008931FA">
        <w:trPr>
          <w:gridBefore w:val="1"/>
          <w:wBefore w:w="108" w:type="dxa"/>
        </w:trPr>
        <w:tc>
          <w:tcPr>
            <w:tcW w:w="1818" w:type="dxa"/>
            <w:gridSpan w:val="2"/>
          </w:tcPr>
          <w:p w:rsidR="00A62FCD" w:rsidRDefault="00A62FCD" w:rsidP="00A17608">
            <w:r>
              <w:t>OSDS</w:t>
            </w:r>
          </w:p>
        </w:tc>
        <w:tc>
          <w:tcPr>
            <w:tcW w:w="7548" w:type="dxa"/>
            <w:gridSpan w:val="2"/>
          </w:tcPr>
          <w:p w:rsidR="00A62FCD" w:rsidRDefault="00A62FCD" w:rsidP="00A17608">
            <w:r>
              <w:t>Operational Software Development Station</w:t>
            </w:r>
          </w:p>
        </w:tc>
      </w:tr>
      <w:tr w:rsidR="00A62FCD" w:rsidTr="008931FA">
        <w:trPr>
          <w:gridBefore w:val="1"/>
          <w:wBefore w:w="108" w:type="dxa"/>
        </w:trPr>
        <w:tc>
          <w:tcPr>
            <w:tcW w:w="1818" w:type="dxa"/>
            <w:gridSpan w:val="2"/>
          </w:tcPr>
          <w:p w:rsidR="00A62FCD" w:rsidRDefault="00A62FCD" w:rsidP="00A17608">
            <w:r>
              <w:t>PAWS</w:t>
            </w:r>
          </w:p>
        </w:tc>
        <w:tc>
          <w:tcPr>
            <w:tcW w:w="7548" w:type="dxa"/>
            <w:gridSpan w:val="2"/>
          </w:tcPr>
          <w:p w:rsidR="00A62FCD" w:rsidRDefault="00A62FCD" w:rsidP="00A17608">
            <w:r>
              <w:t>Personal ATLAS Work Station</w:t>
            </w:r>
          </w:p>
        </w:tc>
      </w:tr>
      <w:tr w:rsidR="00A62FCD" w:rsidTr="008931FA">
        <w:trPr>
          <w:gridBefore w:val="1"/>
          <w:wBefore w:w="108" w:type="dxa"/>
        </w:trPr>
        <w:tc>
          <w:tcPr>
            <w:tcW w:w="1818" w:type="dxa"/>
            <w:gridSpan w:val="2"/>
          </w:tcPr>
          <w:p w:rsidR="00A62FCD" w:rsidRDefault="00A62FCD" w:rsidP="00A17608">
            <w:r>
              <w:t>PDR</w:t>
            </w:r>
          </w:p>
        </w:tc>
        <w:tc>
          <w:tcPr>
            <w:tcW w:w="7548" w:type="dxa"/>
            <w:gridSpan w:val="2"/>
          </w:tcPr>
          <w:p w:rsidR="00A62FCD" w:rsidRDefault="00A62FCD" w:rsidP="00A17608">
            <w:r>
              <w:t>Preliminary Design Review</w:t>
            </w:r>
          </w:p>
        </w:tc>
      </w:tr>
      <w:tr w:rsidR="00A62FCD" w:rsidTr="008931FA">
        <w:trPr>
          <w:gridBefore w:val="1"/>
          <w:wBefore w:w="108" w:type="dxa"/>
        </w:trPr>
        <w:tc>
          <w:tcPr>
            <w:tcW w:w="1818" w:type="dxa"/>
            <w:gridSpan w:val="2"/>
          </w:tcPr>
          <w:p w:rsidR="00A62FCD" w:rsidRDefault="00A62FCD" w:rsidP="00A17608">
            <w:r>
              <w:t>PS</w:t>
            </w:r>
          </w:p>
        </w:tc>
        <w:tc>
          <w:tcPr>
            <w:tcW w:w="7548" w:type="dxa"/>
            <w:gridSpan w:val="2"/>
          </w:tcPr>
          <w:p w:rsidR="00A62FCD" w:rsidRDefault="00A62FCD" w:rsidP="00A17608">
            <w:r>
              <w:t>Performance Specification</w:t>
            </w:r>
          </w:p>
        </w:tc>
      </w:tr>
      <w:tr w:rsidR="00A62FCD" w:rsidTr="008931FA">
        <w:trPr>
          <w:gridBefore w:val="1"/>
          <w:wBefore w:w="108" w:type="dxa"/>
        </w:trPr>
        <w:tc>
          <w:tcPr>
            <w:tcW w:w="1818" w:type="dxa"/>
            <w:gridSpan w:val="2"/>
          </w:tcPr>
          <w:p w:rsidR="00A62FCD" w:rsidRDefault="00A62FCD" w:rsidP="00A17608">
            <w:r>
              <w:t>RF</w:t>
            </w:r>
          </w:p>
        </w:tc>
        <w:tc>
          <w:tcPr>
            <w:tcW w:w="7548" w:type="dxa"/>
            <w:gridSpan w:val="2"/>
          </w:tcPr>
          <w:p w:rsidR="00A62FCD" w:rsidRDefault="00A62FCD" w:rsidP="00A17608">
            <w:r>
              <w:t>Radio-Frequency</w:t>
            </w:r>
          </w:p>
        </w:tc>
      </w:tr>
      <w:tr w:rsidR="00A62FCD" w:rsidTr="008931FA">
        <w:trPr>
          <w:gridBefore w:val="1"/>
          <w:wBefore w:w="108" w:type="dxa"/>
        </w:trPr>
        <w:tc>
          <w:tcPr>
            <w:tcW w:w="1818" w:type="dxa"/>
            <w:gridSpan w:val="2"/>
          </w:tcPr>
          <w:p w:rsidR="00A62FCD" w:rsidRDefault="00A62FCD" w:rsidP="00A17608">
            <w:r>
              <w:t>RTS</w:t>
            </w:r>
          </w:p>
        </w:tc>
        <w:tc>
          <w:tcPr>
            <w:tcW w:w="7548" w:type="dxa"/>
            <w:gridSpan w:val="2"/>
          </w:tcPr>
          <w:p w:rsidR="00A62FCD" w:rsidRDefault="00A62FCD" w:rsidP="00A17608">
            <w:r>
              <w:t>Run Time System</w:t>
            </w:r>
          </w:p>
        </w:tc>
      </w:tr>
      <w:tr w:rsidR="00A62FCD" w:rsidTr="008931FA">
        <w:trPr>
          <w:gridBefore w:val="1"/>
          <w:wBefore w:w="108" w:type="dxa"/>
        </w:trPr>
        <w:tc>
          <w:tcPr>
            <w:tcW w:w="1818" w:type="dxa"/>
            <w:gridSpan w:val="2"/>
          </w:tcPr>
          <w:p w:rsidR="00A62FCD" w:rsidRDefault="00A62FCD" w:rsidP="00A17608">
            <w:r>
              <w:t>SDD</w:t>
            </w:r>
          </w:p>
        </w:tc>
        <w:tc>
          <w:tcPr>
            <w:tcW w:w="7548" w:type="dxa"/>
            <w:gridSpan w:val="2"/>
          </w:tcPr>
          <w:p w:rsidR="00A62FCD" w:rsidRDefault="00A62FCD" w:rsidP="00A17608">
            <w:r>
              <w:t>System Design Description</w:t>
            </w:r>
          </w:p>
        </w:tc>
      </w:tr>
      <w:tr w:rsidR="00A62FCD" w:rsidTr="008931FA">
        <w:trPr>
          <w:gridBefore w:val="1"/>
          <w:wBefore w:w="108" w:type="dxa"/>
        </w:trPr>
        <w:tc>
          <w:tcPr>
            <w:tcW w:w="1818" w:type="dxa"/>
            <w:gridSpan w:val="2"/>
          </w:tcPr>
          <w:p w:rsidR="00A62FCD" w:rsidRDefault="00A62FCD" w:rsidP="00A17608">
            <w:r>
              <w:t>STrP</w:t>
            </w:r>
          </w:p>
        </w:tc>
        <w:tc>
          <w:tcPr>
            <w:tcW w:w="7548" w:type="dxa"/>
            <w:gridSpan w:val="2"/>
          </w:tcPr>
          <w:p w:rsidR="00A62FCD" w:rsidRDefault="00A62FCD" w:rsidP="00A17608">
            <w:r>
              <w:t>Software Transition Plan</w:t>
            </w:r>
          </w:p>
        </w:tc>
      </w:tr>
      <w:tr w:rsidR="00A62FCD" w:rsidTr="008931FA">
        <w:trPr>
          <w:gridBefore w:val="1"/>
          <w:wBefore w:w="108" w:type="dxa"/>
        </w:trPr>
        <w:tc>
          <w:tcPr>
            <w:tcW w:w="1818" w:type="dxa"/>
            <w:gridSpan w:val="2"/>
          </w:tcPr>
          <w:p w:rsidR="00A62FCD" w:rsidRDefault="00A62FCD" w:rsidP="00A17608">
            <w:r>
              <w:t>SUM</w:t>
            </w:r>
          </w:p>
        </w:tc>
        <w:tc>
          <w:tcPr>
            <w:tcW w:w="7548" w:type="dxa"/>
            <w:gridSpan w:val="2"/>
          </w:tcPr>
          <w:p w:rsidR="00A62FCD" w:rsidRDefault="00A62FCD" w:rsidP="00A17608">
            <w:r>
              <w:t>Software User’s Manual</w:t>
            </w:r>
          </w:p>
        </w:tc>
      </w:tr>
      <w:tr w:rsidR="00A62FCD" w:rsidTr="008931FA">
        <w:trPr>
          <w:gridBefore w:val="1"/>
          <w:wBefore w:w="108" w:type="dxa"/>
        </w:trPr>
        <w:tc>
          <w:tcPr>
            <w:tcW w:w="1818" w:type="dxa"/>
            <w:gridSpan w:val="2"/>
          </w:tcPr>
          <w:p w:rsidR="00A62FCD" w:rsidRDefault="00A62FCD" w:rsidP="00A17608">
            <w:r>
              <w:t>SVD</w:t>
            </w:r>
          </w:p>
        </w:tc>
        <w:tc>
          <w:tcPr>
            <w:tcW w:w="7548" w:type="dxa"/>
            <w:gridSpan w:val="2"/>
          </w:tcPr>
          <w:p w:rsidR="00A62FCD" w:rsidRDefault="00A62FCD" w:rsidP="00A17608">
            <w:r>
              <w:t>Software Version Description</w:t>
            </w:r>
          </w:p>
        </w:tc>
      </w:tr>
      <w:tr w:rsidR="00A62FCD" w:rsidTr="008931FA">
        <w:trPr>
          <w:gridBefore w:val="1"/>
          <w:wBefore w:w="108" w:type="dxa"/>
        </w:trPr>
        <w:tc>
          <w:tcPr>
            <w:tcW w:w="1818" w:type="dxa"/>
            <w:gridSpan w:val="2"/>
          </w:tcPr>
          <w:p w:rsidR="00A62FCD" w:rsidRDefault="00A62FCD" w:rsidP="00A17608">
            <w:r>
              <w:t>TETS</w:t>
            </w:r>
          </w:p>
        </w:tc>
        <w:tc>
          <w:tcPr>
            <w:tcW w:w="7548" w:type="dxa"/>
            <w:gridSpan w:val="2"/>
          </w:tcPr>
          <w:p w:rsidR="00A62FCD" w:rsidRDefault="00A62FCD" w:rsidP="00A17608">
            <w:r>
              <w:t>Third Echelon Test System</w:t>
            </w:r>
          </w:p>
        </w:tc>
      </w:tr>
      <w:tr w:rsidR="00A62FCD" w:rsidTr="008931FA">
        <w:trPr>
          <w:gridBefore w:val="1"/>
          <w:wBefore w:w="108" w:type="dxa"/>
        </w:trPr>
        <w:tc>
          <w:tcPr>
            <w:tcW w:w="1818" w:type="dxa"/>
            <w:gridSpan w:val="2"/>
          </w:tcPr>
          <w:p w:rsidR="00A62FCD" w:rsidRDefault="00A62FCD" w:rsidP="00A17608">
            <w:r>
              <w:t>TMDE</w:t>
            </w:r>
          </w:p>
        </w:tc>
        <w:tc>
          <w:tcPr>
            <w:tcW w:w="7548" w:type="dxa"/>
            <w:gridSpan w:val="2"/>
          </w:tcPr>
          <w:p w:rsidR="00A62FCD" w:rsidRDefault="00A62FCD" w:rsidP="00A17608">
            <w:r>
              <w:rPr>
                <w:szCs w:val="20"/>
              </w:rPr>
              <w:t>Test, Measurement, and Diagnostic Equipment</w:t>
            </w:r>
          </w:p>
        </w:tc>
      </w:tr>
      <w:tr w:rsidR="00A62FCD" w:rsidTr="008931FA">
        <w:trPr>
          <w:gridBefore w:val="1"/>
          <w:wBefore w:w="108" w:type="dxa"/>
        </w:trPr>
        <w:tc>
          <w:tcPr>
            <w:tcW w:w="1818" w:type="dxa"/>
            <w:gridSpan w:val="2"/>
          </w:tcPr>
          <w:p w:rsidR="00A62FCD" w:rsidRDefault="00A62FCD" w:rsidP="00A17608">
            <w:r>
              <w:t>TPS</w:t>
            </w:r>
          </w:p>
        </w:tc>
        <w:tc>
          <w:tcPr>
            <w:tcW w:w="7548" w:type="dxa"/>
            <w:gridSpan w:val="2"/>
          </w:tcPr>
          <w:p w:rsidR="00A62FCD" w:rsidRDefault="00A62FCD" w:rsidP="00A17608">
            <w:r>
              <w:t>Test Program Set</w:t>
            </w:r>
          </w:p>
        </w:tc>
      </w:tr>
      <w:tr w:rsidR="00A62FCD" w:rsidTr="008931FA">
        <w:trPr>
          <w:gridBefore w:val="1"/>
          <w:wBefore w:w="108" w:type="dxa"/>
        </w:trPr>
        <w:tc>
          <w:tcPr>
            <w:tcW w:w="1818" w:type="dxa"/>
            <w:gridSpan w:val="2"/>
          </w:tcPr>
          <w:p w:rsidR="00A62FCD" w:rsidRDefault="00A62FCD" w:rsidP="00A17608">
            <w:r>
              <w:t>TPSDS</w:t>
            </w:r>
          </w:p>
        </w:tc>
        <w:tc>
          <w:tcPr>
            <w:tcW w:w="7548" w:type="dxa"/>
            <w:gridSpan w:val="2"/>
          </w:tcPr>
          <w:p w:rsidR="00A62FCD" w:rsidRDefault="00A62FCD" w:rsidP="00A17608">
            <w:r>
              <w:t>Test Program Set Development Station</w:t>
            </w:r>
          </w:p>
        </w:tc>
      </w:tr>
      <w:tr w:rsidR="00A62FCD" w:rsidTr="008931FA">
        <w:trPr>
          <w:gridBefore w:val="1"/>
          <w:wBefore w:w="108" w:type="dxa"/>
        </w:trPr>
        <w:tc>
          <w:tcPr>
            <w:tcW w:w="1818" w:type="dxa"/>
            <w:gridSpan w:val="2"/>
          </w:tcPr>
          <w:p w:rsidR="00A62FCD" w:rsidRDefault="00A62FCD" w:rsidP="00A17608">
            <w:r>
              <w:t>VS2012</w:t>
            </w:r>
          </w:p>
        </w:tc>
        <w:tc>
          <w:tcPr>
            <w:tcW w:w="7548" w:type="dxa"/>
            <w:gridSpan w:val="2"/>
          </w:tcPr>
          <w:p w:rsidR="00A62FCD" w:rsidRDefault="00A62FCD" w:rsidP="00A17608">
            <w:r>
              <w:t>Visual Studio 2012 IDE</w:t>
            </w:r>
          </w:p>
        </w:tc>
      </w:tr>
      <w:tr w:rsidR="00A62FCD" w:rsidTr="008931FA">
        <w:trPr>
          <w:gridBefore w:val="1"/>
          <w:wBefore w:w="108" w:type="dxa"/>
        </w:trPr>
        <w:tc>
          <w:tcPr>
            <w:tcW w:w="1818" w:type="dxa"/>
            <w:gridSpan w:val="2"/>
          </w:tcPr>
          <w:p w:rsidR="00A62FCD" w:rsidRDefault="00A62FCD" w:rsidP="00A17608">
            <w:r>
              <w:t>WCEM</w:t>
            </w:r>
          </w:p>
        </w:tc>
        <w:tc>
          <w:tcPr>
            <w:tcW w:w="7548" w:type="dxa"/>
            <w:gridSpan w:val="2"/>
          </w:tcPr>
          <w:p w:rsidR="00A62FCD" w:rsidRDefault="00A62FCD" w:rsidP="00A17608">
            <w:r>
              <w:t>Windows CIIL Emulation process</w:t>
            </w:r>
          </w:p>
        </w:tc>
      </w:tr>
      <w:bookmarkEnd w:id="16"/>
      <w:bookmarkEnd w:id="17"/>
    </w:tbl>
    <w:p w:rsidR="00A62FCD" w:rsidRPr="00A62FCD" w:rsidRDefault="00A62FCD" w:rsidP="00A62FCD"/>
    <w:sectPr w:rsidR="00A62FCD" w:rsidRPr="00A62FCD" w:rsidSect="00B314C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CF5" w:rsidRDefault="00730CF5">
      <w:r>
        <w:separator/>
      </w:r>
    </w:p>
  </w:endnote>
  <w:endnote w:type="continuationSeparator" w:id="0">
    <w:p w:rsidR="00730CF5" w:rsidRDefault="00730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E55860" w:rsidTr="00B314CC">
      <w:tc>
        <w:tcPr>
          <w:tcW w:w="8640" w:type="dxa"/>
        </w:tcPr>
        <w:p w:rsidR="00E55860" w:rsidRDefault="00E55860" w:rsidP="00B314CC">
          <w:pPr>
            <w:pStyle w:val="Footer"/>
            <w:jc w:val="right"/>
            <w:rPr>
              <w:sz w:val="20"/>
            </w:rPr>
          </w:pPr>
        </w:p>
      </w:tc>
    </w:tr>
  </w:tbl>
  <w:p w:rsidR="00E55860" w:rsidRDefault="00E55860" w:rsidP="00ED3CB7">
    <w:pPr>
      <w:pStyle w:val="Footer"/>
      <w:tabs>
        <w:tab w:val="clear" w:pos="4320"/>
        <w:tab w:val="clear" w:pos="8640"/>
        <w:tab w:val="left" w:pos="77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Look w:val="0000" w:firstRow="0" w:lastRow="0" w:firstColumn="0" w:lastColumn="0" w:noHBand="0" w:noVBand="0"/>
    </w:tblPr>
    <w:tblGrid>
      <w:gridCol w:w="8640"/>
    </w:tblGrid>
    <w:tr w:rsidR="00E55860" w:rsidTr="00B314CC">
      <w:tc>
        <w:tcPr>
          <w:tcW w:w="8640" w:type="dxa"/>
        </w:tcPr>
        <w:p w:rsidR="00E55860" w:rsidRDefault="00E55860" w:rsidP="00B314CC">
          <w:pPr>
            <w:pStyle w:val="Footer"/>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sidR="0082525A">
            <w:rPr>
              <w:noProof/>
              <w:sz w:val="20"/>
            </w:rPr>
            <w:t>18</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82525A">
            <w:rPr>
              <w:noProof/>
              <w:sz w:val="20"/>
            </w:rPr>
            <w:t>18</w:t>
          </w:r>
          <w:r>
            <w:rPr>
              <w:sz w:val="20"/>
            </w:rPr>
            <w:fldChar w:fldCharType="end"/>
          </w:r>
        </w:p>
      </w:tc>
    </w:tr>
  </w:tbl>
  <w:p w:rsidR="00E55860" w:rsidRDefault="00E55860" w:rsidP="00ED3CB7">
    <w:pPr>
      <w:pStyle w:val="Footer"/>
      <w:tabs>
        <w:tab w:val="clear" w:pos="4320"/>
        <w:tab w:val="clear" w:pos="8640"/>
        <w:tab w:val="left" w:pos="7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CF5" w:rsidRDefault="00730CF5">
      <w:r>
        <w:separator/>
      </w:r>
    </w:p>
  </w:footnote>
  <w:footnote w:type="continuationSeparator" w:id="0">
    <w:p w:rsidR="00730CF5" w:rsidRDefault="00730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860" w:rsidRPr="006813AB" w:rsidRDefault="00E55860" w:rsidP="00B314CC">
    <w:pPr>
      <w:pStyle w:val="Header"/>
      <w:tabs>
        <w:tab w:val="left" w:pos="4781"/>
      </w:tabs>
      <w:jc w:val="left"/>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1" w:type="dxa"/>
      <w:tblInd w:w="-180" w:type="dxa"/>
      <w:tblLook w:val="0000" w:firstRow="0" w:lastRow="0" w:firstColumn="0" w:lastColumn="0" w:noHBand="0" w:noVBand="0"/>
    </w:tblPr>
    <w:tblGrid>
      <w:gridCol w:w="2340"/>
      <w:gridCol w:w="4535"/>
      <w:gridCol w:w="2216"/>
    </w:tblGrid>
    <w:tr w:rsidR="00E55860" w:rsidRPr="00983596" w:rsidTr="00ED3CB7">
      <w:tc>
        <w:tcPr>
          <w:tcW w:w="2340" w:type="dxa"/>
        </w:tcPr>
        <w:p w:rsidR="00E55860" w:rsidRPr="00983596" w:rsidRDefault="00E55860" w:rsidP="00B314CC">
          <w:pPr>
            <w:pStyle w:val="Header"/>
            <w:jc w:val="left"/>
            <w:rPr>
              <w:sz w:val="24"/>
            </w:rPr>
          </w:pPr>
          <w:r w:rsidRPr="00983596">
            <w:rPr>
              <w:sz w:val="24"/>
            </w:rPr>
            <w:t>Unclassified</w:t>
          </w:r>
        </w:p>
        <w:p w:rsidR="00E55860" w:rsidRPr="00D75581" w:rsidRDefault="00E55860" w:rsidP="00ED3CB7">
          <w:pPr>
            <w:pStyle w:val="Header"/>
            <w:jc w:val="left"/>
            <w:rPr>
              <w:sz w:val="22"/>
              <w:szCs w:val="22"/>
            </w:rPr>
          </w:pPr>
          <w:r>
            <w:rPr>
              <w:sz w:val="22"/>
              <w:szCs w:val="22"/>
            </w:rPr>
            <w:t>October 30</w:t>
          </w:r>
          <w:r w:rsidRPr="00D75581">
            <w:rPr>
              <w:sz w:val="22"/>
              <w:szCs w:val="22"/>
            </w:rPr>
            <w:t>, 2019</w:t>
          </w:r>
        </w:p>
      </w:tc>
      <w:tc>
        <w:tcPr>
          <w:tcW w:w="4535" w:type="dxa"/>
        </w:tcPr>
        <w:p w:rsidR="00E55860" w:rsidRDefault="00E55860" w:rsidP="00B314CC">
          <w:pPr>
            <w:pStyle w:val="Header"/>
            <w:rPr>
              <w:sz w:val="24"/>
            </w:rPr>
          </w:pPr>
          <w:r>
            <w:rPr>
              <w:sz w:val="24"/>
            </w:rPr>
            <w:t>SVD</w:t>
          </w:r>
          <w:r w:rsidRPr="00983596">
            <w:rPr>
              <w:sz w:val="24"/>
            </w:rPr>
            <w:t xml:space="preserve"> for the GPATS CIC </w:t>
          </w:r>
        </w:p>
        <w:p w:rsidR="00E55860" w:rsidRPr="00983596" w:rsidRDefault="00E55860" w:rsidP="00B314CC">
          <w:pPr>
            <w:pStyle w:val="Header"/>
            <w:rPr>
              <w:sz w:val="24"/>
            </w:rPr>
          </w:pPr>
          <w:r w:rsidRPr="00983596">
            <w:rPr>
              <w:sz w:val="24"/>
            </w:rPr>
            <w:t>Development Program</w:t>
          </w:r>
        </w:p>
      </w:tc>
      <w:tc>
        <w:tcPr>
          <w:tcW w:w="2216" w:type="dxa"/>
        </w:tcPr>
        <w:p w:rsidR="00E55860" w:rsidRPr="00983596" w:rsidRDefault="00E55860" w:rsidP="00B314CC">
          <w:pPr>
            <w:jc w:val="right"/>
          </w:pPr>
          <w:r>
            <w:rPr>
              <w:snapToGrid w:val="0"/>
            </w:rPr>
            <w:t>Doc # B973051</w:t>
          </w:r>
        </w:p>
        <w:p w:rsidR="00E55860" w:rsidRPr="00983596" w:rsidRDefault="00E55860" w:rsidP="00E55860">
          <w:pPr>
            <w:jc w:val="right"/>
          </w:pPr>
          <w:r w:rsidRPr="00983596">
            <w:t>Rev. 0</w:t>
          </w:r>
          <w:r>
            <w:t>4</w:t>
          </w:r>
        </w:p>
      </w:tc>
    </w:tr>
  </w:tbl>
  <w:p w:rsidR="00E55860" w:rsidRPr="006813AB" w:rsidRDefault="00E55860" w:rsidP="00B314CC">
    <w:pPr>
      <w:pStyle w:val="Header"/>
      <w:tabs>
        <w:tab w:val="left" w:pos="4781"/>
      </w:tabs>
      <w:jc w:val="lef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F3ED8"/>
    <w:multiLevelType w:val="hybridMultilevel"/>
    <w:tmpl w:val="42D4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C38E3"/>
    <w:multiLevelType w:val="hybridMultilevel"/>
    <w:tmpl w:val="2FE6F9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3F3659"/>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5F314DC"/>
    <w:multiLevelType w:val="hybridMultilevel"/>
    <w:tmpl w:val="D0B43E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3F5C7B"/>
    <w:multiLevelType w:val="hybridMultilevel"/>
    <w:tmpl w:val="6D40B09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75A53"/>
    <w:multiLevelType w:val="multilevel"/>
    <w:tmpl w:val="E98AF5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9FB0F8A"/>
    <w:multiLevelType w:val="hybridMultilevel"/>
    <w:tmpl w:val="765C3B9C"/>
    <w:lvl w:ilvl="0" w:tplc="0409000F">
      <w:start w:val="1"/>
      <w:numFmt w:val="decimal"/>
      <w:lvlText w:val="%1."/>
      <w:lvlJc w:val="left"/>
      <w:pPr>
        <w:tabs>
          <w:tab w:val="num" w:pos="720"/>
        </w:tabs>
        <w:ind w:left="720" w:hanging="360"/>
      </w:pPr>
    </w:lvl>
    <w:lvl w:ilvl="1" w:tplc="592442B6">
      <w:start w:val="8764"/>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255E79"/>
    <w:multiLevelType w:val="hybridMultilevel"/>
    <w:tmpl w:val="15AEF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0B38BF"/>
    <w:multiLevelType w:val="hybridMultilevel"/>
    <w:tmpl w:val="55A86D8A"/>
    <w:lvl w:ilvl="0" w:tplc="B2E0E2F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7"/>
  </w:num>
  <w:num w:numId="5">
    <w:abstractNumId w:val="3"/>
  </w:num>
  <w:num w:numId="6">
    <w:abstractNumId w:val="0"/>
  </w:num>
  <w:num w:numId="7">
    <w:abstractNumId w:val="2"/>
  </w:num>
  <w:num w:numId="8">
    <w:abstractNumId w:val="8"/>
  </w:num>
  <w:num w:numId="9">
    <w:abstractNumId w:val="4"/>
  </w:num>
  <w:num w:numId="10">
    <w:abstractNumId w:val="6"/>
    <w:lvlOverride w:ilvl="0">
      <w:startOverride w:val="1"/>
    </w:lvlOverride>
    <w:lvlOverride w:ilvl="1">
      <w:startOverride w:val="876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3B"/>
    <w:rsid w:val="00001A3F"/>
    <w:rsid w:val="00003647"/>
    <w:rsid w:val="00005F92"/>
    <w:rsid w:val="00025537"/>
    <w:rsid w:val="0003288B"/>
    <w:rsid w:val="00042A29"/>
    <w:rsid w:val="00044747"/>
    <w:rsid w:val="00044DAB"/>
    <w:rsid w:val="000453D8"/>
    <w:rsid w:val="00047F26"/>
    <w:rsid w:val="00053188"/>
    <w:rsid w:val="0005383B"/>
    <w:rsid w:val="00055777"/>
    <w:rsid w:val="00056B47"/>
    <w:rsid w:val="00056E2C"/>
    <w:rsid w:val="00057E7A"/>
    <w:rsid w:val="0007084E"/>
    <w:rsid w:val="00074A22"/>
    <w:rsid w:val="00076223"/>
    <w:rsid w:val="00076BD7"/>
    <w:rsid w:val="000806FF"/>
    <w:rsid w:val="00085214"/>
    <w:rsid w:val="00091683"/>
    <w:rsid w:val="0009199E"/>
    <w:rsid w:val="00091E8B"/>
    <w:rsid w:val="00092A36"/>
    <w:rsid w:val="00093756"/>
    <w:rsid w:val="00094B5C"/>
    <w:rsid w:val="00095CC1"/>
    <w:rsid w:val="00096191"/>
    <w:rsid w:val="000961A5"/>
    <w:rsid w:val="00097FAA"/>
    <w:rsid w:val="000B0030"/>
    <w:rsid w:val="000B1C72"/>
    <w:rsid w:val="000B2F12"/>
    <w:rsid w:val="000B43CC"/>
    <w:rsid w:val="000C1170"/>
    <w:rsid w:val="000D7BB8"/>
    <w:rsid w:val="000E1E32"/>
    <w:rsid w:val="000E668A"/>
    <w:rsid w:val="000F016E"/>
    <w:rsid w:val="000F050E"/>
    <w:rsid w:val="000F1315"/>
    <w:rsid w:val="001006BD"/>
    <w:rsid w:val="00101E0D"/>
    <w:rsid w:val="0010315C"/>
    <w:rsid w:val="00113C04"/>
    <w:rsid w:val="001163B9"/>
    <w:rsid w:val="00116C26"/>
    <w:rsid w:val="00121F99"/>
    <w:rsid w:val="0012204F"/>
    <w:rsid w:val="00126C45"/>
    <w:rsid w:val="00134930"/>
    <w:rsid w:val="00137411"/>
    <w:rsid w:val="00140CF6"/>
    <w:rsid w:val="00141A5A"/>
    <w:rsid w:val="00147668"/>
    <w:rsid w:val="001506BA"/>
    <w:rsid w:val="00152F98"/>
    <w:rsid w:val="0016432D"/>
    <w:rsid w:val="00165835"/>
    <w:rsid w:val="00173CDD"/>
    <w:rsid w:val="001760F3"/>
    <w:rsid w:val="00180589"/>
    <w:rsid w:val="00187878"/>
    <w:rsid w:val="00190358"/>
    <w:rsid w:val="00191644"/>
    <w:rsid w:val="00195FF5"/>
    <w:rsid w:val="001967A4"/>
    <w:rsid w:val="00197182"/>
    <w:rsid w:val="00197436"/>
    <w:rsid w:val="001A2858"/>
    <w:rsid w:val="001A34CD"/>
    <w:rsid w:val="001B0EE9"/>
    <w:rsid w:val="001B6AC4"/>
    <w:rsid w:val="001B7B45"/>
    <w:rsid w:val="001D2DDF"/>
    <w:rsid w:val="001D75C4"/>
    <w:rsid w:val="001E5C0A"/>
    <w:rsid w:val="001F579A"/>
    <w:rsid w:val="001F62B2"/>
    <w:rsid w:val="00200AA7"/>
    <w:rsid w:val="00202A9D"/>
    <w:rsid w:val="00206D24"/>
    <w:rsid w:val="00212540"/>
    <w:rsid w:val="002125BD"/>
    <w:rsid w:val="00215CBA"/>
    <w:rsid w:val="00217BE0"/>
    <w:rsid w:val="00220FF3"/>
    <w:rsid w:val="00224BB9"/>
    <w:rsid w:val="00225AB7"/>
    <w:rsid w:val="00231DE1"/>
    <w:rsid w:val="0024720D"/>
    <w:rsid w:val="002510E9"/>
    <w:rsid w:val="00253860"/>
    <w:rsid w:val="00256AD1"/>
    <w:rsid w:val="00266B83"/>
    <w:rsid w:val="00267C39"/>
    <w:rsid w:val="00275267"/>
    <w:rsid w:val="00280810"/>
    <w:rsid w:val="00280F5C"/>
    <w:rsid w:val="00281EBE"/>
    <w:rsid w:val="00282150"/>
    <w:rsid w:val="00285EB0"/>
    <w:rsid w:val="0029217E"/>
    <w:rsid w:val="002950D6"/>
    <w:rsid w:val="00295893"/>
    <w:rsid w:val="002A2029"/>
    <w:rsid w:val="002A5ADB"/>
    <w:rsid w:val="002B0FD5"/>
    <w:rsid w:val="002B3EA2"/>
    <w:rsid w:val="002B7B4C"/>
    <w:rsid w:val="002C0218"/>
    <w:rsid w:val="002D3266"/>
    <w:rsid w:val="002E4729"/>
    <w:rsid w:val="002E5237"/>
    <w:rsid w:val="002E784F"/>
    <w:rsid w:val="002F3565"/>
    <w:rsid w:val="00300687"/>
    <w:rsid w:val="00301D21"/>
    <w:rsid w:val="00311425"/>
    <w:rsid w:val="00311865"/>
    <w:rsid w:val="00315BA2"/>
    <w:rsid w:val="00321516"/>
    <w:rsid w:val="00321CDD"/>
    <w:rsid w:val="00331A0B"/>
    <w:rsid w:val="00332212"/>
    <w:rsid w:val="003371D9"/>
    <w:rsid w:val="00340747"/>
    <w:rsid w:val="00340A15"/>
    <w:rsid w:val="0034442B"/>
    <w:rsid w:val="00360695"/>
    <w:rsid w:val="00364F6F"/>
    <w:rsid w:val="003668F1"/>
    <w:rsid w:val="00366994"/>
    <w:rsid w:val="003669DC"/>
    <w:rsid w:val="003677B8"/>
    <w:rsid w:val="00372C04"/>
    <w:rsid w:val="00382470"/>
    <w:rsid w:val="00383390"/>
    <w:rsid w:val="00390A1A"/>
    <w:rsid w:val="00390FAF"/>
    <w:rsid w:val="003B1C1B"/>
    <w:rsid w:val="003B4FE1"/>
    <w:rsid w:val="003C0F41"/>
    <w:rsid w:val="003C2A0C"/>
    <w:rsid w:val="003C4552"/>
    <w:rsid w:val="003C496A"/>
    <w:rsid w:val="003C7DB0"/>
    <w:rsid w:val="003D04C9"/>
    <w:rsid w:val="00407C09"/>
    <w:rsid w:val="00421EFD"/>
    <w:rsid w:val="004232E0"/>
    <w:rsid w:val="00424134"/>
    <w:rsid w:val="00425206"/>
    <w:rsid w:val="00425DA3"/>
    <w:rsid w:val="00431364"/>
    <w:rsid w:val="00437FED"/>
    <w:rsid w:val="004543FA"/>
    <w:rsid w:val="0045555B"/>
    <w:rsid w:val="00463097"/>
    <w:rsid w:val="00467BE4"/>
    <w:rsid w:val="00470242"/>
    <w:rsid w:val="0047549C"/>
    <w:rsid w:val="00484D60"/>
    <w:rsid w:val="004862B7"/>
    <w:rsid w:val="00486B29"/>
    <w:rsid w:val="00486DA2"/>
    <w:rsid w:val="0049788C"/>
    <w:rsid w:val="004A126D"/>
    <w:rsid w:val="004A4083"/>
    <w:rsid w:val="004B774C"/>
    <w:rsid w:val="004C222C"/>
    <w:rsid w:val="004D10CC"/>
    <w:rsid w:val="004D350C"/>
    <w:rsid w:val="004D4201"/>
    <w:rsid w:val="004D4EB7"/>
    <w:rsid w:val="004D5A45"/>
    <w:rsid w:val="004E2B15"/>
    <w:rsid w:val="004E4A4F"/>
    <w:rsid w:val="004F507C"/>
    <w:rsid w:val="004F5317"/>
    <w:rsid w:val="004F7FC7"/>
    <w:rsid w:val="005025B1"/>
    <w:rsid w:val="00503FAA"/>
    <w:rsid w:val="005047CA"/>
    <w:rsid w:val="00504C4B"/>
    <w:rsid w:val="0050683B"/>
    <w:rsid w:val="00512ACE"/>
    <w:rsid w:val="0051374C"/>
    <w:rsid w:val="00514A4C"/>
    <w:rsid w:val="00517CDF"/>
    <w:rsid w:val="00521114"/>
    <w:rsid w:val="00522F38"/>
    <w:rsid w:val="00525475"/>
    <w:rsid w:val="00535861"/>
    <w:rsid w:val="005376D6"/>
    <w:rsid w:val="0054034B"/>
    <w:rsid w:val="00545423"/>
    <w:rsid w:val="005458E0"/>
    <w:rsid w:val="00550C7C"/>
    <w:rsid w:val="0056301D"/>
    <w:rsid w:val="005630FF"/>
    <w:rsid w:val="0056504A"/>
    <w:rsid w:val="005670EB"/>
    <w:rsid w:val="00567D97"/>
    <w:rsid w:val="005733CF"/>
    <w:rsid w:val="00574768"/>
    <w:rsid w:val="005841CD"/>
    <w:rsid w:val="00591EA6"/>
    <w:rsid w:val="00593FD4"/>
    <w:rsid w:val="005975CC"/>
    <w:rsid w:val="005B3665"/>
    <w:rsid w:val="005B7E3F"/>
    <w:rsid w:val="005C4FC7"/>
    <w:rsid w:val="005C51F5"/>
    <w:rsid w:val="005C5E78"/>
    <w:rsid w:val="005D34DD"/>
    <w:rsid w:val="005D5A7E"/>
    <w:rsid w:val="005D6980"/>
    <w:rsid w:val="005D6E81"/>
    <w:rsid w:val="005D71DF"/>
    <w:rsid w:val="005E33E4"/>
    <w:rsid w:val="005E570F"/>
    <w:rsid w:val="005F2198"/>
    <w:rsid w:val="005F335D"/>
    <w:rsid w:val="005F5EA6"/>
    <w:rsid w:val="00603A5A"/>
    <w:rsid w:val="00603B80"/>
    <w:rsid w:val="00604545"/>
    <w:rsid w:val="00622E22"/>
    <w:rsid w:val="00623C15"/>
    <w:rsid w:val="0062449F"/>
    <w:rsid w:val="006255B2"/>
    <w:rsid w:val="006278F6"/>
    <w:rsid w:val="00640653"/>
    <w:rsid w:val="00645318"/>
    <w:rsid w:val="00650FD2"/>
    <w:rsid w:val="00654C0F"/>
    <w:rsid w:val="006579AA"/>
    <w:rsid w:val="00660AB6"/>
    <w:rsid w:val="00670032"/>
    <w:rsid w:val="00674E86"/>
    <w:rsid w:val="0067616E"/>
    <w:rsid w:val="006813AB"/>
    <w:rsid w:val="0068188F"/>
    <w:rsid w:val="006837A9"/>
    <w:rsid w:val="006856E1"/>
    <w:rsid w:val="006921B0"/>
    <w:rsid w:val="006943A4"/>
    <w:rsid w:val="00694C76"/>
    <w:rsid w:val="006A021C"/>
    <w:rsid w:val="006A5697"/>
    <w:rsid w:val="006A6701"/>
    <w:rsid w:val="006B16F4"/>
    <w:rsid w:val="006B3E7E"/>
    <w:rsid w:val="006C1E2A"/>
    <w:rsid w:val="006C1F0E"/>
    <w:rsid w:val="006D1A48"/>
    <w:rsid w:val="006E29E5"/>
    <w:rsid w:val="006E48D9"/>
    <w:rsid w:val="006F0059"/>
    <w:rsid w:val="006F10D0"/>
    <w:rsid w:val="00704CCF"/>
    <w:rsid w:val="0071649C"/>
    <w:rsid w:val="00725AB1"/>
    <w:rsid w:val="00730CF5"/>
    <w:rsid w:val="00733866"/>
    <w:rsid w:val="0074230A"/>
    <w:rsid w:val="0074387A"/>
    <w:rsid w:val="00750670"/>
    <w:rsid w:val="007541CB"/>
    <w:rsid w:val="007550F7"/>
    <w:rsid w:val="00757605"/>
    <w:rsid w:val="00760AB3"/>
    <w:rsid w:val="007624C4"/>
    <w:rsid w:val="007670A5"/>
    <w:rsid w:val="00771AF7"/>
    <w:rsid w:val="00772A16"/>
    <w:rsid w:val="00772B15"/>
    <w:rsid w:val="00774CB2"/>
    <w:rsid w:val="0077725F"/>
    <w:rsid w:val="00780C90"/>
    <w:rsid w:val="00782277"/>
    <w:rsid w:val="00786388"/>
    <w:rsid w:val="007865A9"/>
    <w:rsid w:val="00787588"/>
    <w:rsid w:val="007955FC"/>
    <w:rsid w:val="007A109A"/>
    <w:rsid w:val="007A29B3"/>
    <w:rsid w:val="007A77F4"/>
    <w:rsid w:val="007B507E"/>
    <w:rsid w:val="007B510B"/>
    <w:rsid w:val="007B5AB7"/>
    <w:rsid w:val="007B7106"/>
    <w:rsid w:val="007B73B5"/>
    <w:rsid w:val="007B7E52"/>
    <w:rsid w:val="007E58E2"/>
    <w:rsid w:val="007F4325"/>
    <w:rsid w:val="007F4FDF"/>
    <w:rsid w:val="00800EE9"/>
    <w:rsid w:val="00802C82"/>
    <w:rsid w:val="00804697"/>
    <w:rsid w:val="00806A3E"/>
    <w:rsid w:val="00807246"/>
    <w:rsid w:val="0082525A"/>
    <w:rsid w:val="00826CA7"/>
    <w:rsid w:val="0082798E"/>
    <w:rsid w:val="00831E08"/>
    <w:rsid w:val="00845074"/>
    <w:rsid w:val="008458A6"/>
    <w:rsid w:val="00857449"/>
    <w:rsid w:val="00863785"/>
    <w:rsid w:val="00870576"/>
    <w:rsid w:val="00873A54"/>
    <w:rsid w:val="00876E7E"/>
    <w:rsid w:val="008931FA"/>
    <w:rsid w:val="00893CAE"/>
    <w:rsid w:val="00896064"/>
    <w:rsid w:val="008A42EC"/>
    <w:rsid w:val="008B012E"/>
    <w:rsid w:val="008B592A"/>
    <w:rsid w:val="008B5E2C"/>
    <w:rsid w:val="008C0241"/>
    <w:rsid w:val="008C049F"/>
    <w:rsid w:val="008C79A0"/>
    <w:rsid w:val="008D001F"/>
    <w:rsid w:val="008D5DFC"/>
    <w:rsid w:val="008D6272"/>
    <w:rsid w:val="008E0F94"/>
    <w:rsid w:val="008E2F22"/>
    <w:rsid w:val="008F030F"/>
    <w:rsid w:val="008F338F"/>
    <w:rsid w:val="008F4FAB"/>
    <w:rsid w:val="008F6A7D"/>
    <w:rsid w:val="0090327F"/>
    <w:rsid w:val="00904757"/>
    <w:rsid w:val="00910F17"/>
    <w:rsid w:val="00912C59"/>
    <w:rsid w:val="00914F78"/>
    <w:rsid w:val="009202F5"/>
    <w:rsid w:val="0092613F"/>
    <w:rsid w:val="009269C5"/>
    <w:rsid w:val="009348D0"/>
    <w:rsid w:val="00935C78"/>
    <w:rsid w:val="00937D91"/>
    <w:rsid w:val="009477BD"/>
    <w:rsid w:val="0095029F"/>
    <w:rsid w:val="00951D21"/>
    <w:rsid w:val="00953E81"/>
    <w:rsid w:val="0095653F"/>
    <w:rsid w:val="00956EA2"/>
    <w:rsid w:val="0098069B"/>
    <w:rsid w:val="009815BA"/>
    <w:rsid w:val="00982259"/>
    <w:rsid w:val="00983779"/>
    <w:rsid w:val="00984A93"/>
    <w:rsid w:val="0098728A"/>
    <w:rsid w:val="009B1077"/>
    <w:rsid w:val="009B5405"/>
    <w:rsid w:val="009B7F43"/>
    <w:rsid w:val="009C250B"/>
    <w:rsid w:val="009C28B3"/>
    <w:rsid w:val="009C2D4F"/>
    <w:rsid w:val="009C4CE3"/>
    <w:rsid w:val="009C7B62"/>
    <w:rsid w:val="009D34F7"/>
    <w:rsid w:val="009D5444"/>
    <w:rsid w:val="009D617C"/>
    <w:rsid w:val="009E532B"/>
    <w:rsid w:val="009E697F"/>
    <w:rsid w:val="009E6B1A"/>
    <w:rsid w:val="009F376F"/>
    <w:rsid w:val="00A01B21"/>
    <w:rsid w:val="00A17608"/>
    <w:rsid w:val="00A23B32"/>
    <w:rsid w:val="00A241CE"/>
    <w:rsid w:val="00A26F7D"/>
    <w:rsid w:val="00A4321B"/>
    <w:rsid w:val="00A45AE3"/>
    <w:rsid w:val="00A46F45"/>
    <w:rsid w:val="00A47E82"/>
    <w:rsid w:val="00A53654"/>
    <w:rsid w:val="00A559D6"/>
    <w:rsid w:val="00A5633E"/>
    <w:rsid w:val="00A572CB"/>
    <w:rsid w:val="00A62FCD"/>
    <w:rsid w:val="00A72E13"/>
    <w:rsid w:val="00A77E7E"/>
    <w:rsid w:val="00A83E07"/>
    <w:rsid w:val="00A91467"/>
    <w:rsid w:val="00A96105"/>
    <w:rsid w:val="00AA7D12"/>
    <w:rsid w:val="00AB5D0D"/>
    <w:rsid w:val="00AC0553"/>
    <w:rsid w:val="00AC0682"/>
    <w:rsid w:val="00AC282A"/>
    <w:rsid w:val="00AC4895"/>
    <w:rsid w:val="00AD14F7"/>
    <w:rsid w:val="00AD1551"/>
    <w:rsid w:val="00AE12A3"/>
    <w:rsid w:val="00AE457A"/>
    <w:rsid w:val="00AE53B1"/>
    <w:rsid w:val="00AF0169"/>
    <w:rsid w:val="00AF2F16"/>
    <w:rsid w:val="00AF4CDD"/>
    <w:rsid w:val="00AF763A"/>
    <w:rsid w:val="00B01CB0"/>
    <w:rsid w:val="00B03186"/>
    <w:rsid w:val="00B123A6"/>
    <w:rsid w:val="00B16436"/>
    <w:rsid w:val="00B17D77"/>
    <w:rsid w:val="00B2182A"/>
    <w:rsid w:val="00B21B80"/>
    <w:rsid w:val="00B24137"/>
    <w:rsid w:val="00B314CC"/>
    <w:rsid w:val="00B452AE"/>
    <w:rsid w:val="00B55D51"/>
    <w:rsid w:val="00B65311"/>
    <w:rsid w:val="00B65F08"/>
    <w:rsid w:val="00B673BD"/>
    <w:rsid w:val="00B6752D"/>
    <w:rsid w:val="00B71947"/>
    <w:rsid w:val="00B80B7B"/>
    <w:rsid w:val="00B8111F"/>
    <w:rsid w:val="00B8190E"/>
    <w:rsid w:val="00B81D35"/>
    <w:rsid w:val="00B828DE"/>
    <w:rsid w:val="00B870C3"/>
    <w:rsid w:val="00B932E3"/>
    <w:rsid w:val="00B93568"/>
    <w:rsid w:val="00B95CC8"/>
    <w:rsid w:val="00BA1E88"/>
    <w:rsid w:val="00BA4C97"/>
    <w:rsid w:val="00BB4D4F"/>
    <w:rsid w:val="00BB664F"/>
    <w:rsid w:val="00BC0C5E"/>
    <w:rsid w:val="00BC10EB"/>
    <w:rsid w:val="00BC38BA"/>
    <w:rsid w:val="00BC3D0A"/>
    <w:rsid w:val="00BD09D7"/>
    <w:rsid w:val="00BE2CEB"/>
    <w:rsid w:val="00BE6B9C"/>
    <w:rsid w:val="00BF6FCC"/>
    <w:rsid w:val="00BF7752"/>
    <w:rsid w:val="00C0071F"/>
    <w:rsid w:val="00C03896"/>
    <w:rsid w:val="00C05C70"/>
    <w:rsid w:val="00C06F59"/>
    <w:rsid w:val="00C1189F"/>
    <w:rsid w:val="00C11E40"/>
    <w:rsid w:val="00C24D7E"/>
    <w:rsid w:val="00C27396"/>
    <w:rsid w:val="00C30F18"/>
    <w:rsid w:val="00C349F7"/>
    <w:rsid w:val="00C36EB2"/>
    <w:rsid w:val="00C426A5"/>
    <w:rsid w:val="00C50511"/>
    <w:rsid w:val="00C53590"/>
    <w:rsid w:val="00C54072"/>
    <w:rsid w:val="00C547A9"/>
    <w:rsid w:val="00C557CA"/>
    <w:rsid w:val="00C56EA4"/>
    <w:rsid w:val="00C61DB8"/>
    <w:rsid w:val="00C67B38"/>
    <w:rsid w:val="00C7396F"/>
    <w:rsid w:val="00C84046"/>
    <w:rsid w:val="00C90BB2"/>
    <w:rsid w:val="00C92CF4"/>
    <w:rsid w:val="00C95D03"/>
    <w:rsid w:val="00CA2B4D"/>
    <w:rsid w:val="00CA30DE"/>
    <w:rsid w:val="00CA460A"/>
    <w:rsid w:val="00CB0609"/>
    <w:rsid w:val="00CB5C0F"/>
    <w:rsid w:val="00CB5C5B"/>
    <w:rsid w:val="00CB6951"/>
    <w:rsid w:val="00CC6452"/>
    <w:rsid w:val="00CC7DAB"/>
    <w:rsid w:val="00CD1032"/>
    <w:rsid w:val="00CD1296"/>
    <w:rsid w:val="00CE3898"/>
    <w:rsid w:val="00CF04BF"/>
    <w:rsid w:val="00CF49F3"/>
    <w:rsid w:val="00CF77BE"/>
    <w:rsid w:val="00D04121"/>
    <w:rsid w:val="00D11F41"/>
    <w:rsid w:val="00D21168"/>
    <w:rsid w:val="00D23C8E"/>
    <w:rsid w:val="00D24D31"/>
    <w:rsid w:val="00D328D0"/>
    <w:rsid w:val="00D33276"/>
    <w:rsid w:val="00D33753"/>
    <w:rsid w:val="00D3742A"/>
    <w:rsid w:val="00D37ADC"/>
    <w:rsid w:val="00D42A79"/>
    <w:rsid w:val="00D52EB7"/>
    <w:rsid w:val="00D53F6D"/>
    <w:rsid w:val="00D67DB2"/>
    <w:rsid w:val="00D72BCF"/>
    <w:rsid w:val="00D74764"/>
    <w:rsid w:val="00D75581"/>
    <w:rsid w:val="00D805AB"/>
    <w:rsid w:val="00D84301"/>
    <w:rsid w:val="00D86E47"/>
    <w:rsid w:val="00D873F2"/>
    <w:rsid w:val="00D9313D"/>
    <w:rsid w:val="00DA2AB8"/>
    <w:rsid w:val="00DA6F21"/>
    <w:rsid w:val="00DA7AA2"/>
    <w:rsid w:val="00DB379D"/>
    <w:rsid w:val="00DB41AE"/>
    <w:rsid w:val="00DB4A09"/>
    <w:rsid w:val="00DB507C"/>
    <w:rsid w:val="00DC0B00"/>
    <w:rsid w:val="00DC16D6"/>
    <w:rsid w:val="00DC37B0"/>
    <w:rsid w:val="00DC67A4"/>
    <w:rsid w:val="00DC6EFD"/>
    <w:rsid w:val="00DC7753"/>
    <w:rsid w:val="00DC7D94"/>
    <w:rsid w:val="00DD03E0"/>
    <w:rsid w:val="00DE48C9"/>
    <w:rsid w:val="00DF02D3"/>
    <w:rsid w:val="00E02ED0"/>
    <w:rsid w:val="00E043B9"/>
    <w:rsid w:val="00E10F73"/>
    <w:rsid w:val="00E12AFD"/>
    <w:rsid w:val="00E25D42"/>
    <w:rsid w:val="00E26D3A"/>
    <w:rsid w:val="00E36287"/>
    <w:rsid w:val="00E429CE"/>
    <w:rsid w:val="00E50F6D"/>
    <w:rsid w:val="00E50F89"/>
    <w:rsid w:val="00E55860"/>
    <w:rsid w:val="00E57583"/>
    <w:rsid w:val="00E57D84"/>
    <w:rsid w:val="00E6009C"/>
    <w:rsid w:val="00E61665"/>
    <w:rsid w:val="00E64D62"/>
    <w:rsid w:val="00E76128"/>
    <w:rsid w:val="00E83D14"/>
    <w:rsid w:val="00E96659"/>
    <w:rsid w:val="00EA05B9"/>
    <w:rsid w:val="00EA79A0"/>
    <w:rsid w:val="00EB33CC"/>
    <w:rsid w:val="00EB7043"/>
    <w:rsid w:val="00EC1249"/>
    <w:rsid w:val="00EC3F80"/>
    <w:rsid w:val="00ED1216"/>
    <w:rsid w:val="00ED20D1"/>
    <w:rsid w:val="00ED3245"/>
    <w:rsid w:val="00ED3CB7"/>
    <w:rsid w:val="00ED5937"/>
    <w:rsid w:val="00ED63E9"/>
    <w:rsid w:val="00EE039A"/>
    <w:rsid w:val="00EF3264"/>
    <w:rsid w:val="00EF39E3"/>
    <w:rsid w:val="00EF6570"/>
    <w:rsid w:val="00F00C71"/>
    <w:rsid w:val="00F00D51"/>
    <w:rsid w:val="00F10484"/>
    <w:rsid w:val="00F12FF9"/>
    <w:rsid w:val="00F21769"/>
    <w:rsid w:val="00F22933"/>
    <w:rsid w:val="00F30519"/>
    <w:rsid w:val="00F40B38"/>
    <w:rsid w:val="00F40D08"/>
    <w:rsid w:val="00F40D2E"/>
    <w:rsid w:val="00F42495"/>
    <w:rsid w:val="00F4486B"/>
    <w:rsid w:val="00F4565E"/>
    <w:rsid w:val="00F50B57"/>
    <w:rsid w:val="00F700E9"/>
    <w:rsid w:val="00F75C33"/>
    <w:rsid w:val="00F775BC"/>
    <w:rsid w:val="00F812B7"/>
    <w:rsid w:val="00F81B4A"/>
    <w:rsid w:val="00F8277A"/>
    <w:rsid w:val="00F87387"/>
    <w:rsid w:val="00F97DE8"/>
    <w:rsid w:val="00FA6F0C"/>
    <w:rsid w:val="00FA6FC2"/>
    <w:rsid w:val="00FB5230"/>
    <w:rsid w:val="00FB62D6"/>
    <w:rsid w:val="00FC4A73"/>
    <w:rsid w:val="00FC4DAB"/>
    <w:rsid w:val="00FD1C01"/>
    <w:rsid w:val="00FD4305"/>
    <w:rsid w:val="00FD51AB"/>
    <w:rsid w:val="00FE0AED"/>
    <w:rsid w:val="00FE12EF"/>
    <w:rsid w:val="00FE18FA"/>
    <w:rsid w:val="00FE3846"/>
    <w:rsid w:val="00FF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5:docId w15:val="{417EFE41-6BC3-4CDD-A7B9-88490037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C76"/>
    <w:rPr>
      <w:rFonts w:ascii="Arial" w:hAnsi="Arial"/>
      <w:sz w:val="24"/>
      <w:szCs w:val="24"/>
    </w:rPr>
  </w:style>
  <w:style w:type="paragraph" w:styleId="Heading1">
    <w:name w:val="heading 1"/>
    <w:basedOn w:val="Normal"/>
    <w:next w:val="Normal"/>
    <w:qFormat/>
    <w:rsid w:val="00694C76"/>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694C76"/>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94C76"/>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94C76"/>
    <w:pPr>
      <w:keepNext/>
      <w:numPr>
        <w:ilvl w:val="3"/>
        <w:numId w:val="1"/>
      </w:numPr>
      <w:spacing w:before="240" w:after="60"/>
      <w:outlineLvl w:val="3"/>
    </w:pPr>
    <w:rPr>
      <w:b/>
      <w:bCs/>
      <w:szCs w:val="28"/>
    </w:rPr>
  </w:style>
  <w:style w:type="paragraph" w:styleId="Heading5">
    <w:name w:val="heading 5"/>
    <w:basedOn w:val="Normal"/>
    <w:next w:val="Normal"/>
    <w:qFormat/>
    <w:rsid w:val="00694C76"/>
    <w:pPr>
      <w:numPr>
        <w:ilvl w:val="4"/>
        <w:numId w:val="1"/>
      </w:numPr>
      <w:spacing w:before="240" w:after="60"/>
      <w:outlineLvl w:val="4"/>
    </w:pPr>
    <w:rPr>
      <w:b/>
      <w:bCs/>
      <w:i/>
      <w:iCs/>
      <w:sz w:val="26"/>
      <w:szCs w:val="26"/>
    </w:rPr>
  </w:style>
  <w:style w:type="paragraph" w:styleId="Heading6">
    <w:name w:val="heading 6"/>
    <w:basedOn w:val="Normal"/>
    <w:next w:val="Normal"/>
    <w:qFormat/>
    <w:rsid w:val="00694C76"/>
    <w:pPr>
      <w:numPr>
        <w:ilvl w:val="5"/>
        <w:numId w:val="1"/>
      </w:numPr>
      <w:spacing w:before="240" w:after="60"/>
      <w:outlineLvl w:val="5"/>
    </w:pPr>
    <w:rPr>
      <w:b/>
      <w:bCs/>
      <w:sz w:val="22"/>
      <w:szCs w:val="22"/>
    </w:rPr>
  </w:style>
  <w:style w:type="paragraph" w:styleId="Heading7">
    <w:name w:val="heading 7"/>
    <w:basedOn w:val="Normal"/>
    <w:next w:val="Normal"/>
    <w:qFormat/>
    <w:rsid w:val="00694C76"/>
    <w:pPr>
      <w:numPr>
        <w:ilvl w:val="6"/>
        <w:numId w:val="1"/>
      </w:numPr>
      <w:spacing w:before="240" w:after="60"/>
      <w:outlineLvl w:val="6"/>
    </w:pPr>
  </w:style>
  <w:style w:type="paragraph" w:styleId="Heading8">
    <w:name w:val="heading 8"/>
    <w:basedOn w:val="Normal"/>
    <w:next w:val="Normal"/>
    <w:qFormat/>
    <w:rsid w:val="00694C76"/>
    <w:pPr>
      <w:numPr>
        <w:ilvl w:val="7"/>
        <w:numId w:val="1"/>
      </w:numPr>
      <w:spacing w:before="240" w:after="60"/>
      <w:outlineLvl w:val="7"/>
    </w:pPr>
    <w:rPr>
      <w:i/>
      <w:iCs/>
    </w:rPr>
  </w:style>
  <w:style w:type="paragraph" w:styleId="Heading9">
    <w:name w:val="heading 9"/>
    <w:basedOn w:val="Normal"/>
    <w:next w:val="Normal"/>
    <w:qFormat/>
    <w:rsid w:val="00694C76"/>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4C76"/>
    <w:pPr>
      <w:jc w:val="both"/>
    </w:pPr>
  </w:style>
  <w:style w:type="paragraph" w:styleId="TOC1">
    <w:name w:val="toc 1"/>
    <w:basedOn w:val="Normal"/>
    <w:next w:val="Normal"/>
    <w:autoRedefine/>
    <w:uiPriority w:val="39"/>
    <w:rsid w:val="00DA7AA2"/>
    <w:pPr>
      <w:tabs>
        <w:tab w:val="left" w:pos="480"/>
        <w:tab w:val="right" w:leader="underscore" w:pos="8630"/>
      </w:tabs>
      <w:spacing w:before="120"/>
    </w:pPr>
    <w:rPr>
      <w:b/>
      <w:bCs/>
      <w:iCs/>
      <w:noProof/>
      <w:szCs w:val="28"/>
    </w:rPr>
  </w:style>
  <w:style w:type="paragraph" w:styleId="TOC2">
    <w:name w:val="toc 2"/>
    <w:basedOn w:val="Normal"/>
    <w:next w:val="Normal"/>
    <w:autoRedefine/>
    <w:uiPriority w:val="39"/>
    <w:rsid w:val="00694C76"/>
    <w:pPr>
      <w:spacing w:before="120"/>
      <w:ind w:left="240"/>
    </w:pPr>
    <w:rPr>
      <w:b/>
      <w:bCs/>
      <w:szCs w:val="26"/>
    </w:rPr>
  </w:style>
  <w:style w:type="paragraph" w:styleId="TOC3">
    <w:name w:val="toc 3"/>
    <w:basedOn w:val="Normal"/>
    <w:next w:val="Normal"/>
    <w:autoRedefine/>
    <w:uiPriority w:val="39"/>
    <w:rsid w:val="00694C76"/>
    <w:pPr>
      <w:ind w:left="480"/>
    </w:pPr>
  </w:style>
  <w:style w:type="paragraph" w:styleId="TOC4">
    <w:name w:val="toc 4"/>
    <w:basedOn w:val="Normal"/>
    <w:next w:val="Normal"/>
    <w:autoRedefine/>
    <w:semiHidden/>
    <w:rsid w:val="00694C76"/>
    <w:pPr>
      <w:ind w:left="720"/>
    </w:pPr>
  </w:style>
  <w:style w:type="paragraph" w:styleId="TOC5">
    <w:name w:val="toc 5"/>
    <w:basedOn w:val="Normal"/>
    <w:next w:val="Normal"/>
    <w:autoRedefine/>
    <w:semiHidden/>
    <w:rsid w:val="00694C76"/>
    <w:pPr>
      <w:ind w:left="960"/>
    </w:pPr>
  </w:style>
  <w:style w:type="paragraph" w:styleId="TOC6">
    <w:name w:val="toc 6"/>
    <w:basedOn w:val="Normal"/>
    <w:next w:val="Normal"/>
    <w:autoRedefine/>
    <w:semiHidden/>
    <w:rsid w:val="00694C76"/>
    <w:pPr>
      <w:ind w:left="1200"/>
    </w:pPr>
  </w:style>
  <w:style w:type="paragraph" w:styleId="TOC7">
    <w:name w:val="toc 7"/>
    <w:basedOn w:val="Normal"/>
    <w:next w:val="Normal"/>
    <w:autoRedefine/>
    <w:semiHidden/>
    <w:rsid w:val="00694C76"/>
    <w:pPr>
      <w:ind w:left="1440"/>
    </w:pPr>
  </w:style>
  <w:style w:type="paragraph" w:styleId="TOC8">
    <w:name w:val="toc 8"/>
    <w:basedOn w:val="Normal"/>
    <w:next w:val="Normal"/>
    <w:autoRedefine/>
    <w:semiHidden/>
    <w:rsid w:val="00694C76"/>
    <w:pPr>
      <w:ind w:left="1680"/>
    </w:pPr>
  </w:style>
  <w:style w:type="paragraph" w:styleId="TOC9">
    <w:name w:val="toc 9"/>
    <w:basedOn w:val="Normal"/>
    <w:next w:val="Normal"/>
    <w:autoRedefine/>
    <w:semiHidden/>
    <w:rsid w:val="00694C76"/>
    <w:pPr>
      <w:ind w:left="1920"/>
    </w:pPr>
  </w:style>
  <w:style w:type="paragraph" w:styleId="Header">
    <w:name w:val="header"/>
    <w:basedOn w:val="Normal"/>
    <w:rsid w:val="00694C76"/>
    <w:pPr>
      <w:tabs>
        <w:tab w:val="center" w:pos="4320"/>
        <w:tab w:val="right" w:pos="8640"/>
      </w:tabs>
      <w:jc w:val="center"/>
    </w:pPr>
    <w:rPr>
      <w:sz w:val="36"/>
    </w:rPr>
  </w:style>
  <w:style w:type="paragraph" w:styleId="Footer">
    <w:name w:val="footer"/>
    <w:basedOn w:val="Normal"/>
    <w:link w:val="FooterChar"/>
    <w:uiPriority w:val="99"/>
    <w:rsid w:val="00694C76"/>
    <w:pPr>
      <w:tabs>
        <w:tab w:val="center" w:pos="4320"/>
        <w:tab w:val="right" w:pos="8640"/>
      </w:tabs>
    </w:pPr>
  </w:style>
  <w:style w:type="character" w:styleId="FollowedHyperlink">
    <w:name w:val="FollowedHyperlink"/>
    <w:basedOn w:val="DefaultParagraphFont"/>
    <w:uiPriority w:val="99"/>
    <w:rsid w:val="00694C76"/>
    <w:rPr>
      <w:color w:val="800080"/>
      <w:u w:val="single"/>
    </w:rPr>
  </w:style>
  <w:style w:type="character" w:styleId="Hyperlink">
    <w:name w:val="Hyperlink"/>
    <w:basedOn w:val="DefaultParagraphFont"/>
    <w:uiPriority w:val="99"/>
    <w:rsid w:val="00694C76"/>
    <w:rPr>
      <w:color w:val="0000FF"/>
      <w:u w:val="single"/>
    </w:rPr>
  </w:style>
  <w:style w:type="paragraph" w:customStyle="1" w:styleId="Style3">
    <w:name w:val="Style 3"/>
    <w:basedOn w:val="Normal"/>
    <w:rsid w:val="00694C76"/>
    <w:pPr>
      <w:widowControl w:val="0"/>
      <w:autoSpaceDE w:val="0"/>
      <w:autoSpaceDN w:val="0"/>
      <w:jc w:val="both"/>
    </w:pPr>
  </w:style>
  <w:style w:type="paragraph" w:customStyle="1" w:styleId="Style4">
    <w:name w:val="Style 4"/>
    <w:basedOn w:val="Normal"/>
    <w:rsid w:val="00694C76"/>
    <w:pPr>
      <w:widowControl w:val="0"/>
      <w:autoSpaceDE w:val="0"/>
      <w:autoSpaceDN w:val="0"/>
      <w:ind w:left="288" w:hanging="288"/>
      <w:jc w:val="both"/>
    </w:pPr>
  </w:style>
  <w:style w:type="paragraph" w:styleId="BodyText2">
    <w:name w:val="Body Text 2"/>
    <w:basedOn w:val="Normal"/>
    <w:rsid w:val="00694C76"/>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694C76"/>
    <w:rPr>
      <w:rFonts w:ascii="Univers" w:hAnsi="Univers"/>
      <w:spacing w:val="-2"/>
      <w:sz w:val="22"/>
      <w:szCs w:val="22"/>
    </w:rPr>
  </w:style>
  <w:style w:type="paragraph" w:styleId="Caption">
    <w:name w:val="caption"/>
    <w:basedOn w:val="Normal"/>
    <w:next w:val="Normal"/>
    <w:qFormat/>
    <w:rsid w:val="00694C76"/>
    <w:pPr>
      <w:spacing w:before="120" w:after="120"/>
    </w:pPr>
    <w:rPr>
      <w:b/>
      <w:bCs/>
      <w:sz w:val="20"/>
      <w:szCs w:val="20"/>
    </w:rPr>
  </w:style>
  <w:style w:type="paragraph" w:styleId="TableofFigures">
    <w:name w:val="table of figures"/>
    <w:basedOn w:val="Normal"/>
    <w:next w:val="Normal"/>
    <w:uiPriority w:val="99"/>
    <w:rsid w:val="00694C76"/>
    <w:rPr>
      <w:i/>
      <w:iCs/>
    </w:rPr>
  </w:style>
  <w:style w:type="paragraph" w:styleId="Title">
    <w:name w:val="Title"/>
    <w:basedOn w:val="Normal"/>
    <w:qFormat/>
    <w:rsid w:val="00694C76"/>
    <w:pPr>
      <w:jc w:val="center"/>
    </w:pPr>
    <w:rPr>
      <w:b/>
      <w:sz w:val="20"/>
      <w:szCs w:val="20"/>
    </w:rPr>
  </w:style>
  <w:style w:type="paragraph" w:styleId="BodyTextIndent2">
    <w:name w:val="Body Text Indent 2"/>
    <w:basedOn w:val="Normal"/>
    <w:rsid w:val="00694C76"/>
    <w:pPr>
      <w:suppressAutoHyphens/>
      <w:ind w:left="810" w:hanging="810"/>
      <w:jc w:val="both"/>
    </w:pPr>
    <w:rPr>
      <w:rFonts w:ascii="Times New Roman" w:hAnsi="Times New Roman"/>
      <w:szCs w:val="20"/>
    </w:rPr>
  </w:style>
  <w:style w:type="paragraph" w:styleId="Index7">
    <w:name w:val="index 7"/>
    <w:basedOn w:val="Normal"/>
    <w:next w:val="Normal"/>
    <w:autoRedefine/>
    <w:semiHidden/>
    <w:rsid w:val="00694C76"/>
    <w:pPr>
      <w:suppressAutoHyphens/>
      <w:ind w:left="1400" w:hanging="200"/>
      <w:jc w:val="both"/>
    </w:pPr>
    <w:rPr>
      <w:rFonts w:ascii="Times New Roman" w:hAnsi="Times New Roman"/>
      <w:szCs w:val="20"/>
    </w:rPr>
  </w:style>
  <w:style w:type="character" w:styleId="PageNumber">
    <w:name w:val="page number"/>
    <w:basedOn w:val="DefaultParagraphFont"/>
    <w:rsid w:val="00694C76"/>
  </w:style>
  <w:style w:type="paragraph" w:styleId="PlainText">
    <w:name w:val="Plain Text"/>
    <w:basedOn w:val="Normal"/>
    <w:rsid w:val="00694C76"/>
    <w:rPr>
      <w:rFonts w:ascii="Courier New" w:hAnsi="Courier New" w:cs="Courier New"/>
      <w:sz w:val="20"/>
      <w:szCs w:val="20"/>
    </w:rPr>
  </w:style>
  <w:style w:type="table" w:styleId="TableGrid">
    <w:name w:val="Table Grid"/>
    <w:basedOn w:val="TableNormal"/>
    <w:uiPriority w:val="59"/>
    <w:rsid w:val="00517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390"/>
    <w:rPr>
      <w:rFonts w:ascii="Tahoma" w:hAnsi="Tahoma" w:cs="Tahoma"/>
      <w:sz w:val="16"/>
      <w:szCs w:val="16"/>
    </w:rPr>
  </w:style>
  <w:style w:type="character" w:customStyle="1" w:styleId="BalloonTextChar">
    <w:name w:val="Balloon Text Char"/>
    <w:basedOn w:val="DefaultParagraphFont"/>
    <w:link w:val="BalloonText"/>
    <w:uiPriority w:val="99"/>
    <w:semiHidden/>
    <w:rsid w:val="00383390"/>
    <w:rPr>
      <w:rFonts w:ascii="Tahoma" w:hAnsi="Tahoma" w:cs="Tahoma"/>
      <w:sz w:val="16"/>
      <w:szCs w:val="16"/>
    </w:rPr>
  </w:style>
  <w:style w:type="paragraph" w:styleId="ListParagraph">
    <w:name w:val="List Paragraph"/>
    <w:basedOn w:val="Normal"/>
    <w:uiPriority w:val="34"/>
    <w:qFormat/>
    <w:rsid w:val="00D37ADC"/>
    <w:pPr>
      <w:ind w:left="720"/>
      <w:contextualSpacing/>
    </w:pPr>
  </w:style>
  <w:style w:type="character" w:customStyle="1" w:styleId="FooterChar">
    <w:name w:val="Footer Char"/>
    <w:basedOn w:val="DefaultParagraphFont"/>
    <w:link w:val="Footer"/>
    <w:uiPriority w:val="99"/>
    <w:rsid w:val="00D33753"/>
    <w:rPr>
      <w:rFonts w:ascii="Arial" w:hAnsi="Arial"/>
      <w:sz w:val="24"/>
      <w:szCs w:val="24"/>
    </w:rPr>
  </w:style>
  <w:style w:type="character" w:customStyle="1" w:styleId="style6">
    <w:name w:val="style6"/>
    <w:basedOn w:val="DefaultParagraphFont"/>
    <w:rsid w:val="00F81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395">
      <w:bodyDiv w:val="1"/>
      <w:marLeft w:val="0"/>
      <w:marRight w:val="0"/>
      <w:marTop w:val="0"/>
      <w:marBottom w:val="0"/>
      <w:divBdr>
        <w:top w:val="none" w:sz="0" w:space="0" w:color="auto"/>
        <w:left w:val="none" w:sz="0" w:space="0" w:color="auto"/>
        <w:bottom w:val="none" w:sz="0" w:space="0" w:color="auto"/>
        <w:right w:val="none" w:sz="0" w:space="0" w:color="auto"/>
      </w:divBdr>
    </w:div>
    <w:div w:id="178350995">
      <w:bodyDiv w:val="1"/>
      <w:marLeft w:val="0"/>
      <w:marRight w:val="0"/>
      <w:marTop w:val="0"/>
      <w:marBottom w:val="0"/>
      <w:divBdr>
        <w:top w:val="none" w:sz="0" w:space="0" w:color="auto"/>
        <w:left w:val="none" w:sz="0" w:space="0" w:color="auto"/>
        <w:bottom w:val="none" w:sz="0" w:space="0" w:color="auto"/>
        <w:right w:val="none" w:sz="0" w:space="0" w:color="auto"/>
      </w:divBdr>
    </w:div>
    <w:div w:id="334501875">
      <w:bodyDiv w:val="1"/>
      <w:marLeft w:val="0"/>
      <w:marRight w:val="0"/>
      <w:marTop w:val="0"/>
      <w:marBottom w:val="0"/>
      <w:divBdr>
        <w:top w:val="none" w:sz="0" w:space="0" w:color="auto"/>
        <w:left w:val="none" w:sz="0" w:space="0" w:color="auto"/>
        <w:bottom w:val="none" w:sz="0" w:space="0" w:color="auto"/>
        <w:right w:val="none" w:sz="0" w:space="0" w:color="auto"/>
      </w:divBdr>
    </w:div>
    <w:div w:id="337316951">
      <w:bodyDiv w:val="1"/>
      <w:marLeft w:val="0"/>
      <w:marRight w:val="0"/>
      <w:marTop w:val="0"/>
      <w:marBottom w:val="0"/>
      <w:divBdr>
        <w:top w:val="none" w:sz="0" w:space="0" w:color="auto"/>
        <w:left w:val="none" w:sz="0" w:space="0" w:color="auto"/>
        <w:bottom w:val="none" w:sz="0" w:space="0" w:color="auto"/>
        <w:right w:val="none" w:sz="0" w:space="0" w:color="auto"/>
      </w:divBdr>
    </w:div>
    <w:div w:id="395133483">
      <w:bodyDiv w:val="1"/>
      <w:marLeft w:val="0"/>
      <w:marRight w:val="0"/>
      <w:marTop w:val="0"/>
      <w:marBottom w:val="0"/>
      <w:divBdr>
        <w:top w:val="none" w:sz="0" w:space="0" w:color="auto"/>
        <w:left w:val="none" w:sz="0" w:space="0" w:color="auto"/>
        <w:bottom w:val="none" w:sz="0" w:space="0" w:color="auto"/>
        <w:right w:val="none" w:sz="0" w:space="0" w:color="auto"/>
      </w:divBdr>
    </w:div>
    <w:div w:id="441918423">
      <w:bodyDiv w:val="1"/>
      <w:marLeft w:val="0"/>
      <w:marRight w:val="0"/>
      <w:marTop w:val="0"/>
      <w:marBottom w:val="0"/>
      <w:divBdr>
        <w:top w:val="none" w:sz="0" w:space="0" w:color="auto"/>
        <w:left w:val="none" w:sz="0" w:space="0" w:color="auto"/>
        <w:bottom w:val="none" w:sz="0" w:space="0" w:color="auto"/>
        <w:right w:val="none" w:sz="0" w:space="0" w:color="auto"/>
      </w:divBdr>
    </w:div>
    <w:div w:id="505101309">
      <w:bodyDiv w:val="1"/>
      <w:marLeft w:val="0"/>
      <w:marRight w:val="0"/>
      <w:marTop w:val="0"/>
      <w:marBottom w:val="0"/>
      <w:divBdr>
        <w:top w:val="none" w:sz="0" w:space="0" w:color="auto"/>
        <w:left w:val="none" w:sz="0" w:space="0" w:color="auto"/>
        <w:bottom w:val="none" w:sz="0" w:space="0" w:color="auto"/>
        <w:right w:val="none" w:sz="0" w:space="0" w:color="auto"/>
      </w:divBdr>
    </w:div>
    <w:div w:id="689258796">
      <w:bodyDiv w:val="1"/>
      <w:marLeft w:val="0"/>
      <w:marRight w:val="0"/>
      <w:marTop w:val="0"/>
      <w:marBottom w:val="0"/>
      <w:divBdr>
        <w:top w:val="none" w:sz="0" w:space="0" w:color="auto"/>
        <w:left w:val="none" w:sz="0" w:space="0" w:color="auto"/>
        <w:bottom w:val="none" w:sz="0" w:space="0" w:color="auto"/>
        <w:right w:val="none" w:sz="0" w:space="0" w:color="auto"/>
      </w:divBdr>
    </w:div>
    <w:div w:id="717511827">
      <w:bodyDiv w:val="1"/>
      <w:marLeft w:val="0"/>
      <w:marRight w:val="0"/>
      <w:marTop w:val="0"/>
      <w:marBottom w:val="0"/>
      <w:divBdr>
        <w:top w:val="none" w:sz="0" w:space="0" w:color="auto"/>
        <w:left w:val="none" w:sz="0" w:space="0" w:color="auto"/>
        <w:bottom w:val="none" w:sz="0" w:space="0" w:color="auto"/>
        <w:right w:val="none" w:sz="0" w:space="0" w:color="auto"/>
      </w:divBdr>
    </w:div>
    <w:div w:id="751512601">
      <w:bodyDiv w:val="1"/>
      <w:marLeft w:val="0"/>
      <w:marRight w:val="0"/>
      <w:marTop w:val="0"/>
      <w:marBottom w:val="0"/>
      <w:divBdr>
        <w:top w:val="none" w:sz="0" w:space="0" w:color="auto"/>
        <w:left w:val="none" w:sz="0" w:space="0" w:color="auto"/>
        <w:bottom w:val="none" w:sz="0" w:space="0" w:color="auto"/>
        <w:right w:val="none" w:sz="0" w:space="0" w:color="auto"/>
      </w:divBdr>
    </w:div>
    <w:div w:id="838160844">
      <w:bodyDiv w:val="1"/>
      <w:marLeft w:val="0"/>
      <w:marRight w:val="0"/>
      <w:marTop w:val="0"/>
      <w:marBottom w:val="0"/>
      <w:divBdr>
        <w:top w:val="none" w:sz="0" w:space="0" w:color="auto"/>
        <w:left w:val="none" w:sz="0" w:space="0" w:color="auto"/>
        <w:bottom w:val="none" w:sz="0" w:space="0" w:color="auto"/>
        <w:right w:val="none" w:sz="0" w:space="0" w:color="auto"/>
      </w:divBdr>
    </w:div>
    <w:div w:id="989287971">
      <w:bodyDiv w:val="1"/>
      <w:marLeft w:val="0"/>
      <w:marRight w:val="0"/>
      <w:marTop w:val="0"/>
      <w:marBottom w:val="0"/>
      <w:divBdr>
        <w:top w:val="none" w:sz="0" w:space="0" w:color="auto"/>
        <w:left w:val="none" w:sz="0" w:space="0" w:color="auto"/>
        <w:bottom w:val="none" w:sz="0" w:space="0" w:color="auto"/>
        <w:right w:val="none" w:sz="0" w:space="0" w:color="auto"/>
      </w:divBdr>
      <w:divsChild>
        <w:div w:id="139930535">
          <w:marLeft w:val="0"/>
          <w:marRight w:val="0"/>
          <w:marTop w:val="0"/>
          <w:marBottom w:val="0"/>
          <w:divBdr>
            <w:top w:val="none" w:sz="0" w:space="0" w:color="auto"/>
            <w:left w:val="none" w:sz="0" w:space="0" w:color="auto"/>
            <w:bottom w:val="none" w:sz="0" w:space="0" w:color="auto"/>
            <w:right w:val="none" w:sz="0" w:space="0" w:color="auto"/>
          </w:divBdr>
        </w:div>
      </w:divsChild>
    </w:div>
    <w:div w:id="1001276513">
      <w:bodyDiv w:val="1"/>
      <w:marLeft w:val="0"/>
      <w:marRight w:val="0"/>
      <w:marTop w:val="0"/>
      <w:marBottom w:val="0"/>
      <w:divBdr>
        <w:top w:val="none" w:sz="0" w:space="0" w:color="auto"/>
        <w:left w:val="none" w:sz="0" w:space="0" w:color="auto"/>
        <w:bottom w:val="none" w:sz="0" w:space="0" w:color="auto"/>
        <w:right w:val="none" w:sz="0" w:space="0" w:color="auto"/>
      </w:divBdr>
    </w:div>
    <w:div w:id="1017076922">
      <w:bodyDiv w:val="1"/>
      <w:marLeft w:val="0"/>
      <w:marRight w:val="0"/>
      <w:marTop w:val="0"/>
      <w:marBottom w:val="0"/>
      <w:divBdr>
        <w:top w:val="none" w:sz="0" w:space="0" w:color="auto"/>
        <w:left w:val="none" w:sz="0" w:space="0" w:color="auto"/>
        <w:bottom w:val="none" w:sz="0" w:space="0" w:color="auto"/>
        <w:right w:val="none" w:sz="0" w:space="0" w:color="auto"/>
      </w:divBdr>
    </w:div>
    <w:div w:id="1055155624">
      <w:bodyDiv w:val="1"/>
      <w:marLeft w:val="0"/>
      <w:marRight w:val="0"/>
      <w:marTop w:val="0"/>
      <w:marBottom w:val="0"/>
      <w:divBdr>
        <w:top w:val="none" w:sz="0" w:space="0" w:color="auto"/>
        <w:left w:val="none" w:sz="0" w:space="0" w:color="auto"/>
        <w:bottom w:val="none" w:sz="0" w:space="0" w:color="auto"/>
        <w:right w:val="none" w:sz="0" w:space="0" w:color="auto"/>
      </w:divBdr>
    </w:div>
    <w:div w:id="1094546035">
      <w:bodyDiv w:val="1"/>
      <w:marLeft w:val="0"/>
      <w:marRight w:val="0"/>
      <w:marTop w:val="0"/>
      <w:marBottom w:val="0"/>
      <w:divBdr>
        <w:top w:val="none" w:sz="0" w:space="0" w:color="auto"/>
        <w:left w:val="none" w:sz="0" w:space="0" w:color="auto"/>
        <w:bottom w:val="none" w:sz="0" w:space="0" w:color="auto"/>
        <w:right w:val="none" w:sz="0" w:space="0" w:color="auto"/>
      </w:divBdr>
    </w:div>
    <w:div w:id="1240600848">
      <w:bodyDiv w:val="1"/>
      <w:marLeft w:val="0"/>
      <w:marRight w:val="0"/>
      <w:marTop w:val="0"/>
      <w:marBottom w:val="0"/>
      <w:divBdr>
        <w:top w:val="none" w:sz="0" w:space="0" w:color="auto"/>
        <w:left w:val="none" w:sz="0" w:space="0" w:color="auto"/>
        <w:bottom w:val="none" w:sz="0" w:space="0" w:color="auto"/>
        <w:right w:val="none" w:sz="0" w:space="0" w:color="auto"/>
      </w:divBdr>
    </w:div>
    <w:div w:id="1321730992">
      <w:bodyDiv w:val="1"/>
      <w:marLeft w:val="0"/>
      <w:marRight w:val="0"/>
      <w:marTop w:val="0"/>
      <w:marBottom w:val="0"/>
      <w:divBdr>
        <w:top w:val="none" w:sz="0" w:space="0" w:color="auto"/>
        <w:left w:val="none" w:sz="0" w:space="0" w:color="auto"/>
        <w:bottom w:val="none" w:sz="0" w:space="0" w:color="auto"/>
        <w:right w:val="none" w:sz="0" w:space="0" w:color="auto"/>
      </w:divBdr>
    </w:div>
    <w:div w:id="1554733048">
      <w:bodyDiv w:val="1"/>
      <w:marLeft w:val="0"/>
      <w:marRight w:val="0"/>
      <w:marTop w:val="0"/>
      <w:marBottom w:val="0"/>
      <w:divBdr>
        <w:top w:val="none" w:sz="0" w:space="0" w:color="auto"/>
        <w:left w:val="none" w:sz="0" w:space="0" w:color="auto"/>
        <w:bottom w:val="none" w:sz="0" w:space="0" w:color="auto"/>
        <w:right w:val="none" w:sz="0" w:space="0" w:color="auto"/>
      </w:divBdr>
    </w:div>
    <w:div w:id="1677491988">
      <w:bodyDiv w:val="1"/>
      <w:marLeft w:val="0"/>
      <w:marRight w:val="0"/>
      <w:marTop w:val="0"/>
      <w:marBottom w:val="0"/>
      <w:divBdr>
        <w:top w:val="none" w:sz="0" w:space="0" w:color="auto"/>
        <w:left w:val="none" w:sz="0" w:space="0" w:color="auto"/>
        <w:bottom w:val="none" w:sz="0" w:space="0" w:color="auto"/>
        <w:right w:val="none" w:sz="0" w:space="0" w:color="auto"/>
      </w:divBdr>
    </w:div>
    <w:div w:id="20134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FCEAAE-E9BA-4078-A2A2-7D97A5E5E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TotalTime>
  <Pages>18</Pages>
  <Words>3279</Words>
  <Characters>18695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Version Description</vt:lpstr>
    </vt:vector>
  </TitlesOfParts>
  <Company>Astronics Test Systems</Company>
  <LinksUpToDate>false</LinksUpToDate>
  <CharactersWithSpaces>21931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Version Description</dc:title>
  <dc:subject>GPATS-CIC System Software</dc:subject>
  <dc:creator>mikec</dc:creator>
  <cp:lastModifiedBy>Josselyn  Webb</cp:lastModifiedBy>
  <cp:revision>16</cp:revision>
  <cp:lastPrinted>2017-04-04T16:48:00Z</cp:lastPrinted>
  <dcterms:created xsi:type="dcterms:W3CDTF">2017-08-14T12:24:00Z</dcterms:created>
  <dcterms:modified xsi:type="dcterms:W3CDTF">2019-11-04T16:57:00Z</dcterms:modified>
</cp:coreProperties>
</file>