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79472357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8A0891" w:rsidRDefault="008A0891" w:rsidP="00A67BE4">
          <w:pPr>
            <w:pStyle w:val="TtuloTDC"/>
          </w:pPr>
          <w:r>
            <w:rPr>
              <w:lang w:val="es-ES"/>
            </w:rPr>
            <w:t>Tabla de contenido</w:t>
          </w:r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3416195" w:history="1">
            <w:r w:rsidRPr="00F93927">
              <w:rPr>
                <w:rStyle w:val="Hipervnculo"/>
                <w:noProof/>
              </w:rPr>
              <w:t>Paso 1: Toma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196" w:history="1">
            <w:r w:rsidRPr="00F93927">
              <w:rPr>
                <w:rStyle w:val="Hipervnculo"/>
                <w:noProof/>
              </w:rPr>
              <w:t>Paso 2: Análisis de los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197" w:history="1">
            <w:r w:rsidRPr="00F93927">
              <w:rPr>
                <w:rStyle w:val="Hipervnculo"/>
                <w:noProof/>
              </w:rPr>
              <w:t>Paso 3: Definir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198" w:history="1">
            <w:r w:rsidRPr="00F93927">
              <w:rPr>
                <w:rStyle w:val="Hipervnculo"/>
                <w:noProof/>
              </w:rPr>
              <w:t>Paso 4: Definir la tecnología a utilizar.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199" w:history="1">
            <w:r w:rsidRPr="00F93927">
              <w:rPr>
                <w:rStyle w:val="Hipervnculo"/>
                <w:noProof/>
              </w:rPr>
              <w:t>Paso 5: Ver historias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0" w:history="1">
            <w:r w:rsidRPr="00F93927">
              <w:rPr>
                <w:rStyle w:val="Hipervnculo"/>
                <w:noProof/>
              </w:rPr>
              <w:t>Paso 6: Establecer criterio de aceptación.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1" w:history="1">
            <w:r w:rsidRPr="00F93927">
              <w:rPr>
                <w:rStyle w:val="Hipervnculo"/>
                <w:noProof/>
              </w:rPr>
              <w:t>Paso 7: Priorizar las historias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2" w:history="1">
            <w:r w:rsidRPr="00F93927">
              <w:rPr>
                <w:rStyle w:val="Hipervnculo"/>
                <w:noProof/>
              </w:rPr>
              <w:t>Paso 8: Planificar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3" w:history="1">
            <w:r w:rsidRPr="00F93927">
              <w:rPr>
                <w:rStyle w:val="Hipervnculo"/>
                <w:noProof/>
              </w:rPr>
              <w:t>Definir tamaño de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4" w:history="1">
            <w:r w:rsidRPr="00F93927">
              <w:rPr>
                <w:rStyle w:val="Hipervnculo"/>
                <w:noProof/>
              </w:rPr>
              <w:t>Definir la velocidad de trabajo de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5" w:history="1">
            <w:r w:rsidRPr="00F93927">
              <w:rPr>
                <w:rStyle w:val="Hipervnculo"/>
                <w:noProof/>
              </w:rPr>
              <w:t>Escoger las historias a elaborar durante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6" w:history="1">
            <w:r w:rsidRPr="00F93927">
              <w:rPr>
                <w:rStyle w:val="Hipervnculo"/>
                <w:noProof/>
              </w:rPr>
              <w:t>Paso 9: Ejecución de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7" w:history="1">
            <w:r w:rsidRPr="00F93927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8" w:history="1">
            <w:r w:rsidRPr="00F93927">
              <w:rPr>
                <w:rStyle w:val="Hipervnculo"/>
                <w:noProof/>
              </w:rPr>
              <w:t>Pruebas unitarias.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09" w:history="1">
            <w:r w:rsidRPr="00F93927">
              <w:rPr>
                <w:rStyle w:val="Hipervnculo"/>
                <w:noProof/>
              </w:rPr>
              <w:t>Integración de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10" w:history="1">
            <w:r w:rsidRPr="00F93927">
              <w:rPr>
                <w:rStyle w:val="Hipervnculo"/>
                <w:noProof/>
              </w:rPr>
              <w:t>Paso 10:</w:t>
            </w:r>
            <w:r w:rsidRPr="00F93927">
              <w:rPr>
                <w:rStyle w:val="Hipervnculo"/>
                <w:noProof/>
                <w:lang w:val="es-ES"/>
              </w:rPr>
              <w:t xml:space="preserve"> </w:t>
            </w:r>
            <w:r w:rsidRPr="00F93927">
              <w:rPr>
                <w:rStyle w:val="Hipervnculo"/>
                <w:noProof/>
              </w:rPr>
              <w:t>Ver avances de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16211" w:history="1">
            <w:r w:rsidRPr="00F93927">
              <w:rPr>
                <w:rStyle w:val="Hipervnculo"/>
                <w:noProof/>
              </w:rPr>
              <w:t>Paso 11: Obtener retroalimentación.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91" w:rsidRDefault="008A0891">
          <w:r>
            <w:rPr>
              <w:b/>
              <w:bCs/>
              <w:lang w:val="es-ES"/>
            </w:rPr>
            <w:fldChar w:fldCharType="end"/>
          </w:r>
        </w:p>
      </w:sdtContent>
    </w:sdt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D60BDF" w:rsidRDefault="00D60BDF" w:rsidP="00E25975">
      <w:pPr>
        <w:pStyle w:val="Ttulo"/>
        <w:rPr>
          <w:color w:val="1F3864" w:themeColor="accent5" w:themeShade="80"/>
        </w:rPr>
      </w:pPr>
    </w:p>
    <w:p w:rsidR="0025071C" w:rsidRPr="00E25975" w:rsidRDefault="0025071C" w:rsidP="005D0C3B">
      <w:pPr>
        <w:pStyle w:val="Ttulo"/>
        <w:jc w:val="center"/>
        <w:rPr>
          <w:color w:val="1F3864" w:themeColor="accent5" w:themeShade="80"/>
        </w:rPr>
      </w:pPr>
      <w:r w:rsidRPr="00E25975">
        <w:rPr>
          <w:color w:val="1F3864" w:themeColor="accent5" w:themeShade="80"/>
        </w:rPr>
        <w:lastRenderedPageBreak/>
        <w:t>Guía para iniciar un proyecto.</w:t>
      </w:r>
    </w:p>
    <w:p w:rsidR="0025071C" w:rsidRPr="0025071C" w:rsidRDefault="0025071C" w:rsidP="0025071C"/>
    <w:p w:rsidR="00CE2E29" w:rsidRDefault="00726082" w:rsidP="004669E2">
      <w:pPr>
        <w:pStyle w:val="Ttulo1"/>
      </w:pPr>
      <w:bookmarkStart w:id="0" w:name="_Toc523416195"/>
      <w:r>
        <w:t xml:space="preserve">Paso 1: </w:t>
      </w:r>
      <w:r w:rsidR="0025071C">
        <w:t>Toma de requerimientos.</w:t>
      </w:r>
      <w:bookmarkStart w:id="1" w:name="_Toc523416196"/>
      <w:bookmarkEnd w:id="0"/>
    </w:p>
    <w:p w:rsidR="00726082" w:rsidRDefault="00726082" w:rsidP="004669E2">
      <w:pPr>
        <w:pStyle w:val="Ttulo1"/>
      </w:pPr>
      <w:r>
        <w:t xml:space="preserve">Paso 2: </w:t>
      </w:r>
      <w:r w:rsidR="0025071C">
        <w:t>Análisis de los requerimientos.</w:t>
      </w:r>
      <w:bookmarkEnd w:id="1"/>
    </w:p>
    <w:p w:rsidR="00726082" w:rsidRDefault="00726082" w:rsidP="004669E2">
      <w:pPr>
        <w:pStyle w:val="Ttulo1"/>
      </w:pPr>
      <w:bookmarkStart w:id="2" w:name="_Toc523416197"/>
      <w:r>
        <w:t xml:space="preserve">Paso 3: </w:t>
      </w:r>
      <w:r w:rsidR="0025071C">
        <w:t>Definir la arquitectura.</w:t>
      </w:r>
      <w:bookmarkEnd w:id="2"/>
    </w:p>
    <w:p w:rsidR="0065072C" w:rsidRPr="00126DDF" w:rsidRDefault="0065072C" w:rsidP="00126DDF">
      <w:bookmarkStart w:id="3" w:name="_GoBack"/>
      <w:bookmarkEnd w:id="3"/>
    </w:p>
    <w:p w:rsidR="007F2C94" w:rsidRDefault="00726082" w:rsidP="004669E2">
      <w:pPr>
        <w:pStyle w:val="Ttulo1"/>
      </w:pPr>
      <w:bookmarkStart w:id="4" w:name="_Toc523416198"/>
      <w:r>
        <w:t xml:space="preserve">Paso 4: </w:t>
      </w:r>
      <w:r w:rsidR="0025071C">
        <w:t>Definir la tecnología a utilizar.</w:t>
      </w:r>
      <w:bookmarkEnd w:id="4"/>
    </w:p>
    <w:p w:rsidR="00A9718E" w:rsidRPr="00A9718E" w:rsidRDefault="00A9718E" w:rsidP="00A9718E"/>
    <w:p w:rsidR="00311F56" w:rsidRDefault="007F2C94" w:rsidP="004669E2">
      <w:pPr>
        <w:pStyle w:val="Ttulo1"/>
      </w:pPr>
      <w:bookmarkStart w:id="5" w:name="_Toc523416199"/>
      <w:r>
        <w:t xml:space="preserve">Paso 5: </w:t>
      </w:r>
      <w:r w:rsidR="0025071C">
        <w:t>Ver historias de usuario.</w:t>
      </w:r>
      <w:bookmarkEnd w:id="5"/>
    </w:p>
    <w:p w:rsidR="00A9718E" w:rsidRPr="00A9718E" w:rsidRDefault="00A9718E" w:rsidP="00A9718E"/>
    <w:p w:rsidR="00CA1171" w:rsidRDefault="00311F56" w:rsidP="004669E2">
      <w:pPr>
        <w:pStyle w:val="Ttulo1"/>
      </w:pPr>
      <w:bookmarkStart w:id="6" w:name="_Toc523416200"/>
      <w:r>
        <w:t xml:space="preserve">Paso 6: </w:t>
      </w:r>
      <w:r w:rsidR="0025071C">
        <w:t>Establecer criterio de aceptación</w:t>
      </w:r>
      <w:r w:rsidR="00DC7FBB">
        <w:t>.</w:t>
      </w:r>
      <w:bookmarkEnd w:id="6"/>
    </w:p>
    <w:p w:rsidR="00A9718E" w:rsidRPr="00A9718E" w:rsidRDefault="00A9718E" w:rsidP="00A9718E"/>
    <w:p w:rsidR="00CA1171" w:rsidRDefault="00CA1171" w:rsidP="00517BED">
      <w:pPr>
        <w:pStyle w:val="Ttulo1"/>
      </w:pPr>
      <w:bookmarkStart w:id="7" w:name="_Toc523416201"/>
      <w:r>
        <w:t xml:space="preserve">Paso 7: </w:t>
      </w:r>
      <w:r w:rsidR="0025071C">
        <w:t>Priorizar las historias</w:t>
      </w:r>
      <w:r w:rsidR="001433C6">
        <w:t xml:space="preserve"> de usuario</w:t>
      </w:r>
      <w:r w:rsidR="00517BED">
        <w:t>.</w:t>
      </w:r>
      <w:bookmarkEnd w:id="7"/>
    </w:p>
    <w:p w:rsidR="00A9718E" w:rsidRPr="00A9718E" w:rsidRDefault="00A9718E" w:rsidP="00A9718E"/>
    <w:p w:rsidR="001433C6" w:rsidRDefault="00CA1171" w:rsidP="00810A6C">
      <w:pPr>
        <w:pStyle w:val="Ttulo1"/>
      </w:pPr>
      <w:bookmarkStart w:id="8" w:name="_Toc523416202"/>
      <w:r>
        <w:t xml:space="preserve">Paso 8: </w:t>
      </w:r>
      <w:r w:rsidR="00D22770">
        <w:t>Planificar las iteraciones.</w:t>
      </w:r>
      <w:bookmarkEnd w:id="8"/>
    </w:p>
    <w:p w:rsidR="003B6CB2" w:rsidRDefault="001433C6" w:rsidP="003125F0">
      <w:pPr>
        <w:pStyle w:val="Ttulo2"/>
      </w:pPr>
      <w:bookmarkStart w:id="9" w:name="_Toc523416203"/>
      <w:r>
        <w:t>Definir tamaño de iteración</w:t>
      </w:r>
      <w:bookmarkEnd w:id="9"/>
    </w:p>
    <w:p w:rsidR="00806CFE" w:rsidRDefault="001433C6" w:rsidP="008E3FC7">
      <w:pPr>
        <w:pStyle w:val="Ttulo2"/>
      </w:pPr>
      <w:bookmarkStart w:id="10" w:name="_Toc523416204"/>
      <w:r>
        <w:t>Definir la velocidad de trabajo de la iteración.</w:t>
      </w:r>
      <w:bookmarkEnd w:id="10"/>
    </w:p>
    <w:p w:rsidR="001433C6" w:rsidRDefault="001433C6" w:rsidP="00806CFE">
      <w:pPr>
        <w:pStyle w:val="Ttulo3"/>
      </w:pPr>
      <w:bookmarkStart w:id="11" w:name="_Toc523416205"/>
      <w:r w:rsidRPr="00570B40">
        <w:rPr>
          <w:rStyle w:val="Ttulo2Car"/>
        </w:rPr>
        <w:t>Escoger las historias a elaborar durante la iteración</w:t>
      </w:r>
      <w:r>
        <w:t>.</w:t>
      </w:r>
      <w:bookmarkEnd w:id="11"/>
    </w:p>
    <w:p w:rsidR="00A9718E" w:rsidRPr="00A9718E" w:rsidRDefault="008D3332" w:rsidP="00493855">
      <w:pPr>
        <w:pStyle w:val="Ttulo1"/>
      </w:pPr>
      <w:bookmarkStart w:id="12" w:name="_Toc523416206"/>
      <w:r>
        <w:t xml:space="preserve">Paso 9: </w:t>
      </w:r>
      <w:r w:rsidR="001433C6">
        <w:t>Ejecución de la iteración.</w:t>
      </w:r>
      <w:bookmarkEnd w:id="12"/>
    </w:p>
    <w:p w:rsidR="00D22770" w:rsidRDefault="00D22770" w:rsidP="000C05C3">
      <w:pPr>
        <w:pStyle w:val="Ttulo2"/>
      </w:pPr>
      <w:bookmarkStart w:id="13" w:name="_Toc523416207"/>
      <w:r>
        <w:t>Desarrollo.</w:t>
      </w:r>
      <w:bookmarkEnd w:id="13"/>
    </w:p>
    <w:p w:rsidR="00D22770" w:rsidRDefault="00D22770" w:rsidP="0075179E">
      <w:pPr>
        <w:pStyle w:val="Ttulo2"/>
      </w:pPr>
      <w:bookmarkStart w:id="14" w:name="_Toc523416208"/>
      <w:r>
        <w:t>Pruebas unitarias.</w:t>
      </w:r>
      <w:bookmarkEnd w:id="14"/>
    </w:p>
    <w:p w:rsidR="00D22770" w:rsidRDefault="00D22770" w:rsidP="00D24086">
      <w:pPr>
        <w:pStyle w:val="Ttulo2"/>
      </w:pPr>
      <w:bookmarkStart w:id="15" w:name="_Toc523416209"/>
      <w:r>
        <w:t>Integración de las iteraciones.</w:t>
      </w:r>
      <w:bookmarkEnd w:id="15"/>
    </w:p>
    <w:p w:rsidR="00756550" w:rsidRDefault="007B541E" w:rsidP="00D40867">
      <w:pPr>
        <w:pStyle w:val="Ttulo1"/>
      </w:pPr>
      <w:bookmarkStart w:id="16" w:name="_Toc523416210"/>
      <w:r>
        <w:t>Paso 10:</w:t>
      </w:r>
      <w:r>
        <w:rPr>
          <w:lang w:val="es-ES"/>
        </w:rPr>
        <w:t xml:space="preserve"> </w:t>
      </w:r>
      <w:r w:rsidR="001433C6">
        <w:t>Ver avances de la</w:t>
      </w:r>
      <w:r w:rsidR="00D22770">
        <w:t>s</w:t>
      </w:r>
      <w:r w:rsidR="001433C6">
        <w:t xml:space="preserve"> </w:t>
      </w:r>
      <w:r w:rsidR="00D22770">
        <w:t>iteraciones.</w:t>
      </w:r>
      <w:bookmarkEnd w:id="16"/>
    </w:p>
    <w:p w:rsidR="00A9718E" w:rsidRPr="00A9718E" w:rsidRDefault="00A9718E" w:rsidP="00A9718E"/>
    <w:p w:rsidR="005C5FEC" w:rsidRDefault="00756550" w:rsidP="00D40867">
      <w:pPr>
        <w:pStyle w:val="Ttulo1"/>
      </w:pPr>
      <w:bookmarkStart w:id="17" w:name="_Toc523416211"/>
      <w:r>
        <w:t xml:space="preserve">Paso 11: </w:t>
      </w:r>
      <w:r w:rsidR="005C5FEC">
        <w:t>Obtener retroalimentación.</w:t>
      </w:r>
      <w:bookmarkEnd w:id="17"/>
    </w:p>
    <w:p w:rsidR="00F55E23" w:rsidRPr="00F55E23" w:rsidRDefault="00F55E23" w:rsidP="00F55E23"/>
    <w:sectPr w:rsidR="00F55E23" w:rsidRPr="00F55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EF" w:rsidRDefault="003C0DEF" w:rsidP="0025071C">
      <w:pPr>
        <w:spacing w:after="0" w:line="240" w:lineRule="auto"/>
      </w:pPr>
      <w:r>
        <w:separator/>
      </w:r>
    </w:p>
  </w:endnote>
  <w:endnote w:type="continuationSeparator" w:id="0">
    <w:p w:rsidR="003C0DEF" w:rsidRDefault="003C0DEF" w:rsidP="0025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EF" w:rsidRDefault="003C0DEF" w:rsidP="0025071C">
      <w:pPr>
        <w:spacing w:after="0" w:line="240" w:lineRule="auto"/>
      </w:pPr>
      <w:r>
        <w:separator/>
      </w:r>
    </w:p>
  </w:footnote>
  <w:footnote w:type="continuationSeparator" w:id="0">
    <w:p w:rsidR="003C0DEF" w:rsidRDefault="003C0DEF" w:rsidP="0025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55EF"/>
    <w:multiLevelType w:val="hybridMultilevel"/>
    <w:tmpl w:val="137E115C"/>
    <w:lvl w:ilvl="0" w:tplc="01DE0F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C"/>
    <w:rsid w:val="00027CB4"/>
    <w:rsid w:val="000C05C3"/>
    <w:rsid w:val="000C6F3C"/>
    <w:rsid w:val="00126DDF"/>
    <w:rsid w:val="001433C6"/>
    <w:rsid w:val="001F26D9"/>
    <w:rsid w:val="00240E73"/>
    <w:rsid w:val="0025071C"/>
    <w:rsid w:val="00254A58"/>
    <w:rsid w:val="00311F56"/>
    <w:rsid w:val="003125F0"/>
    <w:rsid w:val="00343C4E"/>
    <w:rsid w:val="00344666"/>
    <w:rsid w:val="003551D5"/>
    <w:rsid w:val="003712D1"/>
    <w:rsid w:val="003B6CB2"/>
    <w:rsid w:val="003C0DEF"/>
    <w:rsid w:val="003E166B"/>
    <w:rsid w:val="004669E2"/>
    <w:rsid w:val="00475B3C"/>
    <w:rsid w:val="00475E78"/>
    <w:rsid w:val="00493855"/>
    <w:rsid w:val="004F3CFB"/>
    <w:rsid w:val="00517BED"/>
    <w:rsid w:val="00570B40"/>
    <w:rsid w:val="005C5FEC"/>
    <w:rsid w:val="005D0C3B"/>
    <w:rsid w:val="00622194"/>
    <w:rsid w:val="0065072C"/>
    <w:rsid w:val="00726082"/>
    <w:rsid w:val="0075179E"/>
    <w:rsid w:val="00756550"/>
    <w:rsid w:val="007B541E"/>
    <w:rsid w:val="007F2C94"/>
    <w:rsid w:val="00806CFE"/>
    <w:rsid w:val="00810A6C"/>
    <w:rsid w:val="00881AE3"/>
    <w:rsid w:val="008A0891"/>
    <w:rsid w:val="008D0D72"/>
    <w:rsid w:val="008D3332"/>
    <w:rsid w:val="008E3FC7"/>
    <w:rsid w:val="00903C0F"/>
    <w:rsid w:val="00965EB5"/>
    <w:rsid w:val="00A67BE4"/>
    <w:rsid w:val="00A9718E"/>
    <w:rsid w:val="00AE5EDD"/>
    <w:rsid w:val="00B23503"/>
    <w:rsid w:val="00BC7899"/>
    <w:rsid w:val="00BE454E"/>
    <w:rsid w:val="00CA1171"/>
    <w:rsid w:val="00CA3833"/>
    <w:rsid w:val="00CE2E29"/>
    <w:rsid w:val="00D22770"/>
    <w:rsid w:val="00D24086"/>
    <w:rsid w:val="00D40867"/>
    <w:rsid w:val="00D45480"/>
    <w:rsid w:val="00D60BDF"/>
    <w:rsid w:val="00DC7FBB"/>
    <w:rsid w:val="00E25975"/>
    <w:rsid w:val="00E845F7"/>
    <w:rsid w:val="00F55E23"/>
    <w:rsid w:val="00F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73496"/>
  <w15:chartTrackingRefBased/>
  <w15:docId w15:val="{06DDCBEC-AB04-4A02-98A2-DD2649F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66"/>
    <w:rPr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4466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3E166B"/>
    <w:pPr>
      <w:spacing w:after="0" w:line="240" w:lineRule="auto"/>
      <w:jc w:val="both"/>
    </w:pPr>
    <w:rPr>
      <w:rFonts w:eastAsia="Calibri" w:cs="Calibri"/>
      <w:color w:val="000000"/>
      <w:szCs w:val="22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344666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4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71C"/>
    <w:rPr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5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71C"/>
    <w:rPr>
      <w:szCs w:val="22"/>
    </w:rPr>
  </w:style>
  <w:style w:type="paragraph" w:styleId="Prrafodelista">
    <w:name w:val="List Paragraph"/>
    <w:basedOn w:val="Normal"/>
    <w:uiPriority w:val="34"/>
    <w:qFormat/>
    <w:rsid w:val="002507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03C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E25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43C4E"/>
    <w:pPr>
      <w:outlineLvl w:val="9"/>
    </w:pPr>
    <w:rPr>
      <w:rFonts w:asciiTheme="majorHAnsi" w:hAnsiTheme="majorHAnsi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43C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3C4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43C4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43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9B"/>
    <w:rsid w:val="00690F41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F22116E06E4F4D895040A8BB7C5A79">
    <w:name w:val="EEF22116E06E4F4D895040A8BB7C5A79"/>
    <w:rsid w:val="00FD0A9B"/>
  </w:style>
  <w:style w:type="paragraph" w:customStyle="1" w:styleId="441A8300D08E425F87023E9F7AFF4155">
    <w:name w:val="441A8300D08E425F87023E9F7AFF4155"/>
    <w:rsid w:val="00FD0A9B"/>
  </w:style>
  <w:style w:type="paragraph" w:customStyle="1" w:styleId="2F5386D143F84D9F85A6567B496E5116">
    <w:name w:val="2F5386D143F84D9F85A6567B496E5116"/>
    <w:rsid w:val="00FD0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0F33-8F2D-45DC-B21F-6B3BC9D0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Herrera</dc:creator>
  <cp:keywords/>
  <dc:description/>
  <cp:lastModifiedBy>Mauro Herrera</cp:lastModifiedBy>
  <cp:revision>3</cp:revision>
  <cp:lastPrinted>2018-08-31T00:13:00Z</cp:lastPrinted>
  <dcterms:created xsi:type="dcterms:W3CDTF">2018-08-31T00:23:00Z</dcterms:created>
  <dcterms:modified xsi:type="dcterms:W3CDTF">2018-08-31T00:24:00Z</dcterms:modified>
</cp:coreProperties>
</file>