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E2C4C7" w14:textId="77777777" w:rsidR="00A22560" w:rsidRPr="00A22560" w:rsidRDefault="00A22560" w:rsidP="00A22560">
      <w:pPr>
        <w:spacing w:before="240" w:line="240" w:lineRule="auto"/>
        <w:outlineLvl w:val="0"/>
        <w:rPr>
          <w:rFonts w:ascii="Aptos" w:eastAsia="Times New Roman" w:hAnsi="Aptos" w:cs="Times New Roman"/>
          <w:b/>
          <w:bCs/>
          <w:kern w:val="36"/>
          <w:sz w:val="48"/>
          <w:szCs w:val="48"/>
          <w:lang w:val="nl-NL"/>
          <w14:ligatures w14:val="none"/>
        </w:rPr>
      </w:pPr>
      <w:r w:rsidRPr="00A22560">
        <w:rPr>
          <w:rFonts w:ascii="Aptos" w:eastAsia="Times New Roman" w:hAnsi="Aptos" w:cs="Times New Roman"/>
          <w:b/>
          <w:bCs/>
          <w:kern w:val="36"/>
          <w:sz w:val="48"/>
          <w:szCs w:val="48"/>
          <w:lang w:val="nl-NL"/>
          <w14:ligatures w14:val="none"/>
        </w:rPr>
        <w:t xml:space="preserve">Mens en Maatschappij 100 jaar: Een analyse </w:t>
      </w:r>
      <w:proofErr w:type="spellStart"/>
      <w:r w:rsidRPr="00A22560">
        <w:rPr>
          <w:rFonts w:ascii="Aptos" w:eastAsia="Times New Roman" w:hAnsi="Aptos" w:cs="Times New Roman"/>
          <w:b/>
          <w:bCs/>
          <w:kern w:val="36"/>
          <w:sz w:val="48"/>
          <w:szCs w:val="48"/>
          <w:lang w:val="nl-NL"/>
          <w14:ligatures w14:val="none"/>
        </w:rPr>
        <w:t>trendsgewijze</w:t>
      </w:r>
      <w:proofErr w:type="spellEnd"/>
      <w:r w:rsidRPr="00A22560">
        <w:rPr>
          <w:rFonts w:ascii="Aptos" w:eastAsia="Times New Roman" w:hAnsi="Aptos" w:cs="Times New Roman"/>
          <w:b/>
          <w:bCs/>
          <w:kern w:val="36"/>
          <w:sz w:val="48"/>
          <w:szCs w:val="48"/>
          <w:lang w:val="nl-NL"/>
          <w14:ligatures w14:val="none"/>
        </w:rPr>
        <w:t xml:space="preserve"> veranderingen van de inhoud van het tijdschrift</w:t>
      </w:r>
    </w:p>
    <w:p w14:paraId="462B8387" w14:textId="77777777" w:rsidR="00A22560" w:rsidRPr="00A22560" w:rsidRDefault="00A22560" w:rsidP="00A22560">
      <w:pPr>
        <w:spacing w:before="240" w:line="360" w:lineRule="auto"/>
        <w:rPr>
          <w:rFonts w:ascii="Aptos" w:eastAsia="Times New Roman" w:hAnsi="Aptos" w:cs="Segoe UI"/>
          <w:i/>
          <w:iCs/>
          <w:color w:val="212529"/>
          <w:kern w:val="0"/>
          <w:sz w:val="26"/>
          <w:szCs w:val="26"/>
          <w:lang w:val="nl-NL"/>
          <w14:ligatures w14:val="none"/>
        </w:rPr>
      </w:pPr>
    </w:p>
    <w:p w14:paraId="35A3D724" w14:textId="03C025EC" w:rsidR="00A22560" w:rsidRDefault="00A22560" w:rsidP="00A22560">
      <w:pPr>
        <w:spacing w:before="240" w:line="360" w:lineRule="auto"/>
        <w:rPr>
          <w:rFonts w:ascii="Aptos" w:eastAsia="Times New Roman" w:hAnsi="Aptos" w:cs="Segoe UI"/>
          <w:color w:val="212529"/>
          <w:kern w:val="0"/>
          <w:sz w:val="22"/>
          <w:szCs w:val="22"/>
          <w:lang w:val="nl-NL"/>
          <w14:ligatures w14:val="none"/>
        </w:rPr>
      </w:pPr>
      <w:r w:rsidRPr="00A22560">
        <w:rPr>
          <w:rFonts w:ascii="Aptos" w:eastAsia="Times New Roman" w:hAnsi="Aptos" w:cs="Segoe UI"/>
          <w:i/>
          <w:iCs/>
          <w:color w:val="212529"/>
          <w:kern w:val="0"/>
          <w:sz w:val="22"/>
          <w:szCs w:val="22"/>
          <w:lang w:val="nl-NL"/>
          <w14:ligatures w14:val="none"/>
        </w:rPr>
        <w:t>Jos Slabbekoorn</w:t>
      </w:r>
      <w:r w:rsidRPr="00A22560">
        <w:rPr>
          <w:rFonts w:ascii="Aptos" w:eastAsia="Times New Roman" w:hAnsi="Aptos" w:cs="Segoe UI"/>
          <w:color w:val="212529"/>
          <w:kern w:val="0"/>
          <w:sz w:val="22"/>
          <w:szCs w:val="22"/>
          <w:lang w:val="nl-NL"/>
          <w14:ligatures w14:val="none"/>
        </w:rPr>
        <w:br/>
        <w:t>Radboud Universiteit</w:t>
      </w:r>
      <w:r w:rsidRPr="00A22560">
        <w:rPr>
          <w:rFonts w:ascii="Aptos" w:eastAsia="Times New Roman" w:hAnsi="Aptos" w:cs="Segoe UI"/>
          <w:color w:val="212529"/>
          <w:kern w:val="0"/>
          <w:sz w:val="22"/>
          <w:szCs w:val="22"/>
          <w:lang w:val="nl-NL"/>
          <w14:ligatures w14:val="none"/>
        </w:rPr>
        <w:br/>
      </w:r>
      <w:hyperlink r:id="rId5" w:history="1">
        <w:r w:rsidRPr="00A22560">
          <w:rPr>
            <w:rStyle w:val="Hyperlink"/>
            <w:rFonts w:ascii="Aptos" w:eastAsia="Times New Roman" w:hAnsi="Aptos" w:cs="Segoe UI"/>
            <w:kern w:val="0"/>
            <w:sz w:val="22"/>
            <w:szCs w:val="22"/>
            <w:lang w:val="nl-NL"/>
            <w14:ligatures w14:val="none"/>
          </w:rPr>
          <w:t>jos.slabbekoorn@ru.nl</w:t>
        </w:r>
      </w:hyperlink>
    </w:p>
    <w:p w14:paraId="66CD4B9D" w14:textId="77777777" w:rsidR="00A22560" w:rsidRPr="00A22560" w:rsidRDefault="00A22560" w:rsidP="00A22560">
      <w:pPr>
        <w:spacing w:before="240" w:line="360" w:lineRule="auto"/>
        <w:rPr>
          <w:rFonts w:ascii="Aptos" w:eastAsia="Times New Roman" w:hAnsi="Aptos" w:cs="Segoe UI"/>
          <w:color w:val="212529"/>
          <w:kern w:val="0"/>
          <w:sz w:val="22"/>
          <w:szCs w:val="22"/>
          <w:lang w:val="nl-NL"/>
          <w14:ligatures w14:val="none"/>
        </w:rPr>
      </w:pPr>
    </w:p>
    <w:p w14:paraId="31BB93EF" w14:textId="53C9C72D" w:rsidR="00A22560" w:rsidRPr="00A22560" w:rsidRDefault="00A22560" w:rsidP="00A22560">
      <w:pPr>
        <w:pBdr>
          <w:bottom w:val="single" w:sz="6" w:space="0" w:color="FFFFFF"/>
        </w:pBdr>
        <w:spacing w:before="240" w:line="360" w:lineRule="auto"/>
        <w:outlineLvl w:val="1"/>
        <w:rPr>
          <w:rFonts w:ascii="Aptos" w:eastAsia="Times New Roman" w:hAnsi="Aptos" w:cs="Times New Roman"/>
          <w:b/>
          <w:bCs/>
          <w:kern w:val="0"/>
          <w:sz w:val="36"/>
          <w:szCs w:val="36"/>
          <w:lang w:val="nl-NL"/>
          <w14:ligatures w14:val="none"/>
        </w:rPr>
      </w:pPr>
      <w:r w:rsidRPr="00A22560">
        <w:rPr>
          <w:rFonts w:ascii="Aptos" w:eastAsia="Times New Roman" w:hAnsi="Aptos" w:cs="Times New Roman"/>
          <w:b/>
          <w:bCs/>
          <w:kern w:val="0"/>
          <w:sz w:val="36"/>
          <w:szCs w:val="36"/>
          <w:lang w:val="nl-NL"/>
          <w14:ligatures w14:val="none"/>
        </w:rPr>
        <w:t>Introducti</w:t>
      </w:r>
      <w:r w:rsidRPr="00A22560">
        <w:rPr>
          <w:rFonts w:ascii="Aptos" w:eastAsia="Times New Roman" w:hAnsi="Aptos" w:cs="Times New Roman"/>
          <w:b/>
          <w:bCs/>
          <w:kern w:val="0"/>
          <w:sz w:val="36"/>
          <w:szCs w:val="36"/>
          <w:lang w:val="nl-NL"/>
          <w14:ligatures w14:val="none"/>
        </w:rPr>
        <w:t>e</w:t>
      </w:r>
    </w:p>
    <w:p w14:paraId="0427042E" w14:textId="77777777" w:rsidR="00A22560" w:rsidRPr="00A22560" w:rsidRDefault="00A22560" w:rsidP="00A22560">
      <w:pPr>
        <w:spacing w:before="240" w:line="360" w:lineRule="auto"/>
        <w:rPr>
          <w:rFonts w:ascii="Aptos" w:eastAsia="Times New Roman" w:hAnsi="Aptos" w:cs="Times New Roman"/>
          <w:kern w:val="0"/>
          <w:lang w:val="nl-NL"/>
          <w14:ligatures w14:val="none"/>
        </w:rPr>
      </w:pPr>
      <w:r w:rsidRPr="00A22560">
        <w:rPr>
          <w:rFonts w:ascii="Aptos" w:eastAsia="Times New Roman" w:hAnsi="Aptos" w:cs="Times New Roman"/>
          <w:i/>
          <w:iCs/>
          <w:kern w:val="0"/>
          <w:lang w:val="nl-NL"/>
          <w14:ligatures w14:val="none"/>
        </w:rPr>
        <w:t>“Ter gelegenheid van het zeldzame verschijnsel dat een sociaalwetenschappelijk tijdschrift de eerbiedwaardige leeftijd van vijftig jaar bereikt, hebben wij enkele tellingen verricht.”</w:t>
      </w:r>
      <w:r w:rsidRPr="00A22560">
        <w:rPr>
          <w:rFonts w:ascii="Aptos" w:eastAsia="Times New Roman" w:hAnsi="Aptos" w:cs="Times New Roman"/>
          <w:kern w:val="0"/>
          <w:lang w:val="nl-NL"/>
          <w14:ligatures w14:val="none"/>
        </w:rPr>
        <w:t xml:space="preserve"> (Swanborn, 1975, p.271). Zo begon Swanborn zijn bijdrage aan het jubileumnummer toen Mens en Maatschappij 50 jaar bestond, keek een analyse maakte van de publicaties in ons tijdschrift tot dan toe. Nu 50 jaar verder, en Mens en Maatschappij haar honderd jarig jubileum viert, maken we een knipoog naar </w:t>
      </w:r>
      <w:proofErr w:type="spellStart"/>
      <w:r w:rsidRPr="00A22560">
        <w:rPr>
          <w:rFonts w:ascii="Aptos" w:eastAsia="Times New Roman" w:hAnsi="Aptos" w:cs="Times New Roman"/>
          <w:kern w:val="0"/>
          <w:lang w:val="nl-NL"/>
          <w14:ligatures w14:val="none"/>
        </w:rPr>
        <w:t>Swanborns’s</w:t>
      </w:r>
      <w:proofErr w:type="spellEnd"/>
      <w:r w:rsidRPr="00A22560">
        <w:rPr>
          <w:rFonts w:ascii="Aptos" w:eastAsia="Times New Roman" w:hAnsi="Aptos" w:cs="Times New Roman"/>
          <w:kern w:val="0"/>
          <w:lang w:val="nl-NL"/>
          <w14:ligatures w14:val="none"/>
        </w:rPr>
        <w:t xml:space="preserve"> eerder bijdrage, en maken we een soort gelijke analyse.</w:t>
      </w:r>
    </w:p>
    <w:p w14:paraId="67D80FB5" w14:textId="77777777" w:rsidR="00A22560" w:rsidRPr="00A22560" w:rsidRDefault="00A22560" w:rsidP="00A22560">
      <w:pPr>
        <w:spacing w:before="240" w:line="360" w:lineRule="auto"/>
        <w:rPr>
          <w:rFonts w:ascii="Aptos" w:eastAsia="Times New Roman" w:hAnsi="Aptos" w:cs="Times New Roman"/>
          <w:kern w:val="0"/>
          <w:lang w:val="nl-NL"/>
          <w14:ligatures w14:val="none"/>
        </w:rPr>
      </w:pPr>
      <w:r w:rsidRPr="00A22560">
        <w:rPr>
          <w:rFonts w:ascii="Aptos" w:eastAsia="Times New Roman" w:hAnsi="Aptos" w:cs="Times New Roman"/>
          <w:kern w:val="0"/>
          <w:lang w:val="nl-NL"/>
          <w14:ligatures w14:val="none"/>
        </w:rPr>
        <w:t xml:space="preserve">Met deze knipoog naar Swanborn, maken we graag een soort gelijke analyse van alle bijdrages die Mens en Maatschappij gedurende haar honderd jarige bestaan heeft mogen publiceren. Hoewel deze analyse op diverse manieren kan worden geanalyseerd, zowel via kwantitatieve als kwalitatieve benaderingen. Zullen we in deze bijdrage een kwantitatieve methode hanteren, voor een </w:t>
      </w:r>
      <w:proofErr w:type="spellStart"/>
      <w:r w:rsidRPr="00A22560">
        <w:rPr>
          <w:rFonts w:ascii="Aptos" w:eastAsia="Times New Roman" w:hAnsi="Aptos" w:cs="Times New Roman"/>
          <w:kern w:val="0"/>
          <w:lang w:val="nl-NL"/>
          <w14:ligatures w14:val="none"/>
        </w:rPr>
        <w:t>diepgandere</w:t>
      </w:r>
      <w:proofErr w:type="spellEnd"/>
      <w:r w:rsidRPr="00A22560">
        <w:rPr>
          <w:rFonts w:ascii="Aptos" w:eastAsia="Times New Roman" w:hAnsi="Aptos" w:cs="Times New Roman"/>
          <w:kern w:val="0"/>
          <w:lang w:val="nl-NL"/>
          <w14:ligatures w14:val="none"/>
        </w:rPr>
        <w:t xml:space="preserve"> kwalitatieve methode, als reflectie op de tijdsgeest met een bredere, wetenschapshistorische invalshoek, zie de </w:t>
      </w:r>
      <w:proofErr w:type="spellStart"/>
      <w:r w:rsidRPr="00A22560">
        <w:rPr>
          <w:rFonts w:ascii="Aptos" w:eastAsia="Times New Roman" w:hAnsi="Aptos" w:cs="Times New Roman"/>
          <w:kern w:val="0"/>
          <w:lang w:val="nl-NL"/>
          <w14:ligatures w14:val="none"/>
        </w:rPr>
        <w:t>bloemlezig</w:t>
      </w:r>
      <w:proofErr w:type="spellEnd"/>
      <w:r w:rsidRPr="00A22560">
        <w:rPr>
          <w:rFonts w:ascii="Aptos" w:eastAsia="Times New Roman" w:hAnsi="Aptos" w:cs="Times New Roman"/>
          <w:kern w:val="0"/>
          <w:lang w:val="nl-NL"/>
          <w14:ligatures w14:val="none"/>
        </w:rPr>
        <w:t xml:space="preserve"> die ook in dit jubileumnummer is opgenomen. In deze tekst richten we ons op het beschrijven van enkele trends die we konden vaststellen op basis van honderd jaargangen van ons eigen </w:t>
      </w:r>
      <w:r w:rsidRPr="00A22560">
        <w:rPr>
          <w:rFonts w:ascii="Aptos" w:eastAsia="Times New Roman" w:hAnsi="Aptos" w:cs="Times New Roman"/>
          <w:kern w:val="0"/>
          <w:lang w:val="nl-NL"/>
          <w14:ligatures w14:val="none"/>
        </w:rPr>
        <w:lastRenderedPageBreak/>
        <w:t>tijdschrift. Het is aan de lezer om hierin een weerspiegeling te zien van bijvoorbeeld de ontwikkeling van de sociale wetenschappen in Nederland, het reilen en zeilen van een diverse groep Nederlandse sociale wetenschappers, of juist de stempel van eigenzinnige redactiekeuzes. (Swanborn, 1975).</w:t>
      </w:r>
    </w:p>
    <w:p w14:paraId="66DF7907" w14:textId="77777777" w:rsidR="00A22560" w:rsidRPr="00A22560" w:rsidRDefault="00A22560" w:rsidP="00A22560">
      <w:pPr>
        <w:spacing w:before="240" w:line="360" w:lineRule="auto"/>
        <w:rPr>
          <w:rFonts w:ascii="Aptos" w:eastAsia="Times New Roman" w:hAnsi="Aptos" w:cs="Times New Roman"/>
          <w:kern w:val="0"/>
          <w:lang w:val="nl-NL"/>
          <w14:ligatures w14:val="none"/>
        </w:rPr>
      </w:pPr>
      <w:r w:rsidRPr="00A22560">
        <w:rPr>
          <w:rFonts w:ascii="Aptos" w:eastAsia="Times New Roman" w:hAnsi="Aptos" w:cs="Times New Roman"/>
          <w:kern w:val="0"/>
          <w:lang w:val="nl-NL"/>
          <w14:ligatures w14:val="none"/>
        </w:rPr>
        <w:t xml:space="preserve">Sinds </w:t>
      </w:r>
      <w:proofErr w:type="spellStart"/>
      <w:r w:rsidRPr="00A22560">
        <w:rPr>
          <w:rFonts w:ascii="Aptos" w:eastAsia="Times New Roman" w:hAnsi="Aptos" w:cs="Times New Roman"/>
          <w:kern w:val="0"/>
          <w:lang w:val="nl-NL"/>
          <w14:ligatures w14:val="none"/>
        </w:rPr>
        <w:t>Swanborns</w:t>
      </w:r>
      <w:proofErr w:type="spellEnd"/>
      <w:r w:rsidRPr="00A22560">
        <w:rPr>
          <w:rFonts w:ascii="Aptos" w:eastAsia="Times New Roman" w:hAnsi="Aptos" w:cs="Times New Roman"/>
          <w:kern w:val="0"/>
          <w:lang w:val="nl-NL"/>
          <w14:ligatures w14:val="none"/>
        </w:rPr>
        <w:t xml:space="preserve"> analyse is er natuurlijk veel veranderd. In de afgelopen vijftig jaar hebben zich aanzienlijke methodologische en technologische ontwikkelingen voorgedaan, waardoor onze aanpak er fundamenteel anders uitziet dan toen. Voor deze analyse maken we gebruik van moderne technieken zoals </w:t>
      </w:r>
      <w:proofErr w:type="spellStart"/>
      <w:r w:rsidRPr="00A22560">
        <w:rPr>
          <w:rFonts w:ascii="Aptos" w:eastAsia="Times New Roman" w:hAnsi="Aptos" w:cs="Times New Roman"/>
          <w:kern w:val="0"/>
          <w:lang w:val="nl-NL"/>
          <w14:ligatures w14:val="none"/>
        </w:rPr>
        <w:t>webscraping</w:t>
      </w:r>
      <w:proofErr w:type="spellEnd"/>
      <w:r w:rsidRPr="00A22560">
        <w:rPr>
          <w:rFonts w:ascii="Aptos" w:eastAsia="Times New Roman" w:hAnsi="Aptos" w:cs="Times New Roman"/>
          <w:kern w:val="0"/>
          <w:lang w:val="nl-NL"/>
          <w14:ligatures w14:val="none"/>
        </w:rPr>
        <w:t xml:space="preserve"> om eenvoudig alle publicaties te verzamelen en overzichtelijk te maken. Daarnaast passen we tekstherkenning toe om teksten automatisch uit gescande pdf-bestanden te extraheren en gebruiken we AI-ondersteunde </w:t>
      </w:r>
      <w:r w:rsidRPr="00A22560">
        <w:rPr>
          <w:rFonts w:ascii="Aptos" w:eastAsia="Times New Roman" w:hAnsi="Aptos" w:cs="Times New Roman"/>
          <w:i/>
          <w:iCs/>
          <w:kern w:val="0"/>
          <w:lang w:val="nl-NL"/>
          <w14:ligatures w14:val="none"/>
        </w:rPr>
        <w:t xml:space="preserve">topic </w:t>
      </w:r>
      <w:proofErr w:type="spellStart"/>
      <w:r w:rsidRPr="00A22560">
        <w:rPr>
          <w:rFonts w:ascii="Aptos" w:eastAsia="Times New Roman" w:hAnsi="Aptos" w:cs="Times New Roman"/>
          <w:i/>
          <w:iCs/>
          <w:kern w:val="0"/>
          <w:lang w:val="nl-NL"/>
          <w14:ligatures w14:val="none"/>
        </w:rPr>
        <w:t>modelling</w:t>
      </w:r>
      <w:proofErr w:type="spellEnd"/>
      <w:r w:rsidRPr="00A22560">
        <w:rPr>
          <w:rFonts w:ascii="Aptos" w:eastAsia="Times New Roman" w:hAnsi="Aptos" w:cs="Times New Roman"/>
          <w:kern w:val="0"/>
          <w:lang w:val="nl-NL"/>
          <w14:ligatures w14:val="none"/>
        </w:rPr>
        <w:t xml:space="preserve"> om artikelen efficiënt op onderwerp te classificeren. Op deze manier laten we het zware en arbeidsintensieve werk </w:t>
      </w:r>
      <w:proofErr w:type="spellStart"/>
      <w:r w:rsidRPr="00A22560">
        <w:rPr>
          <w:rFonts w:ascii="Aptos" w:eastAsia="Times New Roman" w:hAnsi="Aptos" w:cs="Times New Roman"/>
          <w:kern w:val="0"/>
          <w:lang w:val="nl-NL"/>
          <w14:ligatures w14:val="none"/>
        </w:rPr>
        <w:t>grotendels</w:t>
      </w:r>
      <w:proofErr w:type="spellEnd"/>
      <w:r w:rsidRPr="00A22560">
        <w:rPr>
          <w:rFonts w:ascii="Aptos" w:eastAsia="Times New Roman" w:hAnsi="Aptos" w:cs="Times New Roman"/>
          <w:kern w:val="0"/>
          <w:lang w:val="nl-NL"/>
          <w14:ligatures w14:val="none"/>
        </w:rPr>
        <w:t xml:space="preserve"> over aan computers, wat een stuk sneller gaat dan de handmatige telling, classificatie en analyse die Swanborn destijds uitvoerde. Daarmee illustreert deze bijdrage meteen ook hoe ingrijpend de methodologische vooruitgang is geweest en welke nieuwe mogelijkheden dit vandaag de dag biedt.</w:t>
      </w:r>
    </w:p>
    <w:p w14:paraId="2632FF6D" w14:textId="77777777" w:rsidR="00A22560" w:rsidRPr="00A22560" w:rsidRDefault="00A22560" w:rsidP="00A22560">
      <w:pPr>
        <w:pBdr>
          <w:bottom w:val="single" w:sz="6" w:space="0" w:color="FFFFFF"/>
        </w:pBdr>
        <w:spacing w:before="240" w:line="360" w:lineRule="auto"/>
        <w:outlineLvl w:val="1"/>
        <w:rPr>
          <w:rFonts w:ascii="Aptos" w:eastAsia="Times New Roman" w:hAnsi="Aptos" w:cs="Times New Roman"/>
          <w:b/>
          <w:bCs/>
          <w:kern w:val="0"/>
          <w:sz w:val="36"/>
          <w:szCs w:val="36"/>
          <w:lang w:val="nl-NL"/>
          <w14:ligatures w14:val="none"/>
        </w:rPr>
      </w:pPr>
      <w:r w:rsidRPr="00A22560">
        <w:rPr>
          <w:rFonts w:ascii="Aptos" w:eastAsia="Times New Roman" w:hAnsi="Aptos" w:cs="Times New Roman"/>
          <w:b/>
          <w:bCs/>
          <w:kern w:val="0"/>
          <w:sz w:val="36"/>
          <w:szCs w:val="36"/>
          <w:lang w:val="nl-NL"/>
          <w14:ligatures w14:val="none"/>
        </w:rPr>
        <w:t>Data</w:t>
      </w:r>
    </w:p>
    <w:p w14:paraId="0D7DB212" w14:textId="77777777" w:rsidR="00A22560" w:rsidRPr="00A22560" w:rsidRDefault="00A22560" w:rsidP="00A22560">
      <w:pPr>
        <w:spacing w:before="240" w:line="360" w:lineRule="auto"/>
        <w:rPr>
          <w:rFonts w:ascii="Aptos" w:eastAsia="Times New Roman" w:hAnsi="Aptos" w:cs="Times New Roman"/>
          <w:kern w:val="0"/>
          <w:lang w:val="nl-NL"/>
          <w14:ligatures w14:val="none"/>
        </w:rPr>
      </w:pPr>
      <w:r w:rsidRPr="00A22560">
        <w:rPr>
          <w:rFonts w:ascii="Aptos" w:eastAsia="Times New Roman" w:hAnsi="Aptos" w:cs="Times New Roman"/>
          <w:kern w:val="0"/>
          <w:lang w:val="nl-NL"/>
          <w14:ligatures w14:val="none"/>
        </w:rPr>
        <w:t xml:space="preserve">Om mijn dataset samen te stellen, heb ik het volledige archief van het tijdschrift Mens en Maatschappij </w:t>
      </w:r>
      <w:proofErr w:type="spellStart"/>
      <w:r w:rsidRPr="00A22560">
        <w:rPr>
          <w:rFonts w:ascii="Aptos" w:eastAsia="Times New Roman" w:hAnsi="Aptos" w:cs="Times New Roman"/>
          <w:kern w:val="0"/>
          <w:lang w:val="nl-NL"/>
          <w14:ligatures w14:val="none"/>
        </w:rPr>
        <w:t>gescrapet</w:t>
      </w:r>
      <w:proofErr w:type="spellEnd"/>
      <w:r w:rsidRPr="00A22560">
        <w:rPr>
          <w:rFonts w:ascii="Aptos" w:eastAsia="Times New Roman" w:hAnsi="Aptos" w:cs="Times New Roman"/>
          <w:kern w:val="0"/>
          <w:lang w:val="nl-NL"/>
          <w14:ligatures w14:val="none"/>
        </w:rPr>
        <w:t>. Dit archief is verspreid over drie verschillende databases</w:t>
      </w:r>
      <w:hyperlink r:id="rId6" w:anchor="fn1" w:history="1">
        <w:r w:rsidRPr="00A22560">
          <w:rPr>
            <w:rFonts w:ascii="Aptos" w:eastAsia="Times New Roman" w:hAnsi="Aptos" w:cs="Times New Roman"/>
            <w:color w:val="0000FF"/>
            <w:kern w:val="0"/>
            <w:sz w:val="18"/>
            <w:szCs w:val="18"/>
            <w:u w:val="single"/>
            <w:vertAlign w:val="superscript"/>
            <w:lang w:val="nl-NL"/>
            <w14:ligatures w14:val="none"/>
          </w:rPr>
          <w:t>1</w:t>
        </w:r>
      </w:hyperlink>
      <w:r w:rsidRPr="00A22560">
        <w:rPr>
          <w:rFonts w:ascii="Aptos" w:eastAsia="Times New Roman" w:hAnsi="Aptos" w:cs="Times New Roman"/>
          <w:kern w:val="0"/>
          <w:lang w:val="nl-NL"/>
          <w14:ligatures w14:val="none"/>
        </w:rPr>
        <w:t xml:space="preserve">. Het scrapen ging in een paar stappen: eerst schreef ik Python-scripts om automatisch langs alle </w:t>
      </w:r>
      <w:proofErr w:type="spellStart"/>
      <w:r w:rsidRPr="00A22560">
        <w:rPr>
          <w:rFonts w:ascii="Aptos" w:eastAsia="Times New Roman" w:hAnsi="Aptos" w:cs="Times New Roman"/>
          <w:kern w:val="0"/>
          <w:lang w:val="nl-NL"/>
          <w14:ligatures w14:val="none"/>
        </w:rPr>
        <w:t>webarchief</w:t>
      </w:r>
      <w:proofErr w:type="spellEnd"/>
      <w:r w:rsidRPr="00A22560">
        <w:rPr>
          <w:rFonts w:ascii="Aptos" w:eastAsia="Times New Roman" w:hAnsi="Aptos" w:cs="Times New Roman"/>
          <w:kern w:val="0"/>
          <w:lang w:val="nl-NL"/>
          <w14:ligatures w14:val="none"/>
        </w:rPr>
        <w:t>-pagina’s te gaan en belangrijke informatie zoals titels, auteurs, publicatiedata en abstracts eruit te halen. Daarna heb ik de data uit deze drie bronnen samengevoegd tot één overzichtelijk bestand en meteen dubbele entries eruit gefilterd. Vervolgens gebruikte ik deze gecombineerde metadata automatisch de bijbehorende volledige artikelen downloadde.</w:t>
      </w:r>
    </w:p>
    <w:p w14:paraId="5B299D99" w14:textId="77777777" w:rsidR="00A22560" w:rsidRDefault="00A22560" w:rsidP="00A22560">
      <w:pPr>
        <w:spacing w:before="240" w:line="360" w:lineRule="auto"/>
        <w:rPr>
          <w:rFonts w:ascii="Aptos" w:eastAsia="Times New Roman" w:hAnsi="Aptos" w:cs="Times New Roman"/>
          <w:kern w:val="0"/>
          <w:lang w:val="nl-NL"/>
          <w14:ligatures w14:val="none"/>
        </w:rPr>
      </w:pPr>
      <w:r w:rsidRPr="00A22560">
        <w:rPr>
          <w:rFonts w:ascii="Aptos" w:eastAsia="Times New Roman" w:hAnsi="Aptos" w:cs="Times New Roman"/>
          <w:kern w:val="0"/>
          <w:lang w:val="nl-NL"/>
          <w14:ligatures w14:val="none"/>
        </w:rPr>
        <w:t xml:space="preserve">Toen ik alle artikelen eenmaal had gedownload, moest ik de teksten voorbereiden voor verdere analyse. Dit proces verliep in een aantal stappen: </w:t>
      </w:r>
    </w:p>
    <w:p w14:paraId="4E1A3B59" w14:textId="77777777" w:rsidR="00A22560" w:rsidRDefault="00A22560" w:rsidP="00A22560">
      <w:pPr>
        <w:pStyle w:val="ListParagraph"/>
        <w:numPr>
          <w:ilvl w:val="0"/>
          <w:numId w:val="2"/>
        </w:numPr>
        <w:spacing w:before="240" w:line="360" w:lineRule="auto"/>
        <w:rPr>
          <w:rFonts w:ascii="Aptos" w:eastAsia="Times New Roman" w:hAnsi="Aptos" w:cs="Times New Roman"/>
          <w:kern w:val="0"/>
          <w:lang w:val="nl-NL"/>
          <w14:ligatures w14:val="none"/>
        </w:rPr>
      </w:pPr>
      <w:r w:rsidRPr="00A22560">
        <w:rPr>
          <w:rFonts w:ascii="Aptos" w:eastAsia="Times New Roman" w:hAnsi="Aptos" w:cs="Times New Roman"/>
          <w:kern w:val="0"/>
          <w:lang w:val="nl-NL"/>
          <w14:ligatures w14:val="none"/>
        </w:rPr>
        <w:lastRenderedPageBreak/>
        <w:t>Eerst haalde ik de tekst uit de gedownloade pdf-bestanden, door middel van tekstherkenningssoftware. Dit stelde me instaat om de ruwe tekst uit (</w:t>
      </w:r>
      <w:proofErr w:type="spellStart"/>
      <w:r w:rsidRPr="00A22560">
        <w:rPr>
          <w:rFonts w:ascii="Aptos" w:eastAsia="Times New Roman" w:hAnsi="Aptos" w:cs="Times New Roman"/>
          <w:kern w:val="0"/>
          <w:lang w:val="nl-NL"/>
          <w14:ligatures w14:val="none"/>
        </w:rPr>
        <w:t>ingescande</w:t>
      </w:r>
      <w:proofErr w:type="spellEnd"/>
      <w:r w:rsidRPr="00A22560">
        <w:rPr>
          <w:rFonts w:ascii="Aptos" w:eastAsia="Times New Roman" w:hAnsi="Aptos" w:cs="Times New Roman"/>
          <w:kern w:val="0"/>
          <w:lang w:val="nl-NL"/>
          <w14:ligatures w14:val="none"/>
        </w:rPr>
        <w:t>) pdf-bestanden te halen.</w:t>
      </w:r>
    </w:p>
    <w:p w14:paraId="52C8F5DE" w14:textId="77777777" w:rsidR="00A22560" w:rsidRDefault="00A22560" w:rsidP="00A22560">
      <w:pPr>
        <w:pStyle w:val="ListParagraph"/>
        <w:numPr>
          <w:ilvl w:val="0"/>
          <w:numId w:val="2"/>
        </w:numPr>
        <w:spacing w:before="240" w:line="360" w:lineRule="auto"/>
        <w:rPr>
          <w:rFonts w:ascii="Aptos" w:eastAsia="Times New Roman" w:hAnsi="Aptos" w:cs="Times New Roman"/>
          <w:kern w:val="0"/>
          <w:lang w:val="nl-NL"/>
          <w14:ligatures w14:val="none"/>
        </w:rPr>
      </w:pPr>
      <w:r w:rsidRPr="00A22560">
        <w:rPr>
          <w:rFonts w:ascii="Aptos" w:eastAsia="Times New Roman" w:hAnsi="Aptos" w:cs="Times New Roman"/>
          <w:kern w:val="0"/>
          <w:lang w:val="nl-NL"/>
          <w14:ligatures w14:val="none"/>
        </w:rPr>
        <w:t>Vervolgens maakte ik deze teksten schoner en beter bruikbaar door overbodige elementen zoals voetnoten, paginanummers en dubbele witregels te verwijderen. Hierdoor ontstond een nette en uniforme tekstverzameling die geschikt was voor analyse.</w:t>
      </w:r>
    </w:p>
    <w:p w14:paraId="42B2F768" w14:textId="6A5EB5C8" w:rsidR="00A22560" w:rsidRDefault="00A22560" w:rsidP="00A22560">
      <w:pPr>
        <w:pStyle w:val="ListParagraph"/>
        <w:numPr>
          <w:ilvl w:val="0"/>
          <w:numId w:val="2"/>
        </w:numPr>
        <w:spacing w:before="240" w:line="360" w:lineRule="auto"/>
        <w:rPr>
          <w:rFonts w:ascii="Aptos" w:eastAsia="Times New Roman" w:hAnsi="Aptos" w:cs="Times New Roman"/>
          <w:kern w:val="0"/>
          <w:lang w:val="nl-NL"/>
          <w14:ligatures w14:val="none"/>
        </w:rPr>
      </w:pPr>
      <w:r w:rsidRPr="00A22560">
        <w:rPr>
          <w:rFonts w:ascii="Aptos" w:eastAsia="Times New Roman" w:hAnsi="Aptos" w:cs="Times New Roman"/>
          <w:kern w:val="0"/>
          <w:lang w:val="nl-NL"/>
          <w14:ligatures w14:val="none"/>
        </w:rPr>
        <w:t xml:space="preserve">Tijdens het controleren merkte ik dat bepaalde gegevens nog niet compleet waren in de metadata. Daarom </w:t>
      </w:r>
      <w:proofErr w:type="spellStart"/>
      <w:r w:rsidRPr="00A22560">
        <w:rPr>
          <w:rFonts w:ascii="Aptos" w:eastAsia="Times New Roman" w:hAnsi="Aptos" w:cs="Times New Roman"/>
          <w:kern w:val="0"/>
          <w:lang w:val="nl-NL"/>
          <w14:ligatures w14:val="none"/>
        </w:rPr>
        <w:t>parse</w:t>
      </w:r>
      <w:proofErr w:type="spellEnd"/>
      <w:r>
        <w:rPr>
          <w:rFonts w:ascii="Aptos" w:eastAsia="Times New Roman" w:hAnsi="Aptos" w:cs="Times New Roman"/>
          <w:kern w:val="0"/>
          <w:lang w:val="nl-NL"/>
          <w14:ligatures w14:val="none"/>
        </w:rPr>
        <w:t>-t</w:t>
      </w:r>
      <w:r w:rsidRPr="00A22560">
        <w:rPr>
          <w:rFonts w:ascii="Aptos" w:eastAsia="Times New Roman" w:hAnsi="Aptos" w:cs="Times New Roman"/>
          <w:kern w:val="0"/>
          <w:lang w:val="nl-NL"/>
          <w14:ligatures w14:val="none"/>
        </w:rPr>
        <w:t>e ik de schoongemaakte teksten, om hieruit de ontbrekende metadata gericht op te halen en zo eventuele gaten op te vullen.</w:t>
      </w:r>
    </w:p>
    <w:p w14:paraId="2A251C3B" w14:textId="2327A35D" w:rsidR="00A22560" w:rsidRPr="00A22560" w:rsidRDefault="00A22560" w:rsidP="00A22560">
      <w:pPr>
        <w:pStyle w:val="ListParagraph"/>
        <w:numPr>
          <w:ilvl w:val="0"/>
          <w:numId w:val="2"/>
        </w:numPr>
        <w:spacing w:before="240" w:line="360" w:lineRule="auto"/>
        <w:rPr>
          <w:rFonts w:ascii="Aptos" w:eastAsia="Times New Roman" w:hAnsi="Aptos" w:cs="Times New Roman"/>
          <w:kern w:val="0"/>
          <w:lang w:val="nl-NL"/>
          <w14:ligatures w14:val="none"/>
        </w:rPr>
      </w:pPr>
      <w:r w:rsidRPr="00A22560">
        <w:rPr>
          <w:rFonts w:ascii="Aptos" w:eastAsia="Times New Roman" w:hAnsi="Aptos" w:cs="Times New Roman"/>
          <w:kern w:val="0"/>
          <w:lang w:val="nl-NL"/>
          <w14:ligatures w14:val="none"/>
        </w:rPr>
        <w:t>Als laatste stap zorgde ik ervoor dat de informatie uit de verschillende databases helemaal gelijk werd getrokken. Bijvoorbeeld, auteursnamen, datumnotaties en andere informatie werden geharmoniseerd, zodat ik één overzichtelijke dataset kreeg waarin alle gegevens netjes en consistent waren opgeslagen.</w:t>
      </w:r>
    </w:p>
    <w:p w14:paraId="6CB8C60B" w14:textId="77777777" w:rsidR="00A22560" w:rsidRPr="00A22560" w:rsidRDefault="00A22560" w:rsidP="00A22560">
      <w:pPr>
        <w:pBdr>
          <w:bottom w:val="single" w:sz="6" w:space="0" w:color="FFFFFF"/>
        </w:pBdr>
        <w:spacing w:before="240" w:line="360" w:lineRule="auto"/>
        <w:outlineLvl w:val="1"/>
        <w:rPr>
          <w:rFonts w:ascii="Aptos" w:eastAsia="Times New Roman" w:hAnsi="Aptos" w:cs="Times New Roman"/>
          <w:b/>
          <w:bCs/>
          <w:kern w:val="0"/>
          <w:sz w:val="36"/>
          <w:szCs w:val="36"/>
          <w:lang w:val="nl-NL"/>
          <w14:ligatures w14:val="none"/>
        </w:rPr>
      </w:pPr>
      <w:r w:rsidRPr="00A22560">
        <w:rPr>
          <w:rFonts w:ascii="Aptos" w:eastAsia="Times New Roman" w:hAnsi="Aptos" w:cs="Times New Roman"/>
          <w:b/>
          <w:bCs/>
          <w:kern w:val="0"/>
          <w:sz w:val="36"/>
          <w:szCs w:val="36"/>
          <w:lang w:val="nl-NL"/>
          <w14:ligatures w14:val="none"/>
        </w:rPr>
        <w:t>Resultaten</w:t>
      </w:r>
    </w:p>
    <w:p w14:paraId="07928032" w14:textId="77777777" w:rsidR="00A22560" w:rsidRPr="00A22560" w:rsidRDefault="00A22560" w:rsidP="00A22560">
      <w:pPr>
        <w:spacing w:before="240" w:line="360" w:lineRule="auto"/>
        <w:outlineLvl w:val="2"/>
        <w:rPr>
          <w:rFonts w:ascii="Aptos" w:eastAsia="Times New Roman" w:hAnsi="Aptos" w:cs="Times New Roman"/>
          <w:b/>
          <w:bCs/>
          <w:kern w:val="0"/>
          <w:sz w:val="27"/>
          <w:szCs w:val="27"/>
          <w:lang w:val="nl-NL"/>
          <w14:ligatures w14:val="none"/>
        </w:rPr>
      </w:pPr>
      <w:r w:rsidRPr="00A22560">
        <w:rPr>
          <w:rFonts w:ascii="Aptos" w:eastAsia="Times New Roman" w:hAnsi="Aptos" w:cs="Times New Roman"/>
          <w:b/>
          <w:bCs/>
          <w:kern w:val="0"/>
          <w:sz w:val="27"/>
          <w:szCs w:val="27"/>
          <w:lang w:val="nl-NL"/>
          <w14:ligatures w14:val="none"/>
        </w:rPr>
        <w:t>Het aantal publicaties</w:t>
      </w:r>
    </w:p>
    <w:p w14:paraId="15810A0F" w14:textId="6B285AAF" w:rsidR="00A22560" w:rsidRPr="00A22560" w:rsidRDefault="00A22560" w:rsidP="00A22560">
      <w:pPr>
        <w:spacing w:before="240" w:line="360" w:lineRule="auto"/>
        <w:outlineLvl w:val="2"/>
        <w:rPr>
          <w:rFonts w:ascii="Aptos" w:eastAsia="Times New Roman" w:hAnsi="Aptos" w:cs="Times New Roman"/>
          <w:b/>
          <w:bCs/>
          <w:kern w:val="0"/>
          <w:sz w:val="27"/>
          <w:szCs w:val="27"/>
          <w:lang w:val="nl-NL"/>
          <w14:ligatures w14:val="none"/>
        </w:rPr>
      </w:pPr>
      <w:r w:rsidRPr="00A22560">
        <w:rPr>
          <w:rFonts w:ascii="Aptos" w:eastAsia="Times New Roman" w:hAnsi="Aptos" w:cs="Times New Roman"/>
          <w:b/>
          <w:bCs/>
          <w:noProof/>
          <w:kern w:val="0"/>
          <w:sz w:val="27"/>
          <w:szCs w:val="27"/>
          <w:lang w:val="nl-NL"/>
        </w:rPr>
        <w:lastRenderedPageBreak/>
        <w:drawing>
          <wp:inline distT="0" distB="0" distL="0" distR="0" wp14:anchorId="062BCDBC" wp14:editId="787B8231">
            <wp:extent cx="5943600" cy="3630295"/>
            <wp:effectExtent l="0" t="0" r="0" b="1905"/>
            <wp:docPr id="952010444"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010444" name="Graphic 952010444"/>
                    <pic:cNvPicPr/>
                  </pic:nvPicPr>
                  <pic:blipFill>
                    <a:blip r:embed="rId7">
                      <a:extLst>
                        <a:ext uri="{96DAC541-7B7A-43D3-8B79-37D633B846F1}">
                          <asvg:svgBlip xmlns:asvg="http://schemas.microsoft.com/office/drawing/2016/SVG/main" r:embed="rId8"/>
                        </a:ext>
                      </a:extLst>
                    </a:blip>
                    <a:stretch>
                      <a:fillRect/>
                    </a:stretch>
                  </pic:blipFill>
                  <pic:spPr>
                    <a:xfrm>
                      <a:off x="0" y="0"/>
                      <a:ext cx="5943600" cy="3630295"/>
                    </a:xfrm>
                    <a:prstGeom prst="rect">
                      <a:avLst/>
                    </a:prstGeom>
                  </pic:spPr>
                </pic:pic>
              </a:graphicData>
            </a:graphic>
          </wp:inline>
        </w:drawing>
      </w:r>
    </w:p>
    <w:p w14:paraId="46BF31D0" w14:textId="77777777" w:rsidR="00A22560" w:rsidRPr="00A22560" w:rsidRDefault="00A22560" w:rsidP="00A22560">
      <w:pPr>
        <w:spacing w:before="240" w:line="360" w:lineRule="auto"/>
        <w:outlineLvl w:val="2"/>
        <w:rPr>
          <w:rFonts w:ascii="Aptos" w:eastAsia="Times New Roman" w:hAnsi="Aptos" w:cs="Times New Roman"/>
          <w:b/>
          <w:bCs/>
          <w:kern w:val="0"/>
          <w:sz w:val="27"/>
          <w:szCs w:val="27"/>
          <w:lang w:val="nl-NL"/>
          <w14:ligatures w14:val="none"/>
        </w:rPr>
      </w:pPr>
      <w:r w:rsidRPr="00A22560">
        <w:rPr>
          <w:rFonts w:ascii="Aptos" w:eastAsia="Times New Roman" w:hAnsi="Aptos" w:cs="Times New Roman"/>
          <w:b/>
          <w:bCs/>
          <w:kern w:val="0"/>
          <w:sz w:val="27"/>
          <w:szCs w:val="27"/>
          <w:lang w:val="nl-NL"/>
          <w14:ligatures w14:val="none"/>
        </w:rPr>
        <w:t>Aantal auteurs</w:t>
      </w:r>
    </w:p>
    <w:p w14:paraId="3BC344C5" w14:textId="635CA268" w:rsidR="00A22560" w:rsidRPr="00A22560" w:rsidRDefault="00A22560" w:rsidP="00A22560">
      <w:pPr>
        <w:spacing w:before="240" w:line="360" w:lineRule="auto"/>
        <w:outlineLvl w:val="2"/>
        <w:rPr>
          <w:rFonts w:ascii="Aptos" w:eastAsia="Times New Roman" w:hAnsi="Aptos" w:cs="Times New Roman"/>
          <w:b/>
          <w:bCs/>
          <w:kern w:val="0"/>
          <w:sz w:val="27"/>
          <w:szCs w:val="27"/>
          <w:lang w:val="nl-NL"/>
          <w14:ligatures w14:val="none"/>
        </w:rPr>
      </w:pPr>
      <w:r w:rsidRPr="00A22560">
        <w:rPr>
          <w:rFonts w:ascii="Aptos" w:eastAsia="Times New Roman" w:hAnsi="Aptos" w:cs="Times New Roman"/>
          <w:b/>
          <w:bCs/>
          <w:noProof/>
          <w:kern w:val="0"/>
          <w:sz w:val="27"/>
          <w:szCs w:val="27"/>
          <w:lang w:val="nl-NL"/>
        </w:rPr>
        <w:drawing>
          <wp:inline distT="0" distB="0" distL="0" distR="0" wp14:anchorId="73CF505C" wp14:editId="531CF996">
            <wp:extent cx="5943600" cy="3542030"/>
            <wp:effectExtent l="0" t="0" r="0" b="1270"/>
            <wp:docPr id="1110242081"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42081" name="Graphic 1110242081"/>
                    <pic:cNvPicPr/>
                  </pic:nvPicPr>
                  <pic:blipFill>
                    <a:blip r:embed="rId9">
                      <a:extLst>
                        <a:ext uri="{96DAC541-7B7A-43D3-8B79-37D633B846F1}">
                          <asvg:svgBlip xmlns:asvg="http://schemas.microsoft.com/office/drawing/2016/SVG/main" r:embed="rId10"/>
                        </a:ext>
                      </a:extLst>
                    </a:blip>
                    <a:stretch>
                      <a:fillRect/>
                    </a:stretch>
                  </pic:blipFill>
                  <pic:spPr>
                    <a:xfrm>
                      <a:off x="0" y="0"/>
                      <a:ext cx="5943600" cy="3542030"/>
                    </a:xfrm>
                    <a:prstGeom prst="rect">
                      <a:avLst/>
                    </a:prstGeom>
                  </pic:spPr>
                </pic:pic>
              </a:graphicData>
            </a:graphic>
          </wp:inline>
        </w:drawing>
      </w:r>
    </w:p>
    <w:p w14:paraId="3EC56F03" w14:textId="05973C9E" w:rsidR="00A22560" w:rsidRPr="00A22560" w:rsidRDefault="00A22560" w:rsidP="00A22560">
      <w:pPr>
        <w:spacing w:before="240" w:line="360" w:lineRule="auto"/>
        <w:rPr>
          <w:rFonts w:ascii="Aptos" w:eastAsia="Times New Roman" w:hAnsi="Aptos" w:cs="Times New Roman"/>
          <w:kern w:val="0"/>
          <w:lang w:val="nl-NL"/>
          <w14:ligatures w14:val="none"/>
        </w:rPr>
      </w:pPr>
    </w:p>
    <w:tbl>
      <w:tblPr>
        <w:tblStyle w:val="TableGrid"/>
        <w:tblW w:w="9259"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5"/>
        <w:gridCol w:w="191"/>
        <w:gridCol w:w="813"/>
        <w:gridCol w:w="1396"/>
        <w:gridCol w:w="1396"/>
        <w:gridCol w:w="1396"/>
        <w:gridCol w:w="1031"/>
        <w:gridCol w:w="1031"/>
      </w:tblGrid>
      <w:tr w:rsidR="00A22560" w:rsidRPr="00A22560" w14:paraId="56FFB43B" w14:textId="77777777" w:rsidTr="00A22560">
        <w:trPr>
          <w:trHeight w:val="21"/>
        </w:trPr>
        <w:tc>
          <w:tcPr>
            <w:tcW w:w="2196" w:type="dxa"/>
            <w:gridSpan w:val="2"/>
            <w:tcBorders>
              <w:top w:val="single" w:sz="4" w:space="0" w:color="auto"/>
              <w:bottom w:val="nil"/>
            </w:tcBorders>
            <w:hideMark/>
          </w:tcPr>
          <w:p w14:paraId="37408A5A" w14:textId="61FC55C6" w:rsidR="00A22560" w:rsidRPr="00A22560" w:rsidRDefault="00A22560" w:rsidP="00A22560">
            <w:pPr>
              <w:rPr>
                <w:rFonts w:ascii="Aptos" w:eastAsia="Times New Roman" w:hAnsi="Aptos" w:cs="Segoe UI"/>
                <w:color w:val="333333"/>
                <w:kern w:val="0"/>
                <w:sz w:val="22"/>
                <w:szCs w:val="22"/>
                <w14:ligatures w14:val="none"/>
              </w:rPr>
            </w:pPr>
          </w:p>
        </w:tc>
        <w:tc>
          <w:tcPr>
            <w:tcW w:w="0" w:type="auto"/>
            <w:gridSpan w:val="6"/>
            <w:tcBorders>
              <w:top w:val="single" w:sz="4" w:space="0" w:color="auto"/>
              <w:bottom w:val="single" w:sz="4" w:space="0" w:color="auto"/>
            </w:tcBorders>
            <w:hideMark/>
          </w:tcPr>
          <w:p w14:paraId="42086461" w14:textId="77777777" w:rsidR="00A22560" w:rsidRPr="00A22560" w:rsidRDefault="00A22560" w:rsidP="00A22560">
            <w:pPr>
              <w:jc w:val="center"/>
              <w:rPr>
                <w:rFonts w:ascii="Aptos" w:eastAsia="Times New Roman" w:hAnsi="Aptos" w:cs="Segoe UI"/>
                <w:color w:val="333333"/>
                <w:kern w:val="0"/>
                <w:sz w:val="22"/>
                <w:szCs w:val="22"/>
                <w14:ligatures w14:val="none"/>
              </w:rPr>
            </w:pPr>
            <w:r w:rsidRPr="00A22560">
              <w:rPr>
                <w:rFonts w:ascii="Aptos" w:eastAsia="Times New Roman" w:hAnsi="Aptos" w:cs="Segoe UI"/>
                <w:color w:val="333333"/>
                <w:kern w:val="0"/>
                <w:sz w:val="22"/>
                <w:szCs w:val="22"/>
                <w14:ligatures w14:val="none"/>
              </w:rPr>
              <w:t>Aantal Auteurs</w:t>
            </w:r>
          </w:p>
        </w:tc>
      </w:tr>
      <w:tr w:rsidR="00A22560" w:rsidRPr="00A22560" w14:paraId="5B828B8E" w14:textId="77777777" w:rsidTr="00A22560">
        <w:trPr>
          <w:trHeight w:val="21"/>
        </w:trPr>
        <w:tc>
          <w:tcPr>
            <w:tcW w:w="2005" w:type="dxa"/>
            <w:tcBorders>
              <w:top w:val="nil"/>
              <w:bottom w:val="single" w:sz="4" w:space="0" w:color="auto"/>
            </w:tcBorders>
            <w:hideMark/>
          </w:tcPr>
          <w:p w14:paraId="2AB210DA" w14:textId="77777777" w:rsidR="00A22560" w:rsidRPr="00A22560" w:rsidRDefault="00A22560" w:rsidP="00A22560">
            <w:pPr>
              <w:rPr>
                <w:rFonts w:ascii="Aptos" w:eastAsia="Times New Roman" w:hAnsi="Aptos" w:cs="Segoe UI"/>
                <w:color w:val="333333"/>
                <w:kern w:val="0"/>
                <w:sz w:val="22"/>
                <w:szCs w:val="22"/>
                <w14:ligatures w14:val="none"/>
              </w:rPr>
            </w:pPr>
          </w:p>
        </w:tc>
        <w:tc>
          <w:tcPr>
            <w:tcW w:w="1004" w:type="dxa"/>
            <w:gridSpan w:val="2"/>
            <w:tcBorders>
              <w:top w:val="single" w:sz="4" w:space="0" w:color="auto"/>
              <w:bottom w:val="single" w:sz="4" w:space="0" w:color="auto"/>
            </w:tcBorders>
            <w:hideMark/>
          </w:tcPr>
          <w:p w14:paraId="0C3D57BC" w14:textId="77777777" w:rsidR="00A22560" w:rsidRPr="00A22560" w:rsidRDefault="00A22560" w:rsidP="00A22560">
            <w:pPr>
              <w:jc w:val="center"/>
              <w:rPr>
                <w:rFonts w:ascii="Aptos" w:eastAsia="Times New Roman" w:hAnsi="Aptos" w:cs="Segoe UI"/>
                <w:color w:val="333333"/>
                <w:kern w:val="0"/>
                <w:sz w:val="22"/>
                <w:szCs w:val="22"/>
                <w14:ligatures w14:val="none"/>
              </w:rPr>
            </w:pPr>
            <w:r w:rsidRPr="00A22560">
              <w:rPr>
                <w:rFonts w:ascii="Aptos" w:eastAsia="Times New Roman" w:hAnsi="Aptos" w:cs="Segoe UI"/>
                <w:color w:val="333333"/>
                <w:kern w:val="0"/>
                <w:sz w:val="22"/>
                <w:szCs w:val="22"/>
                <w14:ligatures w14:val="none"/>
              </w:rPr>
              <w:t>1</w:t>
            </w:r>
          </w:p>
        </w:tc>
        <w:tc>
          <w:tcPr>
            <w:tcW w:w="0" w:type="auto"/>
            <w:tcBorders>
              <w:top w:val="single" w:sz="4" w:space="0" w:color="auto"/>
              <w:bottom w:val="single" w:sz="4" w:space="0" w:color="auto"/>
            </w:tcBorders>
            <w:hideMark/>
          </w:tcPr>
          <w:p w14:paraId="285B874A" w14:textId="77777777" w:rsidR="00A22560" w:rsidRPr="00A22560" w:rsidRDefault="00A22560" w:rsidP="00A22560">
            <w:pPr>
              <w:jc w:val="center"/>
              <w:rPr>
                <w:rFonts w:ascii="Aptos" w:eastAsia="Times New Roman" w:hAnsi="Aptos" w:cs="Segoe UI"/>
                <w:color w:val="333333"/>
                <w:kern w:val="0"/>
                <w:sz w:val="22"/>
                <w:szCs w:val="22"/>
                <w14:ligatures w14:val="none"/>
              </w:rPr>
            </w:pPr>
            <w:r w:rsidRPr="00A22560">
              <w:rPr>
                <w:rFonts w:ascii="Aptos" w:eastAsia="Times New Roman" w:hAnsi="Aptos" w:cs="Segoe UI"/>
                <w:color w:val="333333"/>
                <w:kern w:val="0"/>
                <w:sz w:val="22"/>
                <w:szCs w:val="22"/>
                <w14:ligatures w14:val="none"/>
              </w:rPr>
              <w:t>2</w:t>
            </w:r>
          </w:p>
        </w:tc>
        <w:tc>
          <w:tcPr>
            <w:tcW w:w="0" w:type="auto"/>
            <w:tcBorders>
              <w:top w:val="single" w:sz="4" w:space="0" w:color="auto"/>
              <w:bottom w:val="single" w:sz="4" w:space="0" w:color="auto"/>
            </w:tcBorders>
            <w:hideMark/>
          </w:tcPr>
          <w:p w14:paraId="5A61DA01" w14:textId="77777777" w:rsidR="00A22560" w:rsidRPr="00A22560" w:rsidRDefault="00A22560" w:rsidP="00A22560">
            <w:pPr>
              <w:jc w:val="center"/>
              <w:rPr>
                <w:rFonts w:ascii="Aptos" w:eastAsia="Times New Roman" w:hAnsi="Aptos" w:cs="Segoe UI"/>
                <w:color w:val="333333"/>
                <w:kern w:val="0"/>
                <w:sz w:val="22"/>
                <w:szCs w:val="22"/>
                <w14:ligatures w14:val="none"/>
              </w:rPr>
            </w:pPr>
            <w:r w:rsidRPr="00A22560">
              <w:rPr>
                <w:rFonts w:ascii="Aptos" w:eastAsia="Times New Roman" w:hAnsi="Aptos" w:cs="Segoe UI"/>
                <w:color w:val="333333"/>
                <w:kern w:val="0"/>
                <w:sz w:val="22"/>
                <w:szCs w:val="22"/>
                <w14:ligatures w14:val="none"/>
              </w:rPr>
              <w:t>3</w:t>
            </w:r>
          </w:p>
        </w:tc>
        <w:tc>
          <w:tcPr>
            <w:tcW w:w="0" w:type="auto"/>
            <w:tcBorders>
              <w:top w:val="single" w:sz="4" w:space="0" w:color="auto"/>
              <w:bottom w:val="single" w:sz="4" w:space="0" w:color="auto"/>
            </w:tcBorders>
            <w:hideMark/>
          </w:tcPr>
          <w:p w14:paraId="76F53413" w14:textId="77777777" w:rsidR="00A22560" w:rsidRPr="00A22560" w:rsidRDefault="00A22560" w:rsidP="00A22560">
            <w:pPr>
              <w:jc w:val="center"/>
              <w:rPr>
                <w:rFonts w:ascii="Aptos" w:eastAsia="Times New Roman" w:hAnsi="Aptos" w:cs="Segoe UI"/>
                <w:color w:val="333333"/>
                <w:kern w:val="0"/>
                <w:sz w:val="22"/>
                <w:szCs w:val="22"/>
                <w14:ligatures w14:val="none"/>
              </w:rPr>
            </w:pPr>
            <w:r w:rsidRPr="00A22560">
              <w:rPr>
                <w:rFonts w:ascii="Aptos" w:eastAsia="Times New Roman" w:hAnsi="Aptos" w:cs="Segoe UI"/>
                <w:color w:val="333333"/>
                <w:kern w:val="0"/>
                <w:sz w:val="22"/>
                <w:szCs w:val="22"/>
                <w14:ligatures w14:val="none"/>
              </w:rPr>
              <w:t>4</w:t>
            </w:r>
          </w:p>
        </w:tc>
        <w:tc>
          <w:tcPr>
            <w:tcW w:w="0" w:type="auto"/>
            <w:tcBorders>
              <w:top w:val="single" w:sz="4" w:space="0" w:color="auto"/>
              <w:bottom w:val="single" w:sz="4" w:space="0" w:color="auto"/>
            </w:tcBorders>
            <w:hideMark/>
          </w:tcPr>
          <w:p w14:paraId="37DBA355" w14:textId="77777777" w:rsidR="00A22560" w:rsidRPr="00A22560" w:rsidRDefault="00A22560" w:rsidP="00A22560">
            <w:pPr>
              <w:jc w:val="center"/>
              <w:rPr>
                <w:rFonts w:ascii="Aptos" w:eastAsia="Times New Roman" w:hAnsi="Aptos" w:cs="Segoe UI"/>
                <w:color w:val="333333"/>
                <w:kern w:val="0"/>
                <w:sz w:val="22"/>
                <w:szCs w:val="22"/>
                <w14:ligatures w14:val="none"/>
              </w:rPr>
            </w:pPr>
            <w:r w:rsidRPr="00A22560">
              <w:rPr>
                <w:rFonts w:ascii="Aptos" w:eastAsia="Times New Roman" w:hAnsi="Aptos" w:cs="Segoe UI"/>
                <w:color w:val="333333"/>
                <w:kern w:val="0"/>
                <w:sz w:val="22"/>
                <w:szCs w:val="22"/>
                <w14:ligatures w14:val="none"/>
              </w:rPr>
              <w:t>5</w:t>
            </w:r>
          </w:p>
        </w:tc>
        <w:tc>
          <w:tcPr>
            <w:tcW w:w="0" w:type="auto"/>
            <w:tcBorders>
              <w:top w:val="single" w:sz="4" w:space="0" w:color="auto"/>
              <w:bottom w:val="single" w:sz="4" w:space="0" w:color="auto"/>
            </w:tcBorders>
            <w:hideMark/>
          </w:tcPr>
          <w:p w14:paraId="0015B30C" w14:textId="77777777" w:rsidR="00A22560" w:rsidRPr="00A22560" w:rsidRDefault="00A22560" w:rsidP="00A22560">
            <w:pPr>
              <w:jc w:val="center"/>
              <w:rPr>
                <w:rFonts w:ascii="Aptos" w:eastAsia="Times New Roman" w:hAnsi="Aptos" w:cs="Segoe UI"/>
                <w:color w:val="333333"/>
                <w:kern w:val="0"/>
                <w:sz w:val="22"/>
                <w:szCs w:val="22"/>
                <w14:ligatures w14:val="none"/>
              </w:rPr>
            </w:pPr>
            <w:r w:rsidRPr="00A22560">
              <w:rPr>
                <w:rFonts w:ascii="Aptos" w:eastAsia="Times New Roman" w:hAnsi="Aptos" w:cs="Segoe UI"/>
                <w:color w:val="333333"/>
                <w:kern w:val="0"/>
                <w:sz w:val="22"/>
                <w:szCs w:val="22"/>
                <w14:ligatures w14:val="none"/>
              </w:rPr>
              <w:t>6</w:t>
            </w:r>
          </w:p>
        </w:tc>
      </w:tr>
      <w:tr w:rsidR="00A22560" w:rsidRPr="00A22560" w14:paraId="6D8A21C0" w14:textId="77777777" w:rsidTr="00A22560">
        <w:trPr>
          <w:trHeight w:val="21"/>
        </w:trPr>
        <w:tc>
          <w:tcPr>
            <w:tcW w:w="2005" w:type="dxa"/>
            <w:tcBorders>
              <w:top w:val="single" w:sz="4" w:space="0" w:color="auto"/>
            </w:tcBorders>
            <w:hideMark/>
          </w:tcPr>
          <w:p w14:paraId="3A30A945" w14:textId="77777777" w:rsidR="00A22560" w:rsidRPr="00A22560" w:rsidRDefault="00A22560" w:rsidP="00A22560">
            <w:pPr>
              <w:ind w:right="150"/>
              <w:rPr>
                <w:rFonts w:ascii="Aptos" w:eastAsia="Times New Roman" w:hAnsi="Aptos" w:cs="Segoe UI"/>
                <w:color w:val="333333"/>
                <w:kern w:val="0"/>
                <w:sz w:val="22"/>
                <w:szCs w:val="22"/>
                <w14:ligatures w14:val="none"/>
              </w:rPr>
            </w:pPr>
            <w:r w:rsidRPr="00A22560">
              <w:rPr>
                <w:rFonts w:ascii="Aptos" w:eastAsia="Times New Roman" w:hAnsi="Aptos" w:cs="Segoe UI"/>
                <w:color w:val="333333"/>
                <w:kern w:val="0"/>
                <w:sz w:val="22"/>
                <w:szCs w:val="22"/>
                <w14:ligatures w14:val="none"/>
              </w:rPr>
              <w:t>(1935, 1945]</w:t>
            </w:r>
          </w:p>
        </w:tc>
        <w:tc>
          <w:tcPr>
            <w:tcW w:w="1004" w:type="dxa"/>
            <w:gridSpan w:val="2"/>
            <w:tcBorders>
              <w:top w:val="single" w:sz="4" w:space="0" w:color="auto"/>
            </w:tcBorders>
            <w:hideMark/>
          </w:tcPr>
          <w:p w14:paraId="77DA85A5" w14:textId="77777777" w:rsidR="00A22560" w:rsidRPr="00A22560" w:rsidRDefault="00A22560" w:rsidP="00A22560">
            <w:pPr>
              <w:ind w:right="-34"/>
              <w:jc w:val="center"/>
              <w:rPr>
                <w:rFonts w:ascii="Aptos" w:eastAsia="Times New Roman" w:hAnsi="Aptos" w:cs="Segoe UI"/>
                <w:color w:val="333333"/>
                <w:kern w:val="0"/>
                <w:sz w:val="22"/>
                <w:szCs w:val="22"/>
                <w14:ligatures w14:val="none"/>
              </w:rPr>
            </w:pPr>
            <w:r w:rsidRPr="00A22560">
              <w:rPr>
                <w:rFonts w:ascii="Aptos" w:eastAsia="Times New Roman" w:hAnsi="Aptos" w:cs="Segoe UI"/>
                <w:color w:val="333333"/>
                <w:kern w:val="0"/>
                <w:sz w:val="22"/>
                <w:szCs w:val="22"/>
                <w14:ligatures w14:val="none"/>
              </w:rPr>
              <w:t>221</w:t>
            </w:r>
          </w:p>
        </w:tc>
        <w:tc>
          <w:tcPr>
            <w:tcW w:w="0" w:type="auto"/>
            <w:tcBorders>
              <w:top w:val="single" w:sz="4" w:space="0" w:color="auto"/>
            </w:tcBorders>
            <w:hideMark/>
          </w:tcPr>
          <w:p w14:paraId="1545F305" w14:textId="77777777" w:rsidR="00A22560" w:rsidRPr="00A22560" w:rsidRDefault="00A22560" w:rsidP="00A22560">
            <w:pPr>
              <w:ind w:right="-34"/>
              <w:jc w:val="center"/>
              <w:rPr>
                <w:rFonts w:ascii="Aptos" w:eastAsia="Times New Roman" w:hAnsi="Aptos" w:cs="Segoe UI"/>
                <w:color w:val="333333"/>
                <w:kern w:val="0"/>
                <w:sz w:val="22"/>
                <w:szCs w:val="22"/>
                <w14:ligatures w14:val="none"/>
              </w:rPr>
            </w:pPr>
            <w:r w:rsidRPr="00A22560">
              <w:rPr>
                <w:rFonts w:ascii="Aptos" w:eastAsia="Times New Roman" w:hAnsi="Aptos" w:cs="Segoe UI"/>
                <w:color w:val="333333"/>
                <w:kern w:val="0"/>
                <w:sz w:val="22"/>
                <w:szCs w:val="22"/>
                <w14:ligatures w14:val="none"/>
              </w:rPr>
              <w:t>6</w:t>
            </w:r>
          </w:p>
        </w:tc>
        <w:tc>
          <w:tcPr>
            <w:tcW w:w="0" w:type="auto"/>
            <w:tcBorders>
              <w:top w:val="single" w:sz="4" w:space="0" w:color="auto"/>
            </w:tcBorders>
            <w:hideMark/>
          </w:tcPr>
          <w:p w14:paraId="3788C5D5" w14:textId="77777777" w:rsidR="00A22560" w:rsidRPr="00A22560" w:rsidRDefault="00A22560" w:rsidP="00A22560">
            <w:pPr>
              <w:ind w:right="-34"/>
              <w:jc w:val="center"/>
              <w:rPr>
                <w:rFonts w:ascii="Aptos" w:eastAsia="Times New Roman" w:hAnsi="Aptos" w:cs="Segoe UI"/>
                <w:color w:val="333333"/>
                <w:kern w:val="0"/>
                <w:sz w:val="22"/>
                <w:szCs w:val="22"/>
                <w14:ligatures w14:val="none"/>
              </w:rPr>
            </w:pPr>
            <w:r w:rsidRPr="00A22560">
              <w:rPr>
                <w:rFonts w:ascii="Aptos" w:eastAsia="Times New Roman" w:hAnsi="Aptos" w:cs="Segoe UI"/>
                <w:color w:val="333333"/>
                <w:kern w:val="0"/>
                <w:sz w:val="22"/>
                <w:szCs w:val="22"/>
                <w14:ligatures w14:val="none"/>
              </w:rPr>
              <w:t>0</w:t>
            </w:r>
          </w:p>
        </w:tc>
        <w:tc>
          <w:tcPr>
            <w:tcW w:w="0" w:type="auto"/>
            <w:tcBorders>
              <w:top w:val="single" w:sz="4" w:space="0" w:color="auto"/>
            </w:tcBorders>
            <w:hideMark/>
          </w:tcPr>
          <w:p w14:paraId="151A4D01" w14:textId="77777777" w:rsidR="00A22560" w:rsidRPr="00A22560" w:rsidRDefault="00A22560" w:rsidP="00A22560">
            <w:pPr>
              <w:ind w:right="-34"/>
              <w:jc w:val="center"/>
              <w:rPr>
                <w:rFonts w:ascii="Aptos" w:eastAsia="Times New Roman" w:hAnsi="Aptos" w:cs="Segoe UI"/>
                <w:color w:val="333333"/>
                <w:kern w:val="0"/>
                <w:sz w:val="22"/>
                <w:szCs w:val="22"/>
                <w14:ligatures w14:val="none"/>
              </w:rPr>
            </w:pPr>
            <w:r w:rsidRPr="00A22560">
              <w:rPr>
                <w:rFonts w:ascii="Aptos" w:eastAsia="Times New Roman" w:hAnsi="Aptos" w:cs="Segoe UI"/>
                <w:color w:val="333333"/>
                <w:kern w:val="0"/>
                <w:sz w:val="22"/>
                <w:szCs w:val="22"/>
                <w14:ligatures w14:val="none"/>
              </w:rPr>
              <w:t>0</w:t>
            </w:r>
          </w:p>
        </w:tc>
        <w:tc>
          <w:tcPr>
            <w:tcW w:w="0" w:type="auto"/>
            <w:tcBorders>
              <w:top w:val="single" w:sz="4" w:space="0" w:color="auto"/>
            </w:tcBorders>
            <w:hideMark/>
          </w:tcPr>
          <w:p w14:paraId="2D08E3ED" w14:textId="77777777" w:rsidR="00A22560" w:rsidRPr="00A22560" w:rsidRDefault="00A22560" w:rsidP="00A22560">
            <w:pPr>
              <w:ind w:right="-34"/>
              <w:jc w:val="center"/>
              <w:rPr>
                <w:rFonts w:ascii="Aptos" w:eastAsia="Times New Roman" w:hAnsi="Aptos" w:cs="Segoe UI"/>
                <w:color w:val="333333"/>
                <w:kern w:val="0"/>
                <w:sz w:val="22"/>
                <w:szCs w:val="22"/>
                <w14:ligatures w14:val="none"/>
              </w:rPr>
            </w:pPr>
            <w:r w:rsidRPr="00A22560">
              <w:rPr>
                <w:rFonts w:ascii="Aptos" w:eastAsia="Times New Roman" w:hAnsi="Aptos" w:cs="Segoe UI"/>
                <w:color w:val="333333"/>
                <w:kern w:val="0"/>
                <w:sz w:val="22"/>
                <w:szCs w:val="22"/>
                <w14:ligatures w14:val="none"/>
              </w:rPr>
              <w:t>0</w:t>
            </w:r>
          </w:p>
        </w:tc>
        <w:tc>
          <w:tcPr>
            <w:tcW w:w="0" w:type="auto"/>
            <w:tcBorders>
              <w:top w:val="single" w:sz="4" w:space="0" w:color="auto"/>
            </w:tcBorders>
            <w:hideMark/>
          </w:tcPr>
          <w:p w14:paraId="491CB64A" w14:textId="77777777" w:rsidR="00A22560" w:rsidRPr="00A22560" w:rsidRDefault="00A22560" w:rsidP="00A22560">
            <w:pPr>
              <w:ind w:right="-34"/>
              <w:jc w:val="center"/>
              <w:rPr>
                <w:rFonts w:ascii="Aptos" w:eastAsia="Times New Roman" w:hAnsi="Aptos" w:cs="Segoe UI"/>
                <w:color w:val="333333"/>
                <w:kern w:val="0"/>
                <w:sz w:val="22"/>
                <w:szCs w:val="22"/>
                <w14:ligatures w14:val="none"/>
              </w:rPr>
            </w:pPr>
            <w:r w:rsidRPr="00A22560">
              <w:rPr>
                <w:rFonts w:ascii="Aptos" w:eastAsia="Times New Roman" w:hAnsi="Aptos" w:cs="Segoe UI"/>
                <w:color w:val="333333"/>
                <w:kern w:val="0"/>
                <w:sz w:val="22"/>
                <w:szCs w:val="22"/>
                <w14:ligatures w14:val="none"/>
              </w:rPr>
              <w:t>0</w:t>
            </w:r>
          </w:p>
        </w:tc>
      </w:tr>
      <w:tr w:rsidR="00A22560" w:rsidRPr="00A22560" w14:paraId="7FC9FF4A" w14:textId="77777777" w:rsidTr="00A22560">
        <w:trPr>
          <w:trHeight w:val="21"/>
        </w:trPr>
        <w:tc>
          <w:tcPr>
            <w:tcW w:w="2005" w:type="dxa"/>
            <w:hideMark/>
          </w:tcPr>
          <w:p w14:paraId="673DC007" w14:textId="77777777" w:rsidR="00A22560" w:rsidRPr="00A22560" w:rsidRDefault="00A22560" w:rsidP="00A22560">
            <w:pPr>
              <w:ind w:right="150"/>
              <w:rPr>
                <w:rFonts w:ascii="Aptos" w:eastAsia="Times New Roman" w:hAnsi="Aptos" w:cs="Segoe UI"/>
                <w:color w:val="333333"/>
                <w:kern w:val="0"/>
                <w:sz w:val="22"/>
                <w:szCs w:val="22"/>
                <w14:ligatures w14:val="none"/>
              </w:rPr>
            </w:pPr>
            <w:r w:rsidRPr="00A22560">
              <w:rPr>
                <w:rFonts w:ascii="Aptos" w:eastAsia="Times New Roman" w:hAnsi="Aptos" w:cs="Segoe UI"/>
                <w:color w:val="333333"/>
                <w:kern w:val="0"/>
                <w:sz w:val="22"/>
                <w:szCs w:val="22"/>
                <w14:ligatures w14:val="none"/>
              </w:rPr>
              <w:t>(1945, 1955]</w:t>
            </w:r>
          </w:p>
        </w:tc>
        <w:tc>
          <w:tcPr>
            <w:tcW w:w="1004" w:type="dxa"/>
            <w:gridSpan w:val="2"/>
            <w:hideMark/>
          </w:tcPr>
          <w:p w14:paraId="46FCC15B" w14:textId="77777777" w:rsidR="00A22560" w:rsidRPr="00A22560" w:rsidRDefault="00A22560" w:rsidP="00A22560">
            <w:pPr>
              <w:ind w:right="-34"/>
              <w:jc w:val="center"/>
              <w:rPr>
                <w:rFonts w:ascii="Aptos" w:eastAsia="Times New Roman" w:hAnsi="Aptos" w:cs="Segoe UI"/>
                <w:color w:val="333333"/>
                <w:kern w:val="0"/>
                <w:sz w:val="22"/>
                <w:szCs w:val="22"/>
                <w14:ligatures w14:val="none"/>
              </w:rPr>
            </w:pPr>
            <w:r w:rsidRPr="00A22560">
              <w:rPr>
                <w:rFonts w:ascii="Aptos" w:eastAsia="Times New Roman" w:hAnsi="Aptos" w:cs="Segoe UI"/>
                <w:color w:val="333333"/>
                <w:kern w:val="0"/>
                <w:sz w:val="22"/>
                <w:szCs w:val="22"/>
                <w14:ligatures w14:val="none"/>
              </w:rPr>
              <w:t>209</w:t>
            </w:r>
          </w:p>
        </w:tc>
        <w:tc>
          <w:tcPr>
            <w:tcW w:w="0" w:type="auto"/>
            <w:hideMark/>
          </w:tcPr>
          <w:p w14:paraId="6992A0B7" w14:textId="77777777" w:rsidR="00A22560" w:rsidRPr="00A22560" w:rsidRDefault="00A22560" w:rsidP="00A22560">
            <w:pPr>
              <w:ind w:right="-34"/>
              <w:jc w:val="center"/>
              <w:rPr>
                <w:rFonts w:ascii="Aptos" w:eastAsia="Times New Roman" w:hAnsi="Aptos" w:cs="Segoe UI"/>
                <w:color w:val="333333"/>
                <w:kern w:val="0"/>
                <w:sz w:val="22"/>
                <w:szCs w:val="22"/>
                <w14:ligatures w14:val="none"/>
              </w:rPr>
            </w:pPr>
            <w:r w:rsidRPr="00A22560">
              <w:rPr>
                <w:rFonts w:ascii="Aptos" w:eastAsia="Times New Roman" w:hAnsi="Aptos" w:cs="Segoe UI"/>
                <w:color w:val="333333"/>
                <w:kern w:val="0"/>
                <w:sz w:val="22"/>
                <w:szCs w:val="22"/>
                <w14:ligatures w14:val="none"/>
              </w:rPr>
              <w:t>7</w:t>
            </w:r>
          </w:p>
        </w:tc>
        <w:tc>
          <w:tcPr>
            <w:tcW w:w="0" w:type="auto"/>
            <w:hideMark/>
          </w:tcPr>
          <w:p w14:paraId="392C7275" w14:textId="77777777" w:rsidR="00A22560" w:rsidRPr="00A22560" w:rsidRDefault="00A22560" w:rsidP="00A22560">
            <w:pPr>
              <w:ind w:right="-34"/>
              <w:jc w:val="center"/>
              <w:rPr>
                <w:rFonts w:ascii="Aptos" w:eastAsia="Times New Roman" w:hAnsi="Aptos" w:cs="Segoe UI"/>
                <w:color w:val="333333"/>
                <w:kern w:val="0"/>
                <w:sz w:val="22"/>
                <w:szCs w:val="22"/>
                <w14:ligatures w14:val="none"/>
              </w:rPr>
            </w:pPr>
            <w:r w:rsidRPr="00A22560">
              <w:rPr>
                <w:rFonts w:ascii="Aptos" w:eastAsia="Times New Roman" w:hAnsi="Aptos" w:cs="Segoe UI"/>
                <w:color w:val="333333"/>
                <w:kern w:val="0"/>
                <w:sz w:val="22"/>
                <w:szCs w:val="22"/>
                <w14:ligatures w14:val="none"/>
              </w:rPr>
              <w:t>0</w:t>
            </w:r>
          </w:p>
        </w:tc>
        <w:tc>
          <w:tcPr>
            <w:tcW w:w="0" w:type="auto"/>
            <w:hideMark/>
          </w:tcPr>
          <w:p w14:paraId="792FD482" w14:textId="77777777" w:rsidR="00A22560" w:rsidRPr="00A22560" w:rsidRDefault="00A22560" w:rsidP="00A22560">
            <w:pPr>
              <w:ind w:right="-34"/>
              <w:jc w:val="center"/>
              <w:rPr>
                <w:rFonts w:ascii="Aptos" w:eastAsia="Times New Roman" w:hAnsi="Aptos" w:cs="Segoe UI"/>
                <w:color w:val="333333"/>
                <w:kern w:val="0"/>
                <w:sz w:val="22"/>
                <w:szCs w:val="22"/>
                <w14:ligatures w14:val="none"/>
              </w:rPr>
            </w:pPr>
            <w:r w:rsidRPr="00A22560">
              <w:rPr>
                <w:rFonts w:ascii="Aptos" w:eastAsia="Times New Roman" w:hAnsi="Aptos" w:cs="Segoe UI"/>
                <w:color w:val="333333"/>
                <w:kern w:val="0"/>
                <w:sz w:val="22"/>
                <w:szCs w:val="22"/>
                <w14:ligatures w14:val="none"/>
              </w:rPr>
              <w:t>0</w:t>
            </w:r>
          </w:p>
        </w:tc>
        <w:tc>
          <w:tcPr>
            <w:tcW w:w="0" w:type="auto"/>
            <w:hideMark/>
          </w:tcPr>
          <w:p w14:paraId="3AF86F8B" w14:textId="77777777" w:rsidR="00A22560" w:rsidRPr="00A22560" w:rsidRDefault="00A22560" w:rsidP="00A22560">
            <w:pPr>
              <w:ind w:right="-34"/>
              <w:jc w:val="center"/>
              <w:rPr>
                <w:rFonts w:ascii="Aptos" w:eastAsia="Times New Roman" w:hAnsi="Aptos" w:cs="Segoe UI"/>
                <w:color w:val="333333"/>
                <w:kern w:val="0"/>
                <w:sz w:val="22"/>
                <w:szCs w:val="22"/>
                <w14:ligatures w14:val="none"/>
              </w:rPr>
            </w:pPr>
            <w:r w:rsidRPr="00A22560">
              <w:rPr>
                <w:rFonts w:ascii="Aptos" w:eastAsia="Times New Roman" w:hAnsi="Aptos" w:cs="Segoe UI"/>
                <w:color w:val="333333"/>
                <w:kern w:val="0"/>
                <w:sz w:val="22"/>
                <w:szCs w:val="22"/>
                <w14:ligatures w14:val="none"/>
              </w:rPr>
              <w:t>1</w:t>
            </w:r>
          </w:p>
        </w:tc>
        <w:tc>
          <w:tcPr>
            <w:tcW w:w="0" w:type="auto"/>
            <w:hideMark/>
          </w:tcPr>
          <w:p w14:paraId="67DC0C1F" w14:textId="77777777" w:rsidR="00A22560" w:rsidRPr="00A22560" w:rsidRDefault="00A22560" w:rsidP="00A22560">
            <w:pPr>
              <w:ind w:right="-34"/>
              <w:jc w:val="center"/>
              <w:rPr>
                <w:rFonts w:ascii="Aptos" w:eastAsia="Times New Roman" w:hAnsi="Aptos" w:cs="Segoe UI"/>
                <w:color w:val="333333"/>
                <w:kern w:val="0"/>
                <w:sz w:val="22"/>
                <w:szCs w:val="22"/>
                <w14:ligatures w14:val="none"/>
              </w:rPr>
            </w:pPr>
            <w:r w:rsidRPr="00A22560">
              <w:rPr>
                <w:rFonts w:ascii="Aptos" w:eastAsia="Times New Roman" w:hAnsi="Aptos" w:cs="Segoe UI"/>
                <w:color w:val="333333"/>
                <w:kern w:val="0"/>
                <w:sz w:val="22"/>
                <w:szCs w:val="22"/>
                <w14:ligatures w14:val="none"/>
              </w:rPr>
              <w:t>0</w:t>
            </w:r>
          </w:p>
        </w:tc>
      </w:tr>
      <w:tr w:rsidR="00A22560" w:rsidRPr="00A22560" w14:paraId="42688074" w14:textId="77777777" w:rsidTr="00A22560">
        <w:trPr>
          <w:trHeight w:val="21"/>
        </w:trPr>
        <w:tc>
          <w:tcPr>
            <w:tcW w:w="2005" w:type="dxa"/>
            <w:hideMark/>
          </w:tcPr>
          <w:p w14:paraId="0353A7A8" w14:textId="77777777" w:rsidR="00A22560" w:rsidRPr="00A22560" w:rsidRDefault="00A22560" w:rsidP="00A22560">
            <w:pPr>
              <w:ind w:right="150"/>
              <w:rPr>
                <w:rFonts w:ascii="Aptos" w:eastAsia="Times New Roman" w:hAnsi="Aptos" w:cs="Segoe UI"/>
                <w:color w:val="333333"/>
                <w:kern w:val="0"/>
                <w:sz w:val="22"/>
                <w:szCs w:val="22"/>
                <w14:ligatures w14:val="none"/>
              </w:rPr>
            </w:pPr>
            <w:r w:rsidRPr="00A22560">
              <w:rPr>
                <w:rFonts w:ascii="Aptos" w:eastAsia="Times New Roman" w:hAnsi="Aptos" w:cs="Segoe UI"/>
                <w:color w:val="333333"/>
                <w:kern w:val="0"/>
                <w:sz w:val="22"/>
                <w:szCs w:val="22"/>
                <w14:ligatures w14:val="none"/>
              </w:rPr>
              <w:t>(1955, 1965]</w:t>
            </w:r>
          </w:p>
        </w:tc>
        <w:tc>
          <w:tcPr>
            <w:tcW w:w="1004" w:type="dxa"/>
            <w:gridSpan w:val="2"/>
            <w:hideMark/>
          </w:tcPr>
          <w:p w14:paraId="3B538F8E" w14:textId="77777777" w:rsidR="00A22560" w:rsidRPr="00A22560" w:rsidRDefault="00A22560" w:rsidP="00A22560">
            <w:pPr>
              <w:ind w:right="-34"/>
              <w:jc w:val="center"/>
              <w:rPr>
                <w:rFonts w:ascii="Aptos" w:eastAsia="Times New Roman" w:hAnsi="Aptos" w:cs="Segoe UI"/>
                <w:color w:val="333333"/>
                <w:kern w:val="0"/>
                <w:sz w:val="22"/>
                <w:szCs w:val="22"/>
                <w14:ligatures w14:val="none"/>
              </w:rPr>
            </w:pPr>
            <w:r w:rsidRPr="00A22560">
              <w:rPr>
                <w:rFonts w:ascii="Aptos" w:eastAsia="Times New Roman" w:hAnsi="Aptos" w:cs="Segoe UI"/>
                <w:color w:val="333333"/>
                <w:kern w:val="0"/>
                <w:sz w:val="22"/>
                <w:szCs w:val="22"/>
                <w14:ligatures w14:val="none"/>
              </w:rPr>
              <w:t>264</w:t>
            </w:r>
          </w:p>
        </w:tc>
        <w:tc>
          <w:tcPr>
            <w:tcW w:w="0" w:type="auto"/>
            <w:hideMark/>
          </w:tcPr>
          <w:p w14:paraId="0FB704EC" w14:textId="77777777" w:rsidR="00A22560" w:rsidRPr="00A22560" w:rsidRDefault="00A22560" w:rsidP="00A22560">
            <w:pPr>
              <w:ind w:right="-34"/>
              <w:jc w:val="center"/>
              <w:rPr>
                <w:rFonts w:ascii="Aptos" w:eastAsia="Times New Roman" w:hAnsi="Aptos" w:cs="Segoe UI"/>
                <w:color w:val="333333"/>
                <w:kern w:val="0"/>
                <w:sz w:val="22"/>
                <w:szCs w:val="22"/>
                <w14:ligatures w14:val="none"/>
              </w:rPr>
            </w:pPr>
            <w:r w:rsidRPr="00A22560">
              <w:rPr>
                <w:rFonts w:ascii="Aptos" w:eastAsia="Times New Roman" w:hAnsi="Aptos" w:cs="Segoe UI"/>
                <w:color w:val="333333"/>
                <w:kern w:val="0"/>
                <w:sz w:val="22"/>
                <w:szCs w:val="22"/>
                <w14:ligatures w14:val="none"/>
              </w:rPr>
              <w:t>9</w:t>
            </w:r>
          </w:p>
        </w:tc>
        <w:tc>
          <w:tcPr>
            <w:tcW w:w="0" w:type="auto"/>
            <w:hideMark/>
          </w:tcPr>
          <w:p w14:paraId="7B447D0A" w14:textId="77777777" w:rsidR="00A22560" w:rsidRPr="00A22560" w:rsidRDefault="00A22560" w:rsidP="00A22560">
            <w:pPr>
              <w:ind w:right="-34"/>
              <w:jc w:val="center"/>
              <w:rPr>
                <w:rFonts w:ascii="Aptos" w:eastAsia="Times New Roman" w:hAnsi="Aptos" w:cs="Segoe UI"/>
                <w:color w:val="333333"/>
                <w:kern w:val="0"/>
                <w:sz w:val="22"/>
                <w:szCs w:val="22"/>
                <w14:ligatures w14:val="none"/>
              </w:rPr>
            </w:pPr>
            <w:r w:rsidRPr="00A22560">
              <w:rPr>
                <w:rFonts w:ascii="Aptos" w:eastAsia="Times New Roman" w:hAnsi="Aptos" w:cs="Segoe UI"/>
                <w:color w:val="333333"/>
                <w:kern w:val="0"/>
                <w:sz w:val="22"/>
                <w:szCs w:val="22"/>
                <w14:ligatures w14:val="none"/>
              </w:rPr>
              <w:t>0</w:t>
            </w:r>
          </w:p>
        </w:tc>
        <w:tc>
          <w:tcPr>
            <w:tcW w:w="0" w:type="auto"/>
            <w:hideMark/>
          </w:tcPr>
          <w:p w14:paraId="0D7DE864" w14:textId="77777777" w:rsidR="00A22560" w:rsidRPr="00A22560" w:rsidRDefault="00A22560" w:rsidP="00A22560">
            <w:pPr>
              <w:ind w:right="-34"/>
              <w:jc w:val="center"/>
              <w:rPr>
                <w:rFonts w:ascii="Aptos" w:eastAsia="Times New Roman" w:hAnsi="Aptos" w:cs="Segoe UI"/>
                <w:color w:val="333333"/>
                <w:kern w:val="0"/>
                <w:sz w:val="22"/>
                <w:szCs w:val="22"/>
                <w14:ligatures w14:val="none"/>
              </w:rPr>
            </w:pPr>
            <w:r w:rsidRPr="00A22560">
              <w:rPr>
                <w:rFonts w:ascii="Aptos" w:eastAsia="Times New Roman" w:hAnsi="Aptos" w:cs="Segoe UI"/>
                <w:color w:val="333333"/>
                <w:kern w:val="0"/>
                <w:sz w:val="22"/>
                <w:szCs w:val="22"/>
                <w14:ligatures w14:val="none"/>
              </w:rPr>
              <w:t>0</w:t>
            </w:r>
          </w:p>
        </w:tc>
        <w:tc>
          <w:tcPr>
            <w:tcW w:w="0" w:type="auto"/>
            <w:hideMark/>
          </w:tcPr>
          <w:p w14:paraId="3248EC44" w14:textId="77777777" w:rsidR="00A22560" w:rsidRPr="00A22560" w:rsidRDefault="00A22560" w:rsidP="00A22560">
            <w:pPr>
              <w:ind w:right="-34"/>
              <w:jc w:val="center"/>
              <w:rPr>
                <w:rFonts w:ascii="Aptos" w:eastAsia="Times New Roman" w:hAnsi="Aptos" w:cs="Segoe UI"/>
                <w:color w:val="333333"/>
                <w:kern w:val="0"/>
                <w:sz w:val="22"/>
                <w:szCs w:val="22"/>
                <w14:ligatures w14:val="none"/>
              </w:rPr>
            </w:pPr>
            <w:r w:rsidRPr="00A22560">
              <w:rPr>
                <w:rFonts w:ascii="Aptos" w:eastAsia="Times New Roman" w:hAnsi="Aptos" w:cs="Segoe UI"/>
                <w:color w:val="333333"/>
                <w:kern w:val="0"/>
                <w:sz w:val="22"/>
                <w:szCs w:val="22"/>
                <w14:ligatures w14:val="none"/>
              </w:rPr>
              <w:t>0</w:t>
            </w:r>
          </w:p>
        </w:tc>
        <w:tc>
          <w:tcPr>
            <w:tcW w:w="0" w:type="auto"/>
            <w:hideMark/>
          </w:tcPr>
          <w:p w14:paraId="329CBF6D" w14:textId="77777777" w:rsidR="00A22560" w:rsidRPr="00A22560" w:rsidRDefault="00A22560" w:rsidP="00A22560">
            <w:pPr>
              <w:ind w:right="-34"/>
              <w:jc w:val="center"/>
              <w:rPr>
                <w:rFonts w:ascii="Aptos" w:eastAsia="Times New Roman" w:hAnsi="Aptos" w:cs="Segoe UI"/>
                <w:color w:val="333333"/>
                <w:kern w:val="0"/>
                <w:sz w:val="22"/>
                <w:szCs w:val="22"/>
                <w14:ligatures w14:val="none"/>
              </w:rPr>
            </w:pPr>
            <w:r w:rsidRPr="00A22560">
              <w:rPr>
                <w:rFonts w:ascii="Aptos" w:eastAsia="Times New Roman" w:hAnsi="Aptos" w:cs="Segoe UI"/>
                <w:color w:val="333333"/>
                <w:kern w:val="0"/>
                <w:sz w:val="22"/>
                <w:szCs w:val="22"/>
                <w14:ligatures w14:val="none"/>
              </w:rPr>
              <w:t>0</w:t>
            </w:r>
          </w:p>
        </w:tc>
      </w:tr>
      <w:tr w:rsidR="00A22560" w:rsidRPr="00A22560" w14:paraId="0F35ED63" w14:textId="77777777" w:rsidTr="00A22560">
        <w:trPr>
          <w:trHeight w:val="21"/>
        </w:trPr>
        <w:tc>
          <w:tcPr>
            <w:tcW w:w="2005" w:type="dxa"/>
            <w:hideMark/>
          </w:tcPr>
          <w:p w14:paraId="3E14C366" w14:textId="77777777" w:rsidR="00A22560" w:rsidRPr="00A22560" w:rsidRDefault="00A22560" w:rsidP="00A22560">
            <w:pPr>
              <w:ind w:right="150"/>
              <w:rPr>
                <w:rFonts w:ascii="Aptos" w:eastAsia="Times New Roman" w:hAnsi="Aptos" w:cs="Segoe UI"/>
                <w:color w:val="333333"/>
                <w:kern w:val="0"/>
                <w:sz w:val="22"/>
                <w:szCs w:val="22"/>
                <w14:ligatures w14:val="none"/>
              </w:rPr>
            </w:pPr>
            <w:r w:rsidRPr="00A22560">
              <w:rPr>
                <w:rFonts w:ascii="Aptos" w:eastAsia="Times New Roman" w:hAnsi="Aptos" w:cs="Segoe UI"/>
                <w:color w:val="333333"/>
                <w:kern w:val="0"/>
                <w:sz w:val="22"/>
                <w:szCs w:val="22"/>
                <w14:ligatures w14:val="none"/>
              </w:rPr>
              <w:t>(1965, 1975]</w:t>
            </w:r>
          </w:p>
        </w:tc>
        <w:tc>
          <w:tcPr>
            <w:tcW w:w="1004" w:type="dxa"/>
            <w:gridSpan w:val="2"/>
            <w:hideMark/>
          </w:tcPr>
          <w:p w14:paraId="3D98F10D" w14:textId="77777777" w:rsidR="00A22560" w:rsidRPr="00A22560" w:rsidRDefault="00A22560" w:rsidP="00A22560">
            <w:pPr>
              <w:ind w:right="-34"/>
              <w:jc w:val="center"/>
              <w:rPr>
                <w:rFonts w:ascii="Aptos" w:eastAsia="Times New Roman" w:hAnsi="Aptos" w:cs="Segoe UI"/>
                <w:color w:val="333333"/>
                <w:kern w:val="0"/>
                <w:sz w:val="22"/>
                <w:szCs w:val="22"/>
                <w14:ligatures w14:val="none"/>
              </w:rPr>
            </w:pPr>
            <w:r w:rsidRPr="00A22560">
              <w:rPr>
                <w:rFonts w:ascii="Aptos" w:eastAsia="Times New Roman" w:hAnsi="Aptos" w:cs="Segoe UI"/>
                <w:color w:val="333333"/>
                <w:kern w:val="0"/>
                <w:sz w:val="22"/>
                <w:szCs w:val="22"/>
                <w14:ligatures w14:val="none"/>
              </w:rPr>
              <w:t>178</w:t>
            </w:r>
          </w:p>
        </w:tc>
        <w:tc>
          <w:tcPr>
            <w:tcW w:w="0" w:type="auto"/>
            <w:hideMark/>
          </w:tcPr>
          <w:p w14:paraId="2F646720" w14:textId="77777777" w:rsidR="00A22560" w:rsidRPr="00A22560" w:rsidRDefault="00A22560" w:rsidP="00A22560">
            <w:pPr>
              <w:ind w:right="-34"/>
              <w:jc w:val="center"/>
              <w:rPr>
                <w:rFonts w:ascii="Aptos" w:eastAsia="Times New Roman" w:hAnsi="Aptos" w:cs="Segoe UI"/>
                <w:color w:val="333333"/>
                <w:kern w:val="0"/>
                <w:sz w:val="22"/>
                <w:szCs w:val="22"/>
                <w14:ligatures w14:val="none"/>
              </w:rPr>
            </w:pPr>
            <w:r w:rsidRPr="00A22560">
              <w:rPr>
                <w:rFonts w:ascii="Aptos" w:eastAsia="Times New Roman" w:hAnsi="Aptos" w:cs="Segoe UI"/>
                <w:color w:val="333333"/>
                <w:kern w:val="0"/>
                <w:sz w:val="22"/>
                <w:szCs w:val="22"/>
                <w14:ligatures w14:val="none"/>
              </w:rPr>
              <w:t>22</w:t>
            </w:r>
          </w:p>
        </w:tc>
        <w:tc>
          <w:tcPr>
            <w:tcW w:w="0" w:type="auto"/>
            <w:hideMark/>
          </w:tcPr>
          <w:p w14:paraId="39D50394" w14:textId="77777777" w:rsidR="00A22560" w:rsidRPr="00A22560" w:rsidRDefault="00A22560" w:rsidP="00A22560">
            <w:pPr>
              <w:ind w:right="-34"/>
              <w:jc w:val="center"/>
              <w:rPr>
                <w:rFonts w:ascii="Aptos" w:eastAsia="Times New Roman" w:hAnsi="Aptos" w:cs="Segoe UI"/>
                <w:color w:val="333333"/>
                <w:kern w:val="0"/>
                <w:sz w:val="22"/>
                <w:szCs w:val="22"/>
                <w14:ligatures w14:val="none"/>
              </w:rPr>
            </w:pPr>
            <w:r w:rsidRPr="00A22560">
              <w:rPr>
                <w:rFonts w:ascii="Aptos" w:eastAsia="Times New Roman" w:hAnsi="Aptos" w:cs="Segoe UI"/>
                <w:color w:val="333333"/>
                <w:kern w:val="0"/>
                <w:sz w:val="22"/>
                <w:szCs w:val="22"/>
                <w14:ligatures w14:val="none"/>
              </w:rPr>
              <w:t>7</w:t>
            </w:r>
          </w:p>
        </w:tc>
        <w:tc>
          <w:tcPr>
            <w:tcW w:w="0" w:type="auto"/>
            <w:hideMark/>
          </w:tcPr>
          <w:p w14:paraId="3BF70D26" w14:textId="77777777" w:rsidR="00A22560" w:rsidRPr="00A22560" w:rsidRDefault="00A22560" w:rsidP="00A22560">
            <w:pPr>
              <w:ind w:right="-34"/>
              <w:jc w:val="center"/>
              <w:rPr>
                <w:rFonts w:ascii="Aptos" w:eastAsia="Times New Roman" w:hAnsi="Aptos" w:cs="Segoe UI"/>
                <w:color w:val="333333"/>
                <w:kern w:val="0"/>
                <w:sz w:val="22"/>
                <w:szCs w:val="22"/>
                <w14:ligatures w14:val="none"/>
              </w:rPr>
            </w:pPr>
            <w:r w:rsidRPr="00A22560">
              <w:rPr>
                <w:rFonts w:ascii="Aptos" w:eastAsia="Times New Roman" w:hAnsi="Aptos" w:cs="Segoe UI"/>
                <w:color w:val="333333"/>
                <w:kern w:val="0"/>
                <w:sz w:val="22"/>
                <w:szCs w:val="22"/>
                <w14:ligatures w14:val="none"/>
              </w:rPr>
              <w:t>1</w:t>
            </w:r>
          </w:p>
        </w:tc>
        <w:tc>
          <w:tcPr>
            <w:tcW w:w="0" w:type="auto"/>
            <w:hideMark/>
          </w:tcPr>
          <w:p w14:paraId="0FC0301E" w14:textId="77777777" w:rsidR="00A22560" w:rsidRPr="00A22560" w:rsidRDefault="00A22560" w:rsidP="00A22560">
            <w:pPr>
              <w:ind w:right="-34"/>
              <w:jc w:val="center"/>
              <w:rPr>
                <w:rFonts w:ascii="Aptos" w:eastAsia="Times New Roman" w:hAnsi="Aptos" w:cs="Segoe UI"/>
                <w:color w:val="333333"/>
                <w:kern w:val="0"/>
                <w:sz w:val="22"/>
                <w:szCs w:val="22"/>
                <w14:ligatures w14:val="none"/>
              </w:rPr>
            </w:pPr>
            <w:r w:rsidRPr="00A22560">
              <w:rPr>
                <w:rFonts w:ascii="Aptos" w:eastAsia="Times New Roman" w:hAnsi="Aptos" w:cs="Segoe UI"/>
                <w:color w:val="333333"/>
                <w:kern w:val="0"/>
                <w:sz w:val="22"/>
                <w:szCs w:val="22"/>
                <w14:ligatures w14:val="none"/>
              </w:rPr>
              <w:t>3</w:t>
            </w:r>
          </w:p>
        </w:tc>
        <w:tc>
          <w:tcPr>
            <w:tcW w:w="0" w:type="auto"/>
            <w:hideMark/>
          </w:tcPr>
          <w:p w14:paraId="5B02A30C" w14:textId="77777777" w:rsidR="00A22560" w:rsidRPr="00A22560" w:rsidRDefault="00A22560" w:rsidP="00A22560">
            <w:pPr>
              <w:ind w:right="-34"/>
              <w:jc w:val="center"/>
              <w:rPr>
                <w:rFonts w:ascii="Aptos" w:eastAsia="Times New Roman" w:hAnsi="Aptos" w:cs="Segoe UI"/>
                <w:color w:val="333333"/>
                <w:kern w:val="0"/>
                <w:sz w:val="22"/>
                <w:szCs w:val="22"/>
                <w14:ligatures w14:val="none"/>
              </w:rPr>
            </w:pPr>
            <w:r w:rsidRPr="00A22560">
              <w:rPr>
                <w:rFonts w:ascii="Aptos" w:eastAsia="Times New Roman" w:hAnsi="Aptos" w:cs="Segoe UI"/>
                <w:color w:val="333333"/>
                <w:kern w:val="0"/>
                <w:sz w:val="22"/>
                <w:szCs w:val="22"/>
                <w14:ligatures w14:val="none"/>
              </w:rPr>
              <w:t>0</w:t>
            </w:r>
          </w:p>
        </w:tc>
      </w:tr>
      <w:tr w:rsidR="00A22560" w:rsidRPr="00A22560" w14:paraId="13AACDD5" w14:textId="77777777" w:rsidTr="00A22560">
        <w:trPr>
          <w:trHeight w:val="21"/>
        </w:trPr>
        <w:tc>
          <w:tcPr>
            <w:tcW w:w="2005" w:type="dxa"/>
            <w:hideMark/>
          </w:tcPr>
          <w:p w14:paraId="22E0A344" w14:textId="77777777" w:rsidR="00A22560" w:rsidRPr="00A22560" w:rsidRDefault="00A22560" w:rsidP="00A22560">
            <w:pPr>
              <w:ind w:right="150"/>
              <w:rPr>
                <w:rFonts w:ascii="Aptos" w:eastAsia="Times New Roman" w:hAnsi="Aptos" w:cs="Segoe UI"/>
                <w:color w:val="333333"/>
                <w:kern w:val="0"/>
                <w:sz w:val="22"/>
                <w:szCs w:val="22"/>
                <w14:ligatures w14:val="none"/>
              </w:rPr>
            </w:pPr>
            <w:r w:rsidRPr="00A22560">
              <w:rPr>
                <w:rFonts w:ascii="Aptos" w:eastAsia="Times New Roman" w:hAnsi="Aptos" w:cs="Segoe UI"/>
                <w:color w:val="333333"/>
                <w:kern w:val="0"/>
                <w:sz w:val="22"/>
                <w:szCs w:val="22"/>
                <w14:ligatures w14:val="none"/>
              </w:rPr>
              <w:t>(1975, 1985]</w:t>
            </w:r>
          </w:p>
        </w:tc>
        <w:tc>
          <w:tcPr>
            <w:tcW w:w="1004" w:type="dxa"/>
            <w:gridSpan w:val="2"/>
            <w:hideMark/>
          </w:tcPr>
          <w:p w14:paraId="1EE4394D" w14:textId="77777777" w:rsidR="00A22560" w:rsidRPr="00A22560" w:rsidRDefault="00A22560" w:rsidP="00A22560">
            <w:pPr>
              <w:ind w:right="-34"/>
              <w:jc w:val="center"/>
              <w:rPr>
                <w:rFonts w:ascii="Aptos" w:eastAsia="Times New Roman" w:hAnsi="Aptos" w:cs="Segoe UI"/>
                <w:color w:val="333333"/>
                <w:kern w:val="0"/>
                <w:sz w:val="22"/>
                <w:szCs w:val="22"/>
                <w14:ligatures w14:val="none"/>
              </w:rPr>
            </w:pPr>
            <w:r w:rsidRPr="00A22560">
              <w:rPr>
                <w:rFonts w:ascii="Aptos" w:eastAsia="Times New Roman" w:hAnsi="Aptos" w:cs="Segoe UI"/>
                <w:color w:val="333333"/>
                <w:kern w:val="0"/>
                <w:sz w:val="22"/>
                <w:szCs w:val="22"/>
                <w14:ligatures w14:val="none"/>
              </w:rPr>
              <w:t>163</w:t>
            </w:r>
          </w:p>
        </w:tc>
        <w:tc>
          <w:tcPr>
            <w:tcW w:w="0" w:type="auto"/>
            <w:hideMark/>
          </w:tcPr>
          <w:p w14:paraId="34771165" w14:textId="77777777" w:rsidR="00A22560" w:rsidRPr="00A22560" w:rsidRDefault="00A22560" w:rsidP="00A22560">
            <w:pPr>
              <w:ind w:right="-34"/>
              <w:jc w:val="center"/>
              <w:rPr>
                <w:rFonts w:ascii="Aptos" w:eastAsia="Times New Roman" w:hAnsi="Aptos" w:cs="Segoe UI"/>
                <w:color w:val="333333"/>
                <w:kern w:val="0"/>
                <w:sz w:val="22"/>
                <w:szCs w:val="22"/>
                <w14:ligatures w14:val="none"/>
              </w:rPr>
            </w:pPr>
            <w:r w:rsidRPr="00A22560">
              <w:rPr>
                <w:rFonts w:ascii="Aptos" w:eastAsia="Times New Roman" w:hAnsi="Aptos" w:cs="Segoe UI"/>
                <w:color w:val="333333"/>
                <w:kern w:val="0"/>
                <w:sz w:val="22"/>
                <w:szCs w:val="22"/>
                <w14:ligatures w14:val="none"/>
              </w:rPr>
              <w:t>54</w:t>
            </w:r>
          </w:p>
        </w:tc>
        <w:tc>
          <w:tcPr>
            <w:tcW w:w="0" w:type="auto"/>
            <w:hideMark/>
          </w:tcPr>
          <w:p w14:paraId="56E32209" w14:textId="77777777" w:rsidR="00A22560" w:rsidRPr="00A22560" w:rsidRDefault="00A22560" w:rsidP="00A22560">
            <w:pPr>
              <w:ind w:right="-34"/>
              <w:jc w:val="center"/>
              <w:rPr>
                <w:rFonts w:ascii="Aptos" w:eastAsia="Times New Roman" w:hAnsi="Aptos" w:cs="Segoe UI"/>
                <w:color w:val="333333"/>
                <w:kern w:val="0"/>
                <w:sz w:val="22"/>
                <w:szCs w:val="22"/>
                <w14:ligatures w14:val="none"/>
              </w:rPr>
            </w:pPr>
            <w:r w:rsidRPr="00A22560">
              <w:rPr>
                <w:rFonts w:ascii="Aptos" w:eastAsia="Times New Roman" w:hAnsi="Aptos" w:cs="Segoe UI"/>
                <w:color w:val="333333"/>
                <w:kern w:val="0"/>
                <w:sz w:val="22"/>
                <w:szCs w:val="22"/>
                <w14:ligatures w14:val="none"/>
              </w:rPr>
              <w:t>13</w:t>
            </w:r>
          </w:p>
        </w:tc>
        <w:tc>
          <w:tcPr>
            <w:tcW w:w="0" w:type="auto"/>
            <w:hideMark/>
          </w:tcPr>
          <w:p w14:paraId="629DA502" w14:textId="77777777" w:rsidR="00A22560" w:rsidRPr="00A22560" w:rsidRDefault="00A22560" w:rsidP="00A22560">
            <w:pPr>
              <w:ind w:right="-34"/>
              <w:jc w:val="center"/>
              <w:rPr>
                <w:rFonts w:ascii="Aptos" w:eastAsia="Times New Roman" w:hAnsi="Aptos" w:cs="Segoe UI"/>
                <w:color w:val="333333"/>
                <w:kern w:val="0"/>
                <w:sz w:val="22"/>
                <w:szCs w:val="22"/>
                <w14:ligatures w14:val="none"/>
              </w:rPr>
            </w:pPr>
            <w:r w:rsidRPr="00A22560">
              <w:rPr>
                <w:rFonts w:ascii="Aptos" w:eastAsia="Times New Roman" w:hAnsi="Aptos" w:cs="Segoe UI"/>
                <w:color w:val="333333"/>
                <w:kern w:val="0"/>
                <w:sz w:val="22"/>
                <w:szCs w:val="22"/>
                <w14:ligatures w14:val="none"/>
              </w:rPr>
              <w:t>4</w:t>
            </w:r>
          </w:p>
        </w:tc>
        <w:tc>
          <w:tcPr>
            <w:tcW w:w="0" w:type="auto"/>
            <w:hideMark/>
          </w:tcPr>
          <w:p w14:paraId="54D03396" w14:textId="77777777" w:rsidR="00A22560" w:rsidRPr="00A22560" w:rsidRDefault="00A22560" w:rsidP="00A22560">
            <w:pPr>
              <w:ind w:right="-34"/>
              <w:jc w:val="center"/>
              <w:rPr>
                <w:rFonts w:ascii="Aptos" w:eastAsia="Times New Roman" w:hAnsi="Aptos" w:cs="Segoe UI"/>
                <w:color w:val="333333"/>
                <w:kern w:val="0"/>
                <w:sz w:val="22"/>
                <w:szCs w:val="22"/>
                <w14:ligatures w14:val="none"/>
              </w:rPr>
            </w:pPr>
            <w:r w:rsidRPr="00A22560">
              <w:rPr>
                <w:rFonts w:ascii="Aptos" w:eastAsia="Times New Roman" w:hAnsi="Aptos" w:cs="Segoe UI"/>
                <w:color w:val="333333"/>
                <w:kern w:val="0"/>
                <w:sz w:val="22"/>
                <w:szCs w:val="22"/>
                <w14:ligatures w14:val="none"/>
              </w:rPr>
              <w:t>1</w:t>
            </w:r>
          </w:p>
        </w:tc>
        <w:tc>
          <w:tcPr>
            <w:tcW w:w="0" w:type="auto"/>
            <w:hideMark/>
          </w:tcPr>
          <w:p w14:paraId="5257F6FB" w14:textId="77777777" w:rsidR="00A22560" w:rsidRPr="00A22560" w:rsidRDefault="00A22560" w:rsidP="00A22560">
            <w:pPr>
              <w:ind w:right="-34"/>
              <w:jc w:val="center"/>
              <w:rPr>
                <w:rFonts w:ascii="Aptos" w:eastAsia="Times New Roman" w:hAnsi="Aptos" w:cs="Segoe UI"/>
                <w:color w:val="333333"/>
                <w:kern w:val="0"/>
                <w:sz w:val="22"/>
                <w:szCs w:val="22"/>
                <w14:ligatures w14:val="none"/>
              </w:rPr>
            </w:pPr>
            <w:r w:rsidRPr="00A22560">
              <w:rPr>
                <w:rFonts w:ascii="Aptos" w:eastAsia="Times New Roman" w:hAnsi="Aptos" w:cs="Segoe UI"/>
                <w:color w:val="333333"/>
                <w:kern w:val="0"/>
                <w:sz w:val="22"/>
                <w:szCs w:val="22"/>
                <w14:ligatures w14:val="none"/>
              </w:rPr>
              <w:t>0</w:t>
            </w:r>
          </w:p>
        </w:tc>
      </w:tr>
      <w:tr w:rsidR="00A22560" w:rsidRPr="00A22560" w14:paraId="1677A09C" w14:textId="77777777" w:rsidTr="00A22560">
        <w:trPr>
          <w:trHeight w:val="21"/>
        </w:trPr>
        <w:tc>
          <w:tcPr>
            <w:tcW w:w="2005" w:type="dxa"/>
            <w:hideMark/>
          </w:tcPr>
          <w:p w14:paraId="1AA72545" w14:textId="77777777" w:rsidR="00A22560" w:rsidRPr="00A22560" w:rsidRDefault="00A22560" w:rsidP="00A22560">
            <w:pPr>
              <w:ind w:right="150"/>
              <w:rPr>
                <w:rFonts w:ascii="Aptos" w:eastAsia="Times New Roman" w:hAnsi="Aptos" w:cs="Segoe UI"/>
                <w:color w:val="333333"/>
                <w:kern w:val="0"/>
                <w:sz w:val="22"/>
                <w:szCs w:val="22"/>
                <w14:ligatures w14:val="none"/>
              </w:rPr>
            </w:pPr>
            <w:r w:rsidRPr="00A22560">
              <w:rPr>
                <w:rFonts w:ascii="Aptos" w:eastAsia="Times New Roman" w:hAnsi="Aptos" w:cs="Segoe UI"/>
                <w:color w:val="333333"/>
                <w:kern w:val="0"/>
                <w:sz w:val="22"/>
                <w:szCs w:val="22"/>
                <w14:ligatures w14:val="none"/>
              </w:rPr>
              <w:t>(1985, 1995]</w:t>
            </w:r>
          </w:p>
        </w:tc>
        <w:tc>
          <w:tcPr>
            <w:tcW w:w="1004" w:type="dxa"/>
            <w:gridSpan w:val="2"/>
            <w:hideMark/>
          </w:tcPr>
          <w:p w14:paraId="194D8715" w14:textId="77777777" w:rsidR="00A22560" w:rsidRPr="00A22560" w:rsidRDefault="00A22560" w:rsidP="00A22560">
            <w:pPr>
              <w:ind w:right="-34"/>
              <w:jc w:val="center"/>
              <w:rPr>
                <w:rFonts w:ascii="Aptos" w:eastAsia="Times New Roman" w:hAnsi="Aptos" w:cs="Segoe UI"/>
                <w:color w:val="333333"/>
                <w:kern w:val="0"/>
                <w:sz w:val="22"/>
                <w:szCs w:val="22"/>
                <w14:ligatures w14:val="none"/>
              </w:rPr>
            </w:pPr>
            <w:r w:rsidRPr="00A22560">
              <w:rPr>
                <w:rFonts w:ascii="Aptos" w:eastAsia="Times New Roman" w:hAnsi="Aptos" w:cs="Segoe UI"/>
                <w:color w:val="333333"/>
                <w:kern w:val="0"/>
                <w:sz w:val="22"/>
                <w:szCs w:val="22"/>
                <w14:ligatures w14:val="none"/>
              </w:rPr>
              <w:t>135</w:t>
            </w:r>
          </w:p>
        </w:tc>
        <w:tc>
          <w:tcPr>
            <w:tcW w:w="0" w:type="auto"/>
            <w:hideMark/>
          </w:tcPr>
          <w:p w14:paraId="4E440140" w14:textId="77777777" w:rsidR="00A22560" w:rsidRPr="00A22560" w:rsidRDefault="00A22560" w:rsidP="00A22560">
            <w:pPr>
              <w:ind w:right="-34"/>
              <w:jc w:val="center"/>
              <w:rPr>
                <w:rFonts w:ascii="Aptos" w:eastAsia="Times New Roman" w:hAnsi="Aptos" w:cs="Segoe UI"/>
                <w:color w:val="333333"/>
                <w:kern w:val="0"/>
                <w:sz w:val="22"/>
                <w:szCs w:val="22"/>
                <w14:ligatures w14:val="none"/>
              </w:rPr>
            </w:pPr>
            <w:r w:rsidRPr="00A22560">
              <w:rPr>
                <w:rFonts w:ascii="Aptos" w:eastAsia="Times New Roman" w:hAnsi="Aptos" w:cs="Segoe UI"/>
                <w:color w:val="333333"/>
                <w:kern w:val="0"/>
                <w:sz w:val="22"/>
                <w:szCs w:val="22"/>
                <w14:ligatures w14:val="none"/>
              </w:rPr>
              <w:t>58</w:t>
            </w:r>
          </w:p>
        </w:tc>
        <w:tc>
          <w:tcPr>
            <w:tcW w:w="0" w:type="auto"/>
            <w:hideMark/>
          </w:tcPr>
          <w:p w14:paraId="21F0DF2D" w14:textId="77777777" w:rsidR="00A22560" w:rsidRPr="00A22560" w:rsidRDefault="00A22560" w:rsidP="00A22560">
            <w:pPr>
              <w:ind w:right="-34"/>
              <w:jc w:val="center"/>
              <w:rPr>
                <w:rFonts w:ascii="Aptos" w:eastAsia="Times New Roman" w:hAnsi="Aptos" w:cs="Segoe UI"/>
                <w:color w:val="333333"/>
                <w:kern w:val="0"/>
                <w:sz w:val="22"/>
                <w:szCs w:val="22"/>
                <w14:ligatures w14:val="none"/>
              </w:rPr>
            </w:pPr>
            <w:r w:rsidRPr="00A22560">
              <w:rPr>
                <w:rFonts w:ascii="Aptos" w:eastAsia="Times New Roman" w:hAnsi="Aptos" w:cs="Segoe UI"/>
                <w:color w:val="333333"/>
                <w:kern w:val="0"/>
                <w:sz w:val="22"/>
                <w:szCs w:val="22"/>
                <w14:ligatures w14:val="none"/>
              </w:rPr>
              <w:t>41</w:t>
            </w:r>
          </w:p>
        </w:tc>
        <w:tc>
          <w:tcPr>
            <w:tcW w:w="0" w:type="auto"/>
            <w:hideMark/>
          </w:tcPr>
          <w:p w14:paraId="30AE7C8B" w14:textId="77777777" w:rsidR="00A22560" w:rsidRPr="00A22560" w:rsidRDefault="00A22560" w:rsidP="00A22560">
            <w:pPr>
              <w:ind w:right="-34"/>
              <w:jc w:val="center"/>
              <w:rPr>
                <w:rFonts w:ascii="Aptos" w:eastAsia="Times New Roman" w:hAnsi="Aptos" w:cs="Segoe UI"/>
                <w:color w:val="333333"/>
                <w:kern w:val="0"/>
                <w:sz w:val="22"/>
                <w:szCs w:val="22"/>
                <w14:ligatures w14:val="none"/>
              </w:rPr>
            </w:pPr>
            <w:r w:rsidRPr="00A22560">
              <w:rPr>
                <w:rFonts w:ascii="Aptos" w:eastAsia="Times New Roman" w:hAnsi="Aptos" w:cs="Segoe UI"/>
                <w:color w:val="333333"/>
                <w:kern w:val="0"/>
                <w:sz w:val="22"/>
                <w:szCs w:val="22"/>
                <w14:ligatures w14:val="none"/>
              </w:rPr>
              <w:t>6</w:t>
            </w:r>
          </w:p>
        </w:tc>
        <w:tc>
          <w:tcPr>
            <w:tcW w:w="0" w:type="auto"/>
            <w:hideMark/>
          </w:tcPr>
          <w:p w14:paraId="30ECA701" w14:textId="77777777" w:rsidR="00A22560" w:rsidRPr="00A22560" w:rsidRDefault="00A22560" w:rsidP="00A22560">
            <w:pPr>
              <w:ind w:right="-34"/>
              <w:jc w:val="center"/>
              <w:rPr>
                <w:rFonts w:ascii="Aptos" w:eastAsia="Times New Roman" w:hAnsi="Aptos" w:cs="Segoe UI"/>
                <w:color w:val="333333"/>
                <w:kern w:val="0"/>
                <w:sz w:val="22"/>
                <w:szCs w:val="22"/>
                <w14:ligatures w14:val="none"/>
              </w:rPr>
            </w:pPr>
            <w:r w:rsidRPr="00A22560">
              <w:rPr>
                <w:rFonts w:ascii="Aptos" w:eastAsia="Times New Roman" w:hAnsi="Aptos" w:cs="Segoe UI"/>
                <w:color w:val="333333"/>
                <w:kern w:val="0"/>
                <w:sz w:val="22"/>
                <w:szCs w:val="22"/>
                <w14:ligatures w14:val="none"/>
              </w:rPr>
              <w:t>1</w:t>
            </w:r>
          </w:p>
        </w:tc>
        <w:tc>
          <w:tcPr>
            <w:tcW w:w="0" w:type="auto"/>
            <w:hideMark/>
          </w:tcPr>
          <w:p w14:paraId="01CFA849" w14:textId="77777777" w:rsidR="00A22560" w:rsidRPr="00A22560" w:rsidRDefault="00A22560" w:rsidP="00A22560">
            <w:pPr>
              <w:ind w:right="-34"/>
              <w:jc w:val="center"/>
              <w:rPr>
                <w:rFonts w:ascii="Aptos" w:eastAsia="Times New Roman" w:hAnsi="Aptos" w:cs="Segoe UI"/>
                <w:color w:val="333333"/>
                <w:kern w:val="0"/>
                <w:sz w:val="22"/>
                <w:szCs w:val="22"/>
                <w14:ligatures w14:val="none"/>
              </w:rPr>
            </w:pPr>
            <w:r w:rsidRPr="00A22560">
              <w:rPr>
                <w:rFonts w:ascii="Aptos" w:eastAsia="Times New Roman" w:hAnsi="Aptos" w:cs="Segoe UI"/>
                <w:color w:val="333333"/>
                <w:kern w:val="0"/>
                <w:sz w:val="22"/>
                <w:szCs w:val="22"/>
                <w14:ligatures w14:val="none"/>
              </w:rPr>
              <w:t>0</w:t>
            </w:r>
          </w:p>
        </w:tc>
      </w:tr>
      <w:tr w:rsidR="00A22560" w:rsidRPr="00A22560" w14:paraId="57CE15F1" w14:textId="77777777" w:rsidTr="00A22560">
        <w:trPr>
          <w:trHeight w:val="21"/>
        </w:trPr>
        <w:tc>
          <w:tcPr>
            <w:tcW w:w="2005" w:type="dxa"/>
            <w:hideMark/>
          </w:tcPr>
          <w:p w14:paraId="06593AF9" w14:textId="77777777" w:rsidR="00A22560" w:rsidRPr="00A22560" w:rsidRDefault="00A22560" w:rsidP="00A22560">
            <w:pPr>
              <w:ind w:right="150"/>
              <w:rPr>
                <w:rFonts w:ascii="Aptos" w:eastAsia="Times New Roman" w:hAnsi="Aptos" w:cs="Segoe UI"/>
                <w:color w:val="333333"/>
                <w:kern w:val="0"/>
                <w:sz w:val="22"/>
                <w:szCs w:val="22"/>
                <w14:ligatures w14:val="none"/>
              </w:rPr>
            </w:pPr>
            <w:r w:rsidRPr="00A22560">
              <w:rPr>
                <w:rFonts w:ascii="Aptos" w:eastAsia="Times New Roman" w:hAnsi="Aptos" w:cs="Segoe UI"/>
                <w:color w:val="333333"/>
                <w:kern w:val="0"/>
                <w:sz w:val="22"/>
                <w:szCs w:val="22"/>
                <w14:ligatures w14:val="none"/>
              </w:rPr>
              <w:t>(1995, 2005]</w:t>
            </w:r>
          </w:p>
        </w:tc>
        <w:tc>
          <w:tcPr>
            <w:tcW w:w="1004" w:type="dxa"/>
            <w:gridSpan w:val="2"/>
            <w:hideMark/>
          </w:tcPr>
          <w:p w14:paraId="283812B6" w14:textId="77777777" w:rsidR="00A22560" w:rsidRPr="00A22560" w:rsidRDefault="00A22560" w:rsidP="00A22560">
            <w:pPr>
              <w:ind w:right="-34"/>
              <w:jc w:val="center"/>
              <w:rPr>
                <w:rFonts w:ascii="Aptos" w:eastAsia="Times New Roman" w:hAnsi="Aptos" w:cs="Segoe UI"/>
                <w:color w:val="333333"/>
                <w:kern w:val="0"/>
                <w:sz w:val="22"/>
                <w:szCs w:val="22"/>
                <w14:ligatures w14:val="none"/>
              </w:rPr>
            </w:pPr>
            <w:r w:rsidRPr="00A22560">
              <w:rPr>
                <w:rFonts w:ascii="Aptos" w:eastAsia="Times New Roman" w:hAnsi="Aptos" w:cs="Segoe UI"/>
                <w:color w:val="333333"/>
                <w:kern w:val="0"/>
                <w:sz w:val="22"/>
                <w:szCs w:val="22"/>
                <w14:ligatures w14:val="none"/>
              </w:rPr>
              <w:t>100</w:t>
            </w:r>
          </w:p>
        </w:tc>
        <w:tc>
          <w:tcPr>
            <w:tcW w:w="0" w:type="auto"/>
            <w:hideMark/>
          </w:tcPr>
          <w:p w14:paraId="0A32A910" w14:textId="77777777" w:rsidR="00A22560" w:rsidRPr="00A22560" w:rsidRDefault="00A22560" w:rsidP="00A22560">
            <w:pPr>
              <w:ind w:right="-34"/>
              <w:jc w:val="center"/>
              <w:rPr>
                <w:rFonts w:ascii="Aptos" w:eastAsia="Times New Roman" w:hAnsi="Aptos" w:cs="Segoe UI"/>
                <w:color w:val="333333"/>
                <w:kern w:val="0"/>
                <w:sz w:val="22"/>
                <w:szCs w:val="22"/>
                <w14:ligatures w14:val="none"/>
              </w:rPr>
            </w:pPr>
            <w:r w:rsidRPr="00A22560">
              <w:rPr>
                <w:rFonts w:ascii="Aptos" w:eastAsia="Times New Roman" w:hAnsi="Aptos" w:cs="Segoe UI"/>
                <w:color w:val="333333"/>
                <w:kern w:val="0"/>
                <w:sz w:val="22"/>
                <w:szCs w:val="22"/>
                <w14:ligatures w14:val="none"/>
              </w:rPr>
              <w:t>74</w:t>
            </w:r>
          </w:p>
        </w:tc>
        <w:tc>
          <w:tcPr>
            <w:tcW w:w="0" w:type="auto"/>
            <w:hideMark/>
          </w:tcPr>
          <w:p w14:paraId="548C6F3A" w14:textId="77777777" w:rsidR="00A22560" w:rsidRPr="00A22560" w:rsidRDefault="00A22560" w:rsidP="00A22560">
            <w:pPr>
              <w:ind w:right="-34"/>
              <w:jc w:val="center"/>
              <w:rPr>
                <w:rFonts w:ascii="Aptos" w:eastAsia="Times New Roman" w:hAnsi="Aptos" w:cs="Segoe UI"/>
                <w:color w:val="333333"/>
                <w:kern w:val="0"/>
                <w:sz w:val="22"/>
                <w:szCs w:val="22"/>
                <w14:ligatures w14:val="none"/>
              </w:rPr>
            </w:pPr>
            <w:r w:rsidRPr="00A22560">
              <w:rPr>
                <w:rFonts w:ascii="Aptos" w:eastAsia="Times New Roman" w:hAnsi="Aptos" w:cs="Segoe UI"/>
                <w:color w:val="333333"/>
                <w:kern w:val="0"/>
                <w:sz w:val="22"/>
                <w:szCs w:val="22"/>
                <w14:ligatures w14:val="none"/>
              </w:rPr>
              <w:t>30</w:t>
            </w:r>
          </w:p>
        </w:tc>
        <w:tc>
          <w:tcPr>
            <w:tcW w:w="0" w:type="auto"/>
            <w:hideMark/>
          </w:tcPr>
          <w:p w14:paraId="2A93E88D" w14:textId="77777777" w:rsidR="00A22560" w:rsidRPr="00A22560" w:rsidRDefault="00A22560" w:rsidP="00A22560">
            <w:pPr>
              <w:ind w:right="-34"/>
              <w:jc w:val="center"/>
              <w:rPr>
                <w:rFonts w:ascii="Aptos" w:eastAsia="Times New Roman" w:hAnsi="Aptos" w:cs="Segoe UI"/>
                <w:color w:val="333333"/>
                <w:kern w:val="0"/>
                <w:sz w:val="22"/>
                <w:szCs w:val="22"/>
                <w14:ligatures w14:val="none"/>
              </w:rPr>
            </w:pPr>
            <w:r w:rsidRPr="00A22560">
              <w:rPr>
                <w:rFonts w:ascii="Aptos" w:eastAsia="Times New Roman" w:hAnsi="Aptos" w:cs="Segoe UI"/>
                <w:color w:val="333333"/>
                <w:kern w:val="0"/>
                <w:sz w:val="22"/>
                <w:szCs w:val="22"/>
                <w14:ligatures w14:val="none"/>
              </w:rPr>
              <w:t>5</w:t>
            </w:r>
          </w:p>
        </w:tc>
        <w:tc>
          <w:tcPr>
            <w:tcW w:w="0" w:type="auto"/>
            <w:hideMark/>
          </w:tcPr>
          <w:p w14:paraId="074D32F5" w14:textId="77777777" w:rsidR="00A22560" w:rsidRPr="00A22560" w:rsidRDefault="00A22560" w:rsidP="00A22560">
            <w:pPr>
              <w:ind w:right="-34"/>
              <w:jc w:val="center"/>
              <w:rPr>
                <w:rFonts w:ascii="Aptos" w:eastAsia="Times New Roman" w:hAnsi="Aptos" w:cs="Segoe UI"/>
                <w:color w:val="333333"/>
                <w:kern w:val="0"/>
                <w:sz w:val="22"/>
                <w:szCs w:val="22"/>
                <w14:ligatures w14:val="none"/>
              </w:rPr>
            </w:pPr>
            <w:r w:rsidRPr="00A22560">
              <w:rPr>
                <w:rFonts w:ascii="Aptos" w:eastAsia="Times New Roman" w:hAnsi="Aptos" w:cs="Segoe UI"/>
                <w:color w:val="333333"/>
                <w:kern w:val="0"/>
                <w:sz w:val="22"/>
                <w:szCs w:val="22"/>
                <w14:ligatures w14:val="none"/>
              </w:rPr>
              <w:t>1</w:t>
            </w:r>
          </w:p>
        </w:tc>
        <w:tc>
          <w:tcPr>
            <w:tcW w:w="0" w:type="auto"/>
            <w:hideMark/>
          </w:tcPr>
          <w:p w14:paraId="37A88A4A" w14:textId="77777777" w:rsidR="00A22560" w:rsidRPr="00A22560" w:rsidRDefault="00A22560" w:rsidP="00A22560">
            <w:pPr>
              <w:ind w:right="-34"/>
              <w:jc w:val="center"/>
              <w:rPr>
                <w:rFonts w:ascii="Aptos" w:eastAsia="Times New Roman" w:hAnsi="Aptos" w:cs="Segoe UI"/>
                <w:color w:val="333333"/>
                <w:kern w:val="0"/>
                <w:sz w:val="22"/>
                <w:szCs w:val="22"/>
                <w14:ligatures w14:val="none"/>
              </w:rPr>
            </w:pPr>
            <w:r w:rsidRPr="00A22560">
              <w:rPr>
                <w:rFonts w:ascii="Aptos" w:eastAsia="Times New Roman" w:hAnsi="Aptos" w:cs="Segoe UI"/>
                <w:color w:val="333333"/>
                <w:kern w:val="0"/>
                <w:sz w:val="22"/>
                <w:szCs w:val="22"/>
                <w14:ligatures w14:val="none"/>
              </w:rPr>
              <w:t>0</w:t>
            </w:r>
          </w:p>
        </w:tc>
      </w:tr>
      <w:tr w:rsidR="00A22560" w:rsidRPr="00A22560" w14:paraId="075C3C15" w14:textId="77777777" w:rsidTr="00A22560">
        <w:trPr>
          <w:trHeight w:val="21"/>
        </w:trPr>
        <w:tc>
          <w:tcPr>
            <w:tcW w:w="2005" w:type="dxa"/>
            <w:hideMark/>
          </w:tcPr>
          <w:p w14:paraId="182CAF52" w14:textId="77777777" w:rsidR="00A22560" w:rsidRPr="00A22560" w:rsidRDefault="00A22560" w:rsidP="00A22560">
            <w:pPr>
              <w:ind w:right="150"/>
              <w:rPr>
                <w:rFonts w:ascii="Aptos" w:eastAsia="Times New Roman" w:hAnsi="Aptos" w:cs="Segoe UI"/>
                <w:color w:val="333333"/>
                <w:kern w:val="0"/>
                <w:sz w:val="22"/>
                <w:szCs w:val="22"/>
                <w14:ligatures w14:val="none"/>
              </w:rPr>
            </w:pPr>
            <w:r w:rsidRPr="00A22560">
              <w:rPr>
                <w:rFonts w:ascii="Aptos" w:eastAsia="Times New Roman" w:hAnsi="Aptos" w:cs="Segoe UI"/>
                <w:color w:val="333333"/>
                <w:kern w:val="0"/>
                <w:sz w:val="22"/>
                <w:szCs w:val="22"/>
                <w14:ligatures w14:val="none"/>
              </w:rPr>
              <w:t>(2005, 2015]</w:t>
            </w:r>
          </w:p>
        </w:tc>
        <w:tc>
          <w:tcPr>
            <w:tcW w:w="1004" w:type="dxa"/>
            <w:gridSpan w:val="2"/>
            <w:hideMark/>
          </w:tcPr>
          <w:p w14:paraId="054E9E6E" w14:textId="77777777" w:rsidR="00A22560" w:rsidRPr="00A22560" w:rsidRDefault="00A22560" w:rsidP="00A22560">
            <w:pPr>
              <w:ind w:right="-34"/>
              <w:jc w:val="center"/>
              <w:rPr>
                <w:rFonts w:ascii="Aptos" w:eastAsia="Times New Roman" w:hAnsi="Aptos" w:cs="Segoe UI"/>
                <w:color w:val="333333"/>
                <w:kern w:val="0"/>
                <w:sz w:val="22"/>
                <w:szCs w:val="22"/>
                <w14:ligatures w14:val="none"/>
              </w:rPr>
            </w:pPr>
            <w:r w:rsidRPr="00A22560">
              <w:rPr>
                <w:rFonts w:ascii="Aptos" w:eastAsia="Times New Roman" w:hAnsi="Aptos" w:cs="Segoe UI"/>
                <w:color w:val="333333"/>
                <w:kern w:val="0"/>
                <w:sz w:val="22"/>
                <w:szCs w:val="22"/>
                <w14:ligatures w14:val="none"/>
              </w:rPr>
              <w:t>119</w:t>
            </w:r>
          </w:p>
        </w:tc>
        <w:tc>
          <w:tcPr>
            <w:tcW w:w="0" w:type="auto"/>
            <w:hideMark/>
          </w:tcPr>
          <w:p w14:paraId="342099EF" w14:textId="77777777" w:rsidR="00A22560" w:rsidRPr="00A22560" w:rsidRDefault="00A22560" w:rsidP="00A22560">
            <w:pPr>
              <w:ind w:right="-34"/>
              <w:jc w:val="center"/>
              <w:rPr>
                <w:rFonts w:ascii="Aptos" w:eastAsia="Times New Roman" w:hAnsi="Aptos" w:cs="Segoe UI"/>
                <w:color w:val="333333"/>
                <w:kern w:val="0"/>
                <w:sz w:val="22"/>
                <w:szCs w:val="22"/>
                <w14:ligatures w14:val="none"/>
              </w:rPr>
            </w:pPr>
            <w:r w:rsidRPr="00A22560">
              <w:rPr>
                <w:rFonts w:ascii="Aptos" w:eastAsia="Times New Roman" w:hAnsi="Aptos" w:cs="Segoe UI"/>
                <w:color w:val="333333"/>
                <w:kern w:val="0"/>
                <w:sz w:val="22"/>
                <w:szCs w:val="22"/>
                <w14:ligatures w14:val="none"/>
              </w:rPr>
              <w:t>48</w:t>
            </w:r>
          </w:p>
        </w:tc>
        <w:tc>
          <w:tcPr>
            <w:tcW w:w="0" w:type="auto"/>
            <w:hideMark/>
          </w:tcPr>
          <w:p w14:paraId="61BE3399" w14:textId="77777777" w:rsidR="00A22560" w:rsidRPr="00A22560" w:rsidRDefault="00A22560" w:rsidP="00A22560">
            <w:pPr>
              <w:ind w:right="-34"/>
              <w:jc w:val="center"/>
              <w:rPr>
                <w:rFonts w:ascii="Aptos" w:eastAsia="Times New Roman" w:hAnsi="Aptos" w:cs="Segoe UI"/>
                <w:color w:val="333333"/>
                <w:kern w:val="0"/>
                <w:sz w:val="22"/>
                <w:szCs w:val="22"/>
                <w14:ligatures w14:val="none"/>
              </w:rPr>
            </w:pPr>
            <w:r w:rsidRPr="00A22560">
              <w:rPr>
                <w:rFonts w:ascii="Aptos" w:eastAsia="Times New Roman" w:hAnsi="Aptos" w:cs="Segoe UI"/>
                <w:color w:val="333333"/>
                <w:kern w:val="0"/>
                <w:sz w:val="22"/>
                <w:szCs w:val="22"/>
                <w14:ligatures w14:val="none"/>
              </w:rPr>
              <w:t>58</w:t>
            </w:r>
          </w:p>
        </w:tc>
        <w:tc>
          <w:tcPr>
            <w:tcW w:w="0" w:type="auto"/>
            <w:hideMark/>
          </w:tcPr>
          <w:p w14:paraId="58CE6340" w14:textId="77777777" w:rsidR="00A22560" w:rsidRPr="00A22560" w:rsidRDefault="00A22560" w:rsidP="00A22560">
            <w:pPr>
              <w:ind w:right="-34"/>
              <w:jc w:val="center"/>
              <w:rPr>
                <w:rFonts w:ascii="Aptos" w:eastAsia="Times New Roman" w:hAnsi="Aptos" w:cs="Segoe UI"/>
                <w:color w:val="333333"/>
                <w:kern w:val="0"/>
                <w:sz w:val="22"/>
                <w:szCs w:val="22"/>
                <w14:ligatures w14:val="none"/>
              </w:rPr>
            </w:pPr>
            <w:r w:rsidRPr="00A22560">
              <w:rPr>
                <w:rFonts w:ascii="Aptos" w:eastAsia="Times New Roman" w:hAnsi="Aptos" w:cs="Segoe UI"/>
                <w:color w:val="333333"/>
                <w:kern w:val="0"/>
                <w:sz w:val="22"/>
                <w:szCs w:val="22"/>
                <w14:ligatures w14:val="none"/>
              </w:rPr>
              <w:t>18</w:t>
            </w:r>
          </w:p>
        </w:tc>
        <w:tc>
          <w:tcPr>
            <w:tcW w:w="0" w:type="auto"/>
            <w:hideMark/>
          </w:tcPr>
          <w:p w14:paraId="00C272F5" w14:textId="77777777" w:rsidR="00A22560" w:rsidRPr="00A22560" w:rsidRDefault="00A22560" w:rsidP="00A22560">
            <w:pPr>
              <w:ind w:right="-34"/>
              <w:jc w:val="center"/>
              <w:rPr>
                <w:rFonts w:ascii="Aptos" w:eastAsia="Times New Roman" w:hAnsi="Aptos" w:cs="Segoe UI"/>
                <w:color w:val="333333"/>
                <w:kern w:val="0"/>
                <w:sz w:val="22"/>
                <w:szCs w:val="22"/>
                <w14:ligatures w14:val="none"/>
              </w:rPr>
            </w:pPr>
            <w:r w:rsidRPr="00A22560">
              <w:rPr>
                <w:rFonts w:ascii="Aptos" w:eastAsia="Times New Roman" w:hAnsi="Aptos" w:cs="Segoe UI"/>
                <w:color w:val="333333"/>
                <w:kern w:val="0"/>
                <w:sz w:val="22"/>
                <w:szCs w:val="22"/>
                <w14:ligatures w14:val="none"/>
              </w:rPr>
              <w:t>6</w:t>
            </w:r>
          </w:p>
        </w:tc>
        <w:tc>
          <w:tcPr>
            <w:tcW w:w="0" w:type="auto"/>
            <w:hideMark/>
          </w:tcPr>
          <w:p w14:paraId="3EC0D947" w14:textId="77777777" w:rsidR="00A22560" w:rsidRPr="00A22560" w:rsidRDefault="00A22560" w:rsidP="00A22560">
            <w:pPr>
              <w:ind w:right="-34"/>
              <w:jc w:val="center"/>
              <w:rPr>
                <w:rFonts w:ascii="Aptos" w:eastAsia="Times New Roman" w:hAnsi="Aptos" w:cs="Segoe UI"/>
                <w:color w:val="333333"/>
                <w:kern w:val="0"/>
                <w:sz w:val="22"/>
                <w:szCs w:val="22"/>
                <w14:ligatures w14:val="none"/>
              </w:rPr>
            </w:pPr>
            <w:r w:rsidRPr="00A22560">
              <w:rPr>
                <w:rFonts w:ascii="Aptos" w:eastAsia="Times New Roman" w:hAnsi="Aptos" w:cs="Segoe UI"/>
                <w:color w:val="333333"/>
                <w:kern w:val="0"/>
                <w:sz w:val="22"/>
                <w:szCs w:val="22"/>
                <w14:ligatures w14:val="none"/>
              </w:rPr>
              <w:t>0</w:t>
            </w:r>
          </w:p>
        </w:tc>
      </w:tr>
      <w:tr w:rsidR="00A22560" w:rsidRPr="00A22560" w14:paraId="5350AEAC" w14:textId="77777777" w:rsidTr="00A22560">
        <w:trPr>
          <w:trHeight w:val="21"/>
        </w:trPr>
        <w:tc>
          <w:tcPr>
            <w:tcW w:w="2005" w:type="dxa"/>
            <w:hideMark/>
          </w:tcPr>
          <w:p w14:paraId="7879B4E9" w14:textId="77777777" w:rsidR="00A22560" w:rsidRPr="00A22560" w:rsidRDefault="00A22560" w:rsidP="00A22560">
            <w:pPr>
              <w:ind w:right="150"/>
              <w:rPr>
                <w:rFonts w:ascii="Aptos" w:eastAsia="Times New Roman" w:hAnsi="Aptos" w:cs="Segoe UI"/>
                <w:color w:val="333333"/>
                <w:kern w:val="0"/>
                <w:sz w:val="22"/>
                <w:szCs w:val="22"/>
                <w14:ligatures w14:val="none"/>
              </w:rPr>
            </w:pPr>
            <w:r w:rsidRPr="00A22560">
              <w:rPr>
                <w:rFonts w:ascii="Aptos" w:eastAsia="Times New Roman" w:hAnsi="Aptos" w:cs="Segoe UI"/>
                <w:color w:val="333333"/>
                <w:kern w:val="0"/>
                <w:sz w:val="22"/>
                <w:szCs w:val="22"/>
                <w14:ligatures w14:val="none"/>
              </w:rPr>
              <w:t>(2015, 2025]</w:t>
            </w:r>
          </w:p>
        </w:tc>
        <w:tc>
          <w:tcPr>
            <w:tcW w:w="1004" w:type="dxa"/>
            <w:gridSpan w:val="2"/>
            <w:hideMark/>
          </w:tcPr>
          <w:p w14:paraId="701E5331" w14:textId="77777777" w:rsidR="00A22560" w:rsidRPr="00A22560" w:rsidRDefault="00A22560" w:rsidP="00A22560">
            <w:pPr>
              <w:ind w:right="-34"/>
              <w:jc w:val="center"/>
              <w:rPr>
                <w:rFonts w:ascii="Aptos" w:eastAsia="Times New Roman" w:hAnsi="Aptos" w:cs="Segoe UI"/>
                <w:color w:val="333333"/>
                <w:kern w:val="0"/>
                <w:sz w:val="22"/>
                <w:szCs w:val="22"/>
                <w14:ligatures w14:val="none"/>
              </w:rPr>
            </w:pPr>
            <w:r w:rsidRPr="00A22560">
              <w:rPr>
                <w:rFonts w:ascii="Aptos" w:eastAsia="Times New Roman" w:hAnsi="Aptos" w:cs="Segoe UI"/>
                <w:color w:val="333333"/>
                <w:kern w:val="0"/>
                <w:sz w:val="22"/>
                <w:szCs w:val="22"/>
                <w14:ligatures w14:val="none"/>
              </w:rPr>
              <w:t>120</w:t>
            </w:r>
          </w:p>
        </w:tc>
        <w:tc>
          <w:tcPr>
            <w:tcW w:w="0" w:type="auto"/>
            <w:hideMark/>
          </w:tcPr>
          <w:p w14:paraId="566A6514" w14:textId="77777777" w:rsidR="00A22560" w:rsidRPr="00A22560" w:rsidRDefault="00A22560" w:rsidP="00A22560">
            <w:pPr>
              <w:ind w:right="-34"/>
              <w:jc w:val="center"/>
              <w:rPr>
                <w:rFonts w:ascii="Aptos" w:eastAsia="Times New Roman" w:hAnsi="Aptos" w:cs="Segoe UI"/>
                <w:color w:val="333333"/>
                <w:kern w:val="0"/>
                <w:sz w:val="22"/>
                <w:szCs w:val="22"/>
                <w14:ligatures w14:val="none"/>
              </w:rPr>
            </w:pPr>
            <w:r w:rsidRPr="00A22560">
              <w:rPr>
                <w:rFonts w:ascii="Aptos" w:eastAsia="Times New Roman" w:hAnsi="Aptos" w:cs="Segoe UI"/>
                <w:color w:val="333333"/>
                <w:kern w:val="0"/>
                <w:sz w:val="22"/>
                <w:szCs w:val="22"/>
                <w14:ligatures w14:val="none"/>
              </w:rPr>
              <w:t>70</w:t>
            </w:r>
          </w:p>
        </w:tc>
        <w:tc>
          <w:tcPr>
            <w:tcW w:w="0" w:type="auto"/>
            <w:hideMark/>
          </w:tcPr>
          <w:p w14:paraId="4AB487DB" w14:textId="77777777" w:rsidR="00A22560" w:rsidRPr="00A22560" w:rsidRDefault="00A22560" w:rsidP="00A22560">
            <w:pPr>
              <w:ind w:right="-34"/>
              <w:jc w:val="center"/>
              <w:rPr>
                <w:rFonts w:ascii="Aptos" w:eastAsia="Times New Roman" w:hAnsi="Aptos" w:cs="Segoe UI"/>
                <w:color w:val="333333"/>
                <w:kern w:val="0"/>
                <w:sz w:val="22"/>
                <w:szCs w:val="22"/>
                <w14:ligatures w14:val="none"/>
              </w:rPr>
            </w:pPr>
            <w:r w:rsidRPr="00A22560">
              <w:rPr>
                <w:rFonts w:ascii="Aptos" w:eastAsia="Times New Roman" w:hAnsi="Aptos" w:cs="Segoe UI"/>
                <w:color w:val="333333"/>
                <w:kern w:val="0"/>
                <w:sz w:val="22"/>
                <w:szCs w:val="22"/>
                <w14:ligatures w14:val="none"/>
              </w:rPr>
              <w:t>39</w:t>
            </w:r>
          </w:p>
        </w:tc>
        <w:tc>
          <w:tcPr>
            <w:tcW w:w="0" w:type="auto"/>
            <w:hideMark/>
          </w:tcPr>
          <w:p w14:paraId="0ACCC35D" w14:textId="77777777" w:rsidR="00A22560" w:rsidRPr="00A22560" w:rsidRDefault="00A22560" w:rsidP="00A22560">
            <w:pPr>
              <w:ind w:right="-34"/>
              <w:jc w:val="center"/>
              <w:rPr>
                <w:rFonts w:ascii="Aptos" w:eastAsia="Times New Roman" w:hAnsi="Aptos" w:cs="Segoe UI"/>
                <w:color w:val="333333"/>
                <w:kern w:val="0"/>
                <w:sz w:val="22"/>
                <w:szCs w:val="22"/>
                <w14:ligatures w14:val="none"/>
              </w:rPr>
            </w:pPr>
            <w:r w:rsidRPr="00A22560">
              <w:rPr>
                <w:rFonts w:ascii="Aptos" w:eastAsia="Times New Roman" w:hAnsi="Aptos" w:cs="Segoe UI"/>
                <w:color w:val="333333"/>
                <w:kern w:val="0"/>
                <w:sz w:val="22"/>
                <w:szCs w:val="22"/>
                <w14:ligatures w14:val="none"/>
              </w:rPr>
              <w:t>17</w:t>
            </w:r>
          </w:p>
        </w:tc>
        <w:tc>
          <w:tcPr>
            <w:tcW w:w="0" w:type="auto"/>
            <w:hideMark/>
          </w:tcPr>
          <w:p w14:paraId="6C6F825A" w14:textId="77777777" w:rsidR="00A22560" w:rsidRPr="00A22560" w:rsidRDefault="00A22560" w:rsidP="00A22560">
            <w:pPr>
              <w:ind w:right="-34"/>
              <w:jc w:val="center"/>
              <w:rPr>
                <w:rFonts w:ascii="Aptos" w:eastAsia="Times New Roman" w:hAnsi="Aptos" w:cs="Segoe UI"/>
                <w:color w:val="333333"/>
                <w:kern w:val="0"/>
                <w:sz w:val="22"/>
                <w:szCs w:val="22"/>
                <w14:ligatures w14:val="none"/>
              </w:rPr>
            </w:pPr>
            <w:r w:rsidRPr="00A22560">
              <w:rPr>
                <w:rFonts w:ascii="Aptos" w:eastAsia="Times New Roman" w:hAnsi="Aptos" w:cs="Segoe UI"/>
                <w:color w:val="333333"/>
                <w:kern w:val="0"/>
                <w:sz w:val="22"/>
                <w:szCs w:val="22"/>
                <w14:ligatures w14:val="none"/>
              </w:rPr>
              <w:t>5</w:t>
            </w:r>
          </w:p>
        </w:tc>
        <w:tc>
          <w:tcPr>
            <w:tcW w:w="0" w:type="auto"/>
            <w:hideMark/>
          </w:tcPr>
          <w:p w14:paraId="0CE8A00C" w14:textId="77777777" w:rsidR="00A22560" w:rsidRPr="00A22560" w:rsidRDefault="00A22560" w:rsidP="00A22560">
            <w:pPr>
              <w:ind w:right="-34"/>
              <w:jc w:val="center"/>
              <w:rPr>
                <w:rFonts w:ascii="Aptos" w:eastAsia="Times New Roman" w:hAnsi="Aptos" w:cs="Segoe UI"/>
                <w:color w:val="333333"/>
                <w:kern w:val="0"/>
                <w:sz w:val="22"/>
                <w:szCs w:val="22"/>
                <w14:ligatures w14:val="none"/>
              </w:rPr>
            </w:pPr>
            <w:r w:rsidRPr="00A22560">
              <w:rPr>
                <w:rFonts w:ascii="Aptos" w:eastAsia="Times New Roman" w:hAnsi="Aptos" w:cs="Segoe UI"/>
                <w:color w:val="333333"/>
                <w:kern w:val="0"/>
                <w:sz w:val="22"/>
                <w:szCs w:val="22"/>
                <w14:ligatures w14:val="none"/>
              </w:rPr>
              <w:t>4</w:t>
            </w:r>
          </w:p>
        </w:tc>
      </w:tr>
    </w:tbl>
    <w:p w14:paraId="7F42F03F" w14:textId="164B65EF" w:rsidR="00A22560" w:rsidRPr="00A22560" w:rsidRDefault="00A22560" w:rsidP="00A22560">
      <w:pPr>
        <w:spacing w:before="240" w:line="360" w:lineRule="auto"/>
        <w:outlineLvl w:val="2"/>
        <w:rPr>
          <w:rFonts w:ascii="Aptos" w:eastAsia="Times New Roman" w:hAnsi="Aptos" w:cs="Times New Roman"/>
          <w:b/>
          <w:bCs/>
          <w:kern w:val="0"/>
          <w:sz w:val="27"/>
          <w:szCs w:val="27"/>
          <w14:ligatures w14:val="none"/>
        </w:rPr>
      </w:pPr>
      <w:proofErr w:type="spellStart"/>
      <w:r w:rsidRPr="00A22560">
        <w:rPr>
          <w:rFonts w:ascii="Aptos" w:eastAsia="Times New Roman" w:hAnsi="Aptos" w:cs="Times New Roman"/>
          <w:b/>
          <w:bCs/>
          <w:kern w:val="0"/>
          <w:sz w:val="27"/>
          <w:szCs w:val="27"/>
          <w14:ligatures w14:val="none"/>
        </w:rPr>
        <w:t>Meest</w:t>
      </w:r>
      <w:proofErr w:type="spellEnd"/>
      <w:r w:rsidRPr="00A22560">
        <w:rPr>
          <w:rFonts w:ascii="Aptos" w:eastAsia="Times New Roman" w:hAnsi="Aptos" w:cs="Times New Roman"/>
          <w:b/>
          <w:bCs/>
          <w:kern w:val="0"/>
          <w:sz w:val="27"/>
          <w:szCs w:val="27"/>
          <w14:ligatures w14:val="none"/>
        </w:rPr>
        <w:t xml:space="preserve"> </w:t>
      </w:r>
      <w:proofErr w:type="spellStart"/>
      <w:r w:rsidRPr="00A22560">
        <w:rPr>
          <w:rFonts w:ascii="Aptos" w:eastAsia="Times New Roman" w:hAnsi="Aptos" w:cs="Times New Roman"/>
          <w:b/>
          <w:bCs/>
          <w:kern w:val="0"/>
          <w:sz w:val="27"/>
          <w:szCs w:val="27"/>
          <w14:ligatures w14:val="none"/>
        </w:rPr>
        <w:t>gepubliceerde</w:t>
      </w:r>
      <w:proofErr w:type="spellEnd"/>
      <w:r w:rsidRPr="00A22560">
        <w:rPr>
          <w:rFonts w:ascii="Aptos" w:eastAsia="Times New Roman" w:hAnsi="Aptos" w:cs="Times New Roman"/>
          <w:b/>
          <w:bCs/>
          <w:kern w:val="0"/>
          <w:sz w:val="27"/>
          <w:szCs w:val="27"/>
          <w14:ligatures w14:val="none"/>
        </w:rPr>
        <w:t xml:space="preserve"> auteurs</w:t>
      </w:r>
    </w:p>
    <w:p w14:paraId="35BD3504" w14:textId="2C7B5242" w:rsidR="00A22560" w:rsidRPr="00A22560" w:rsidRDefault="00A22560" w:rsidP="00A22560">
      <w:pPr>
        <w:spacing w:before="240" w:line="360" w:lineRule="auto"/>
        <w:outlineLvl w:val="2"/>
        <w:rPr>
          <w:rFonts w:ascii="Aptos" w:eastAsia="Times New Roman" w:hAnsi="Aptos" w:cs="Times New Roman"/>
          <w:b/>
          <w:bCs/>
          <w:kern w:val="0"/>
          <w:sz w:val="27"/>
          <w:szCs w:val="27"/>
          <w14:ligatures w14:val="none"/>
        </w:rPr>
      </w:pPr>
      <w:r w:rsidRPr="00A22560">
        <w:rPr>
          <w:rFonts w:ascii="Aptos" w:eastAsia="Times New Roman" w:hAnsi="Aptos" w:cs="Times New Roman"/>
          <w:b/>
          <w:bCs/>
          <w:noProof/>
          <w:kern w:val="0"/>
          <w:sz w:val="27"/>
          <w:szCs w:val="27"/>
        </w:rPr>
        <w:drawing>
          <wp:inline distT="0" distB="0" distL="0" distR="0" wp14:anchorId="120F7889" wp14:editId="6F094164">
            <wp:extent cx="5943600" cy="3737610"/>
            <wp:effectExtent l="0" t="0" r="0" b="0"/>
            <wp:docPr id="68099490"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99490" name="Graphic 68099490"/>
                    <pic:cNvPicPr/>
                  </pic:nvPicPr>
                  <pic:blipFill>
                    <a:blip r:embed="rId11">
                      <a:extLst>
                        <a:ext uri="{96DAC541-7B7A-43D3-8B79-37D633B846F1}">
                          <asvg:svgBlip xmlns:asvg="http://schemas.microsoft.com/office/drawing/2016/SVG/main" r:embed="rId12"/>
                        </a:ext>
                      </a:extLst>
                    </a:blip>
                    <a:stretch>
                      <a:fillRect/>
                    </a:stretch>
                  </pic:blipFill>
                  <pic:spPr>
                    <a:xfrm>
                      <a:off x="0" y="0"/>
                      <a:ext cx="5943600" cy="3737610"/>
                    </a:xfrm>
                    <a:prstGeom prst="rect">
                      <a:avLst/>
                    </a:prstGeom>
                  </pic:spPr>
                </pic:pic>
              </a:graphicData>
            </a:graphic>
          </wp:inline>
        </w:drawing>
      </w:r>
    </w:p>
    <w:p w14:paraId="08C404F9" w14:textId="77777777" w:rsidR="00A22560" w:rsidRDefault="00A22560" w:rsidP="00A22560">
      <w:pPr>
        <w:spacing w:before="240" w:line="360" w:lineRule="auto"/>
        <w:outlineLvl w:val="2"/>
        <w:rPr>
          <w:rFonts w:ascii="Aptos" w:eastAsia="Times New Roman" w:hAnsi="Aptos" w:cs="Times New Roman"/>
          <w:b/>
          <w:bCs/>
          <w:kern w:val="0"/>
          <w:sz w:val="27"/>
          <w:szCs w:val="27"/>
          <w14:ligatures w14:val="none"/>
        </w:rPr>
      </w:pPr>
      <w:r>
        <w:rPr>
          <w:rFonts w:ascii="Aptos" w:eastAsia="Times New Roman" w:hAnsi="Aptos" w:cs="Times New Roman"/>
          <w:b/>
          <w:bCs/>
          <w:kern w:val="0"/>
          <w:sz w:val="27"/>
          <w:szCs w:val="27"/>
          <w14:ligatures w14:val="none"/>
        </w:rPr>
        <w:br/>
      </w:r>
    </w:p>
    <w:p w14:paraId="009FBB5C" w14:textId="77777777" w:rsidR="00A22560" w:rsidRDefault="00A22560">
      <w:pPr>
        <w:rPr>
          <w:rFonts w:ascii="Aptos" w:eastAsia="Times New Roman" w:hAnsi="Aptos" w:cs="Times New Roman"/>
          <w:b/>
          <w:bCs/>
          <w:kern w:val="0"/>
          <w:sz w:val="27"/>
          <w:szCs w:val="27"/>
          <w14:ligatures w14:val="none"/>
        </w:rPr>
      </w:pPr>
      <w:r>
        <w:rPr>
          <w:rFonts w:ascii="Aptos" w:eastAsia="Times New Roman" w:hAnsi="Aptos" w:cs="Times New Roman"/>
          <w:b/>
          <w:bCs/>
          <w:kern w:val="0"/>
          <w:sz w:val="27"/>
          <w:szCs w:val="27"/>
          <w14:ligatures w14:val="none"/>
        </w:rPr>
        <w:br w:type="page"/>
      </w:r>
    </w:p>
    <w:p w14:paraId="460792ED" w14:textId="62FF8BB6" w:rsidR="00A22560" w:rsidRPr="00A22560" w:rsidRDefault="00A22560" w:rsidP="00A22560">
      <w:pPr>
        <w:spacing w:before="240" w:line="360" w:lineRule="auto"/>
        <w:outlineLvl w:val="2"/>
        <w:rPr>
          <w:rFonts w:ascii="Aptos" w:eastAsia="Times New Roman" w:hAnsi="Aptos" w:cs="Times New Roman"/>
          <w:b/>
          <w:bCs/>
          <w:kern w:val="0"/>
          <w:sz w:val="27"/>
          <w:szCs w:val="27"/>
          <w14:ligatures w14:val="none"/>
        </w:rPr>
      </w:pPr>
      <w:proofErr w:type="spellStart"/>
      <w:r w:rsidRPr="00A22560">
        <w:rPr>
          <w:rFonts w:ascii="Aptos" w:eastAsia="Times New Roman" w:hAnsi="Aptos" w:cs="Times New Roman"/>
          <w:b/>
          <w:bCs/>
          <w:kern w:val="0"/>
          <w:sz w:val="27"/>
          <w:szCs w:val="27"/>
          <w14:ligatures w14:val="none"/>
        </w:rPr>
        <w:lastRenderedPageBreak/>
        <w:t>Onderwerpen</w:t>
      </w:r>
      <w:proofErr w:type="spellEnd"/>
    </w:p>
    <w:p w14:paraId="58B9EA11" w14:textId="496FAB04" w:rsidR="00A22560" w:rsidRPr="00A22560" w:rsidRDefault="00A22560" w:rsidP="00A22560">
      <w:pPr>
        <w:spacing w:before="240" w:line="360" w:lineRule="auto"/>
        <w:outlineLvl w:val="2"/>
        <w:rPr>
          <w:rFonts w:ascii="Aptos" w:eastAsia="Times New Roman" w:hAnsi="Aptos" w:cs="Times New Roman"/>
          <w:b/>
          <w:bCs/>
          <w:kern w:val="0"/>
          <w:sz w:val="27"/>
          <w:szCs w:val="27"/>
          <w14:ligatures w14:val="none"/>
        </w:rPr>
      </w:pPr>
      <w:r w:rsidRPr="00A22560">
        <w:rPr>
          <w:rFonts w:ascii="Aptos" w:eastAsia="Times New Roman" w:hAnsi="Aptos" w:cs="Times New Roman"/>
          <w:b/>
          <w:bCs/>
          <w:noProof/>
          <w:kern w:val="0"/>
          <w:sz w:val="27"/>
          <w:szCs w:val="27"/>
        </w:rPr>
        <w:drawing>
          <wp:inline distT="0" distB="0" distL="0" distR="0" wp14:anchorId="5C008CE5" wp14:editId="114B585D">
            <wp:extent cx="5943600" cy="3655060"/>
            <wp:effectExtent l="0" t="0" r="0" b="2540"/>
            <wp:docPr id="790056636"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056636" name="Graphic 790056636"/>
                    <pic:cNvPicPr/>
                  </pic:nvPicPr>
                  <pic:blipFill>
                    <a:blip r:embed="rId13">
                      <a:extLst>
                        <a:ext uri="{96DAC541-7B7A-43D3-8B79-37D633B846F1}">
                          <asvg:svgBlip xmlns:asvg="http://schemas.microsoft.com/office/drawing/2016/SVG/main" r:embed="rId14"/>
                        </a:ext>
                      </a:extLst>
                    </a:blip>
                    <a:stretch>
                      <a:fillRect/>
                    </a:stretch>
                  </pic:blipFill>
                  <pic:spPr>
                    <a:xfrm>
                      <a:off x="0" y="0"/>
                      <a:ext cx="5943600" cy="3655060"/>
                    </a:xfrm>
                    <a:prstGeom prst="rect">
                      <a:avLst/>
                    </a:prstGeom>
                  </pic:spPr>
                </pic:pic>
              </a:graphicData>
            </a:graphic>
          </wp:inline>
        </w:drawing>
      </w:r>
    </w:p>
    <w:p w14:paraId="2CECD599" w14:textId="77777777" w:rsidR="00A22560" w:rsidRPr="00A22560" w:rsidRDefault="00A22560" w:rsidP="00A22560">
      <w:pPr>
        <w:pBdr>
          <w:bottom w:val="single" w:sz="6" w:space="0" w:color="FFFFFF"/>
        </w:pBdr>
        <w:spacing w:before="240" w:line="360" w:lineRule="auto"/>
        <w:outlineLvl w:val="1"/>
        <w:rPr>
          <w:rFonts w:ascii="Aptos" w:eastAsia="Times New Roman" w:hAnsi="Aptos" w:cs="Times New Roman"/>
          <w:b/>
          <w:bCs/>
          <w:kern w:val="0"/>
          <w:sz w:val="36"/>
          <w:szCs w:val="36"/>
          <w:lang w:val="nl-NL"/>
          <w14:ligatures w14:val="none"/>
        </w:rPr>
      </w:pPr>
      <w:proofErr w:type="spellStart"/>
      <w:r w:rsidRPr="00A22560">
        <w:rPr>
          <w:rFonts w:ascii="Aptos" w:eastAsia="Times New Roman" w:hAnsi="Aptos" w:cs="Times New Roman"/>
          <w:b/>
          <w:bCs/>
          <w:kern w:val="0"/>
          <w:sz w:val="36"/>
          <w:szCs w:val="36"/>
          <w:lang w:val="nl-NL"/>
          <w14:ligatures w14:val="none"/>
        </w:rPr>
        <w:t>References</w:t>
      </w:r>
      <w:proofErr w:type="spellEnd"/>
    </w:p>
    <w:p w14:paraId="14CB22BB" w14:textId="77777777" w:rsidR="00A22560" w:rsidRPr="00A22560" w:rsidRDefault="00A22560" w:rsidP="00A22560">
      <w:pPr>
        <w:spacing w:before="240" w:line="360" w:lineRule="auto"/>
        <w:rPr>
          <w:rFonts w:ascii="Aptos" w:eastAsia="Times New Roman" w:hAnsi="Aptos" w:cs="Times New Roman"/>
          <w:kern w:val="0"/>
          <w14:ligatures w14:val="none"/>
        </w:rPr>
      </w:pPr>
      <w:r w:rsidRPr="00A22560">
        <w:rPr>
          <w:rFonts w:ascii="Aptos" w:eastAsia="Times New Roman" w:hAnsi="Aptos" w:cs="Times New Roman"/>
          <w:kern w:val="0"/>
          <w:lang w:val="nl-NL"/>
          <w14:ligatures w14:val="none"/>
        </w:rPr>
        <w:t>Swanborn, P. G. (1975). Mens en maatschappij 50 jaar: Enkele opmerkingen over verschuivingen in de inhoud van het tijdschrift. </w:t>
      </w:r>
      <w:proofErr w:type="spellStart"/>
      <w:r w:rsidRPr="00A22560">
        <w:rPr>
          <w:rFonts w:ascii="Aptos" w:eastAsia="Times New Roman" w:hAnsi="Aptos" w:cs="Times New Roman"/>
          <w:i/>
          <w:iCs/>
          <w:kern w:val="0"/>
          <w14:ligatures w14:val="none"/>
        </w:rPr>
        <w:t>Mens</w:t>
      </w:r>
      <w:proofErr w:type="spellEnd"/>
      <w:r w:rsidRPr="00A22560">
        <w:rPr>
          <w:rFonts w:ascii="Aptos" w:eastAsia="Times New Roman" w:hAnsi="Aptos" w:cs="Times New Roman"/>
          <w:i/>
          <w:iCs/>
          <w:kern w:val="0"/>
          <w14:ligatures w14:val="none"/>
        </w:rPr>
        <w:t xml:space="preserve"> &amp; Maatschappij, 50</w:t>
      </w:r>
      <w:r w:rsidRPr="00A22560">
        <w:rPr>
          <w:rFonts w:ascii="Aptos" w:eastAsia="Times New Roman" w:hAnsi="Aptos" w:cs="Times New Roman"/>
          <w:kern w:val="0"/>
          <w14:ligatures w14:val="none"/>
        </w:rPr>
        <w:t>(1), 271–277.</w:t>
      </w:r>
    </w:p>
    <w:p w14:paraId="0E722FDC" w14:textId="406EA98F" w:rsidR="00A22560" w:rsidRPr="00A22560" w:rsidRDefault="00A22560" w:rsidP="00A22560">
      <w:pPr>
        <w:pBdr>
          <w:bottom w:val="single" w:sz="6" w:space="0" w:color="FFFFFF"/>
        </w:pBdr>
        <w:spacing w:before="240" w:line="360" w:lineRule="auto"/>
        <w:outlineLvl w:val="1"/>
        <w:rPr>
          <w:rFonts w:ascii="Aptos" w:eastAsia="Times New Roman" w:hAnsi="Aptos" w:cs="Times New Roman"/>
          <w:b/>
          <w:bCs/>
          <w:kern w:val="0"/>
          <w:sz w:val="36"/>
          <w:szCs w:val="36"/>
          <w:lang w:val="nl-NL"/>
          <w14:ligatures w14:val="none"/>
        </w:rPr>
      </w:pPr>
      <w:r>
        <w:rPr>
          <w:rFonts w:ascii="Aptos" w:eastAsia="Times New Roman" w:hAnsi="Aptos" w:cs="Times New Roman"/>
          <w:b/>
          <w:bCs/>
          <w:kern w:val="0"/>
          <w:sz w:val="36"/>
          <w:szCs w:val="36"/>
          <w:lang w:val="nl-NL"/>
          <w14:ligatures w14:val="none"/>
        </w:rPr>
        <w:t>Eindnoten</w:t>
      </w:r>
    </w:p>
    <w:p w14:paraId="2DDB95FB" w14:textId="77777777" w:rsidR="00A22560" w:rsidRPr="00A22560" w:rsidRDefault="00A22560" w:rsidP="00A22560">
      <w:pPr>
        <w:numPr>
          <w:ilvl w:val="0"/>
          <w:numId w:val="1"/>
        </w:numPr>
        <w:shd w:val="clear" w:color="auto" w:fill="FFFFFF"/>
        <w:spacing w:before="240" w:line="360" w:lineRule="auto"/>
        <w:ind w:hanging="240"/>
        <w:rPr>
          <w:rFonts w:ascii="Aptos" w:eastAsia="Times New Roman" w:hAnsi="Aptos" w:cs="Segoe UI"/>
          <w:color w:val="212529"/>
          <w:kern w:val="0"/>
          <w:sz w:val="23"/>
          <w:szCs w:val="23"/>
          <w:lang w:val="nl-NL"/>
          <w14:ligatures w14:val="none"/>
        </w:rPr>
      </w:pPr>
      <w:r w:rsidRPr="00A22560">
        <w:rPr>
          <w:rFonts w:ascii="Aptos" w:eastAsia="Times New Roman" w:hAnsi="Aptos" w:cs="Segoe UI"/>
          <w:color w:val="212529"/>
          <w:kern w:val="0"/>
          <w:sz w:val="23"/>
          <w:szCs w:val="23"/>
          <w:lang w:val="nl-NL"/>
          <w14:ligatures w14:val="none"/>
        </w:rPr>
        <w:t>1925-2001 is online en Open Access beschikbaar via https://ugp.rug.nl/MenM </w:t>
      </w:r>
      <w:r w:rsidRPr="00A22560">
        <w:rPr>
          <w:rFonts w:ascii="Aptos" w:eastAsia="Times New Roman" w:hAnsi="Aptos" w:cs="Segoe UI"/>
          <w:color w:val="212529"/>
          <w:kern w:val="0"/>
          <w:sz w:val="23"/>
          <w:szCs w:val="23"/>
          <w:lang w:val="nl-NL"/>
          <w14:ligatures w14:val="none"/>
        </w:rPr>
        <w:br/>
        <w:t>2001-2008 is online en Open Access beschikbaar via https://www.aup.nl/en/journal/mens-en-maatschappij/back-issues </w:t>
      </w:r>
      <w:r w:rsidRPr="00A22560">
        <w:rPr>
          <w:rFonts w:ascii="Aptos" w:eastAsia="Times New Roman" w:hAnsi="Aptos" w:cs="Segoe UI"/>
          <w:color w:val="212529"/>
          <w:kern w:val="0"/>
          <w:sz w:val="23"/>
          <w:szCs w:val="23"/>
          <w:lang w:val="nl-NL"/>
          <w14:ligatures w14:val="none"/>
        </w:rPr>
        <w:br/>
        <w:t>2008-heden is online en (gedeeltelijk) Open Access beschikbaar via https://www.aup-online.com/content/journals/00259454/browse?page=previous-issues</w:t>
      </w:r>
      <w:hyperlink r:id="rId15" w:anchor="fnref1" w:history="1">
        <w:r w:rsidRPr="00A22560">
          <w:rPr>
            <w:rFonts w:ascii="Apple Color Emoji" w:eastAsia="Times New Roman" w:hAnsi="Apple Color Emoji" w:cs="Apple Color Emoji"/>
            <w:color w:val="0000FF"/>
            <w:kern w:val="0"/>
            <w:sz w:val="23"/>
            <w:szCs w:val="23"/>
            <w:u w:val="single"/>
            <w:lang w:val="nl-NL"/>
            <w14:ligatures w14:val="none"/>
          </w:rPr>
          <w:t>↩</w:t>
        </w:r>
        <w:r w:rsidRPr="00A22560">
          <w:rPr>
            <w:rFonts w:ascii="Aptos" w:eastAsia="Times New Roman" w:hAnsi="Aptos" w:cs="Cambria Math"/>
            <w:color w:val="0000FF"/>
            <w:kern w:val="0"/>
            <w:sz w:val="23"/>
            <w:szCs w:val="23"/>
            <w:u w:val="single"/>
            <w14:ligatures w14:val="none"/>
          </w:rPr>
          <w:t>︎</w:t>
        </w:r>
      </w:hyperlink>
    </w:p>
    <w:p w14:paraId="2A02F19D" w14:textId="77777777" w:rsidR="00A22560" w:rsidRPr="00A22560" w:rsidRDefault="00A22560" w:rsidP="00A22560">
      <w:pPr>
        <w:spacing w:before="240" w:line="360" w:lineRule="auto"/>
        <w:rPr>
          <w:rFonts w:ascii="Aptos" w:hAnsi="Aptos"/>
          <w:lang w:val="nl-NL"/>
        </w:rPr>
      </w:pPr>
    </w:p>
    <w:sectPr w:rsidR="00A22560" w:rsidRPr="00A22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54298"/>
    <w:multiLevelType w:val="hybridMultilevel"/>
    <w:tmpl w:val="1AC08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596438"/>
    <w:multiLevelType w:val="multilevel"/>
    <w:tmpl w:val="19EE1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6556544">
    <w:abstractNumId w:val="1"/>
  </w:num>
  <w:num w:numId="2" w16cid:durableId="1600799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560"/>
    <w:rsid w:val="005E3E86"/>
    <w:rsid w:val="00A22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A71CEB"/>
  <w15:chartTrackingRefBased/>
  <w15:docId w15:val="{138336A5-7453-5E40-97EC-05C7B5C51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25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25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225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25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25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25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25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25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25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5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25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225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25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25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25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25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25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2560"/>
    <w:rPr>
      <w:rFonts w:eastAsiaTheme="majorEastAsia" w:cstheme="majorBidi"/>
      <w:color w:val="272727" w:themeColor="text1" w:themeTint="D8"/>
    </w:rPr>
  </w:style>
  <w:style w:type="paragraph" w:styleId="Title">
    <w:name w:val="Title"/>
    <w:basedOn w:val="Normal"/>
    <w:next w:val="Normal"/>
    <w:link w:val="TitleChar"/>
    <w:uiPriority w:val="10"/>
    <w:qFormat/>
    <w:rsid w:val="00A225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25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25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25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2560"/>
    <w:pPr>
      <w:spacing w:before="160"/>
      <w:jc w:val="center"/>
    </w:pPr>
    <w:rPr>
      <w:i/>
      <w:iCs/>
      <w:color w:val="404040" w:themeColor="text1" w:themeTint="BF"/>
    </w:rPr>
  </w:style>
  <w:style w:type="character" w:customStyle="1" w:styleId="QuoteChar">
    <w:name w:val="Quote Char"/>
    <w:basedOn w:val="DefaultParagraphFont"/>
    <w:link w:val="Quote"/>
    <w:uiPriority w:val="29"/>
    <w:rsid w:val="00A22560"/>
    <w:rPr>
      <w:i/>
      <w:iCs/>
      <w:color w:val="404040" w:themeColor="text1" w:themeTint="BF"/>
    </w:rPr>
  </w:style>
  <w:style w:type="paragraph" w:styleId="ListParagraph">
    <w:name w:val="List Paragraph"/>
    <w:basedOn w:val="Normal"/>
    <w:uiPriority w:val="34"/>
    <w:qFormat/>
    <w:rsid w:val="00A22560"/>
    <w:pPr>
      <w:ind w:left="720"/>
      <w:contextualSpacing/>
    </w:pPr>
  </w:style>
  <w:style w:type="character" w:styleId="IntenseEmphasis">
    <w:name w:val="Intense Emphasis"/>
    <w:basedOn w:val="DefaultParagraphFont"/>
    <w:uiPriority w:val="21"/>
    <w:qFormat/>
    <w:rsid w:val="00A22560"/>
    <w:rPr>
      <w:i/>
      <w:iCs/>
      <w:color w:val="0F4761" w:themeColor="accent1" w:themeShade="BF"/>
    </w:rPr>
  </w:style>
  <w:style w:type="paragraph" w:styleId="IntenseQuote">
    <w:name w:val="Intense Quote"/>
    <w:basedOn w:val="Normal"/>
    <w:next w:val="Normal"/>
    <w:link w:val="IntenseQuoteChar"/>
    <w:uiPriority w:val="30"/>
    <w:qFormat/>
    <w:rsid w:val="00A225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2560"/>
    <w:rPr>
      <w:i/>
      <w:iCs/>
      <w:color w:val="0F4761" w:themeColor="accent1" w:themeShade="BF"/>
    </w:rPr>
  </w:style>
  <w:style w:type="character" w:styleId="IntenseReference">
    <w:name w:val="Intense Reference"/>
    <w:basedOn w:val="DefaultParagraphFont"/>
    <w:uiPriority w:val="32"/>
    <w:qFormat/>
    <w:rsid w:val="00A22560"/>
    <w:rPr>
      <w:b/>
      <w:bCs/>
      <w:smallCaps/>
      <w:color w:val="0F4761" w:themeColor="accent1" w:themeShade="BF"/>
      <w:spacing w:val="5"/>
    </w:rPr>
  </w:style>
  <w:style w:type="paragraph" w:styleId="NormalWeb">
    <w:name w:val="Normal (Web)"/>
    <w:basedOn w:val="Normal"/>
    <w:uiPriority w:val="99"/>
    <w:semiHidden/>
    <w:unhideWhenUsed/>
    <w:rsid w:val="00A2256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A22560"/>
    <w:rPr>
      <w:i/>
      <w:iCs/>
    </w:rPr>
  </w:style>
  <w:style w:type="paragraph" w:styleId="HTMLPreformatted">
    <w:name w:val="HTML Preformatted"/>
    <w:basedOn w:val="Normal"/>
    <w:link w:val="HTMLPreformattedChar"/>
    <w:uiPriority w:val="99"/>
    <w:semiHidden/>
    <w:unhideWhenUsed/>
    <w:rsid w:val="00A22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22560"/>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22560"/>
    <w:rPr>
      <w:rFonts w:ascii="Courier New" w:eastAsia="Times New Roman" w:hAnsi="Courier New" w:cs="Courier New"/>
      <w:sz w:val="20"/>
      <w:szCs w:val="20"/>
    </w:rPr>
  </w:style>
  <w:style w:type="character" w:styleId="Hyperlink">
    <w:name w:val="Hyperlink"/>
    <w:basedOn w:val="DefaultParagraphFont"/>
    <w:uiPriority w:val="99"/>
    <w:unhideWhenUsed/>
    <w:rsid w:val="00A22560"/>
    <w:rPr>
      <w:color w:val="0000FF"/>
      <w:u w:val="single"/>
    </w:rPr>
  </w:style>
  <w:style w:type="character" w:customStyle="1" w:styleId="im">
    <w:name w:val="im"/>
    <w:basedOn w:val="DefaultParagraphFont"/>
    <w:rsid w:val="00A22560"/>
  </w:style>
  <w:style w:type="character" w:customStyle="1" w:styleId="apple-converted-space">
    <w:name w:val="apple-converted-space"/>
    <w:basedOn w:val="DefaultParagraphFont"/>
    <w:rsid w:val="00A22560"/>
  </w:style>
  <w:style w:type="character" w:customStyle="1" w:styleId="bu">
    <w:name w:val="bu"/>
    <w:basedOn w:val="DefaultParagraphFont"/>
    <w:rsid w:val="00A22560"/>
  </w:style>
  <w:style w:type="character" w:customStyle="1" w:styleId="st">
    <w:name w:val="st"/>
    <w:basedOn w:val="DefaultParagraphFont"/>
    <w:rsid w:val="00A22560"/>
  </w:style>
  <w:style w:type="character" w:customStyle="1" w:styleId="op">
    <w:name w:val="op"/>
    <w:basedOn w:val="DefaultParagraphFont"/>
    <w:rsid w:val="00A22560"/>
  </w:style>
  <w:style w:type="character" w:customStyle="1" w:styleId="kw">
    <w:name w:val="kw"/>
    <w:basedOn w:val="DefaultParagraphFont"/>
    <w:rsid w:val="00A22560"/>
  </w:style>
  <w:style w:type="character" w:customStyle="1" w:styleId="dv">
    <w:name w:val="dv"/>
    <w:basedOn w:val="DefaultParagraphFont"/>
    <w:rsid w:val="00A22560"/>
  </w:style>
  <w:style w:type="character" w:customStyle="1" w:styleId="gtcolumnspanner">
    <w:name w:val="gt_column_spanner"/>
    <w:basedOn w:val="DefaultParagraphFont"/>
    <w:rsid w:val="00A22560"/>
  </w:style>
  <w:style w:type="character" w:styleId="UnresolvedMention">
    <w:name w:val="Unresolved Mention"/>
    <w:basedOn w:val="DefaultParagraphFont"/>
    <w:uiPriority w:val="99"/>
    <w:semiHidden/>
    <w:unhideWhenUsed/>
    <w:rsid w:val="00A22560"/>
    <w:rPr>
      <w:color w:val="605E5C"/>
      <w:shd w:val="clear" w:color="auto" w:fill="E1DFDD"/>
    </w:rPr>
  </w:style>
  <w:style w:type="table" w:styleId="TableGrid">
    <w:name w:val="Table Grid"/>
    <w:basedOn w:val="TableNormal"/>
    <w:uiPriority w:val="39"/>
    <w:rsid w:val="00A22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3632445">
      <w:bodyDiv w:val="1"/>
      <w:marLeft w:val="0"/>
      <w:marRight w:val="0"/>
      <w:marTop w:val="0"/>
      <w:marBottom w:val="0"/>
      <w:divBdr>
        <w:top w:val="none" w:sz="0" w:space="0" w:color="auto"/>
        <w:left w:val="none" w:sz="0" w:space="0" w:color="auto"/>
        <w:bottom w:val="none" w:sz="0" w:space="0" w:color="auto"/>
        <w:right w:val="none" w:sz="0" w:space="0" w:color="auto"/>
      </w:divBdr>
      <w:divsChild>
        <w:div w:id="358241084">
          <w:marLeft w:val="0"/>
          <w:marRight w:val="0"/>
          <w:marTop w:val="0"/>
          <w:marBottom w:val="0"/>
          <w:divBdr>
            <w:top w:val="none" w:sz="0" w:space="0" w:color="auto"/>
            <w:left w:val="none" w:sz="0" w:space="0" w:color="auto"/>
            <w:bottom w:val="none" w:sz="0" w:space="0" w:color="auto"/>
            <w:right w:val="none" w:sz="0" w:space="0" w:color="auto"/>
          </w:divBdr>
        </w:div>
        <w:div w:id="425662862">
          <w:marLeft w:val="0"/>
          <w:marRight w:val="0"/>
          <w:marTop w:val="0"/>
          <w:marBottom w:val="0"/>
          <w:divBdr>
            <w:top w:val="none" w:sz="0" w:space="0" w:color="auto"/>
            <w:left w:val="none" w:sz="0" w:space="0" w:color="auto"/>
            <w:bottom w:val="none" w:sz="0" w:space="0" w:color="auto"/>
            <w:right w:val="none" w:sz="0" w:space="0" w:color="auto"/>
          </w:divBdr>
          <w:divsChild>
            <w:div w:id="1244409573">
              <w:marLeft w:val="0"/>
              <w:marRight w:val="0"/>
              <w:marTop w:val="240"/>
              <w:marBottom w:val="240"/>
              <w:divBdr>
                <w:top w:val="none" w:sz="0" w:space="0" w:color="auto"/>
                <w:left w:val="none" w:sz="0" w:space="0" w:color="auto"/>
                <w:bottom w:val="none" w:sz="0" w:space="0" w:color="auto"/>
                <w:right w:val="none" w:sz="0" w:space="0" w:color="auto"/>
              </w:divBdr>
            </w:div>
          </w:divsChild>
        </w:div>
        <w:div w:id="323047607">
          <w:marLeft w:val="0"/>
          <w:marRight w:val="0"/>
          <w:marTop w:val="0"/>
          <w:marBottom w:val="0"/>
          <w:divBdr>
            <w:top w:val="none" w:sz="0" w:space="0" w:color="auto"/>
            <w:left w:val="none" w:sz="0" w:space="0" w:color="auto"/>
            <w:bottom w:val="none" w:sz="0" w:space="0" w:color="auto"/>
            <w:right w:val="none" w:sz="0" w:space="0" w:color="auto"/>
          </w:divBdr>
          <w:divsChild>
            <w:div w:id="2135170794">
              <w:marLeft w:val="0"/>
              <w:marRight w:val="0"/>
              <w:marTop w:val="240"/>
              <w:marBottom w:val="240"/>
              <w:divBdr>
                <w:top w:val="none" w:sz="0" w:space="0" w:color="auto"/>
                <w:left w:val="none" w:sz="0" w:space="0" w:color="auto"/>
                <w:bottom w:val="none" w:sz="0" w:space="0" w:color="auto"/>
                <w:right w:val="none" w:sz="0" w:space="0" w:color="auto"/>
              </w:divBdr>
            </w:div>
            <w:div w:id="433130070">
              <w:marLeft w:val="0"/>
              <w:marRight w:val="0"/>
              <w:marTop w:val="0"/>
              <w:marBottom w:val="0"/>
              <w:divBdr>
                <w:top w:val="none" w:sz="0" w:space="0" w:color="auto"/>
                <w:left w:val="none" w:sz="0" w:space="0" w:color="auto"/>
                <w:bottom w:val="none" w:sz="0" w:space="0" w:color="auto"/>
                <w:right w:val="none" w:sz="0" w:space="0" w:color="auto"/>
              </w:divBdr>
            </w:div>
          </w:divsChild>
        </w:div>
        <w:div w:id="179321666">
          <w:marLeft w:val="0"/>
          <w:marRight w:val="0"/>
          <w:marTop w:val="0"/>
          <w:marBottom w:val="0"/>
          <w:divBdr>
            <w:top w:val="none" w:sz="0" w:space="0" w:color="auto"/>
            <w:left w:val="none" w:sz="0" w:space="0" w:color="auto"/>
            <w:bottom w:val="none" w:sz="0" w:space="0" w:color="auto"/>
            <w:right w:val="none" w:sz="0" w:space="0" w:color="auto"/>
          </w:divBdr>
          <w:divsChild>
            <w:div w:id="535122293">
              <w:marLeft w:val="0"/>
              <w:marRight w:val="0"/>
              <w:marTop w:val="240"/>
              <w:marBottom w:val="240"/>
              <w:divBdr>
                <w:top w:val="none" w:sz="0" w:space="0" w:color="auto"/>
                <w:left w:val="none" w:sz="0" w:space="0" w:color="auto"/>
                <w:bottom w:val="none" w:sz="0" w:space="0" w:color="auto"/>
                <w:right w:val="none" w:sz="0" w:space="0" w:color="auto"/>
              </w:divBdr>
            </w:div>
            <w:div w:id="1376155697">
              <w:marLeft w:val="0"/>
              <w:marRight w:val="0"/>
              <w:marTop w:val="0"/>
              <w:marBottom w:val="0"/>
              <w:divBdr>
                <w:top w:val="none" w:sz="0" w:space="0" w:color="auto"/>
                <w:left w:val="none" w:sz="0" w:space="0" w:color="auto"/>
                <w:bottom w:val="none" w:sz="0" w:space="0" w:color="auto"/>
                <w:right w:val="none" w:sz="0" w:space="0" w:color="auto"/>
              </w:divBdr>
              <w:divsChild>
                <w:div w:id="177906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90546">
          <w:marLeft w:val="0"/>
          <w:marRight w:val="0"/>
          <w:marTop w:val="480"/>
          <w:marBottom w:val="0"/>
          <w:divBdr>
            <w:top w:val="single" w:sz="6" w:space="18" w:color="FFFFFF"/>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Volumes/T7%20Shield/MenM/raw_text.html" TargetMode="External"/><Relationship Id="rId11" Type="http://schemas.openxmlformats.org/officeDocument/2006/relationships/image" Target="media/image5.png"/><Relationship Id="rId5" Type="http://schemas.openxmlformats.org/officeDocument/2006/relationships/hyperlink" Target="mailto:jos.slabbekoorn@ru.nl" TargetMode="External"/><Relationship Id="rId15" Type="http://schemas.openxmlformats.org/officeDocument/2006/relationships/hyperlink" Target="file:///Volumes/T7%20Shield/MenM/raw_text.html" TargetMode="Externa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824</Words>
  <Characters>4700</Characters>
  <Application>Microsoft Office Word</Application>
  <DocSecurity>0</DocSecurity>
  <Lines>39</Lines>
  <Paragraphs>11</Paragraphs>
  <ScaleCrop>false</ScaleCrop>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Slabbekoorn</dc:creator>
  <cp:keywords/>
  <dc:description/>
  <cp:lastModifiedBy>Jos Slabbekoorn</cp:lastModifiedBy>
  <cp:revision>1</cp:revision>
  <dcterms:created xsi:type="dcterms:W3CDTF">2025-03-15T18:21:00Z</dcterms:created>
  <dcterms:modified xsi:type="dcterms:W3CDTF">2025-03-15T18:28:00Z</dcterms:modified>
</cp:coreProperties>
</file>