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F78B9F" w14:textId="77777777" w:rsidR="00465AA5" w:rsidRDefault="00465AA5" w:rsidP="00014C4D">
      <w:pPr>
        <w:rPr>
          <w:sz w:val="48"/>
          <w:szCs w:val="48"/>
        </w:rPr>
      </w:pPr>
    </w:p>
    <w:p w14:paraId="1A08E2A8" w14:textId="77777777" w:rsidR="00465AA5" w:rsidRDefault="00465AA5" w:rsidP="00014C4D">
      <w:pPr>
        <w:rPr>
          <w:sz w:val="48"/>
          <w:szCs w:val="48"/>
        </w:rPr>
      </w:pPr>
    </w:p>
    <w:p w14:paraId="3415E8FD" w14:textId="3D67C794" w:rsidR="00465AA5" w:rsidRDefault="00465AA5" w:rsidP="00014C4D">
      <w:pPr>
        <w:rPr>
          <w:sz w:val="48"/>
          <w:szCs w:val="48"/>
        </w:rPr>
      </w:pPr>
      <w:r>
        <w:rPr>
          <w:noProof/>
        </w:rPr>
        <w:drawing>
          <wp:inline distT="0" distB="0" distL="0" distR="0" wp14:anchorId="51604544" wp14:editId="639BFF73">
            <wp:extent cx="2660072" cy="2895148"/>
            <wp:effectExtent l="0" t="0" r="6985"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PZ.jpeg"/>
                    <pic:cNvPicPr/>
                  </pic:nvPicPr>
                  <pic:blipFill>
                    <a:blip r:embed="rId8">
                      <a:extLst>
                        <a:ext uri="{28A0092B-C50C-407E-A947-70E740481C1C}">
                          <a14:useLocalDpi xmlns:a14="http://schemas.microsoft.com/office/drawing/2010/main" val="0"/>
                        </a:ext>
                      </a:extLst>
                    </a:blip>
                    <a:stretch>
                      <a:fillRect/>
                    </a:stretch>
                  </pic:blipFill>
                  <pic:spPr>
                    <a:xfrm>
                      <a:off x="0" y="0"/>
                      <a:ext cx="2664845" cy="2900343"/>
                    </a:xfrm>
                    <a:prstGeom prst="rect">
                      <a:avLst/>
                    </a:prstGeom>
                  </pic:spPr>
                </pic:pic>
              </a:graphicData>
            </a:graphic>
          </wp:inline>
        </w:drawing>
      </w:r>
    </w:p>
    <w:p w14:paraId="2B644053" w14:textId="77777777" w:rsidR="00465AA5" w:rsidRDefault="00465AA5" w:rsidP="00014C4D">
      <w:pPr>
        <w:rPr>
          <w:sz w:val="48"/>
          <w:szCs w:val="48"/>
        </w:rPr>
      </w:pPr>
    </w:p>
    <w:p w14:paraId="1E4E7A3B" w14:textId="6D756D15" w:rsidR="00014C4D" w:rsidRDefault="00014C4D" w:rsidP="00465AA5">
      <w:pPr>
        <w:jc w:val="center"/>
      </w:pPr>
      <w:r w:rsidRPr="00014C4D">
        <w:rPr>
          <w:sz w:val="48"/>
          <w:szCs w:val="48"/>
        </w:rPr>
        <w:t>TIPOS DE LENGUAJE</w:t>
      </w:r>
    </w:p>
    <w:p w14:paraId="43B3F124" w14:textId="77777777" w:rsidR="00014C4D" w:rsidRDefault="00014C4D" w:rsidP="00014C4D"/>
    <w:p w14:paraId="6936C565" w14:textId="77777777" w:rsidR="00014C4D" w:rsidRDefault="00014C4D" w:rsidP="00014C4D"/>
    <w:p w14:paraId="753FB34B" w14:textId="77777777" w:rsidR="00014C4D" w:rsidRPr="00014C4D" w:rsidRDefault="00014C4D" w:rsidP="00014C4D"/>
    <w:p w14:paraId="27CE2AE6" w14:textId="782B7E3B" w:rsidR="00014C4D" w:rsidRDefault="00014C4D" w:rsidP="00014C4D">
      <w:pPr>
        <w:jc w:val="center"/>
        <w:rPr>
          <w:rFonts w:ascii="Arial" w:hAnsi="Arial" w:cs="Arial"/>
          <w:sz w:val="24"/>
        </w:rPr>
      </w:pPr>
      <w:r>
        <w:rPr>
          <w:rFonts w:ascii="Arial" w:hAnsi="Arial" w:cs="Arial"/>
          <w:sz w:val="24"/>
        </w:rPr>
        <w:t>Nombre</w:t>
      </w:r>
      <w:r w:rsidR="00BA35BB">
        <w:rPr>
          <w:rFonts w:ascii="Arial" w:hAnsi="Arial" w:cs="Arial"/>
          <w:sz w:val="24"/>
        </w:rPr>
        <w:t>: Olvera González José Antonio</w:t>
      </w:r>
    </w:p>
    <w:p w14:paraId="2B508DB3" w14:textId="77777777" w:rsidR="00014C4D" w:rsidRDefault="00014C4D" w:rsidP="00014C4D">
      <w:pPr>
        <w:jc w:val="center"/>
        <w:rPr>
          <w:rFonts w:ascii="Arial" w:hAnsi="Arial" w:cs="Arial"/>
          <w:sz w:val="24"/>
        </w:rPr>
      </w:pPr>
      <w:r>
        <w:rPr>
          <w:rFonts w:ascii="Arial" w:hAnsi="Arial" w:cs="Arial"/>
          <w:sz w:val="24"/>
        </w:rPr>
        <w:t>Materia: Controladores lógicos programables</w:t>
      </w:r>
    </w:p>
    <w:p w14:paraId="4C58E531" w14:textId="77777777" w:rsidR="00014C4D" w:rsidRDefault="00014C4D" w:rsidP="00014C4D">
      <w:pPr>
        <w:jc w:val="center"/>
        <w:rPr>
          <w:rFonts w:ascii="Arial" w:hAnsi="Arial" w:cs="Arial"/>
          <w:sz w:val="24"/>
        </w:rPr>
      </w:pPr>
      <w:r>
        <w:rPr>
          <w:rFonts w:ascii="Arial" w:hAnsi="Arial" w:cs="Arial"/>
          <w:sz w:val="24"/>
        </w:rPr>
        <w:t>Carrera: ing. Mecatrónica.</w:t>
      </w:r>
    </w:p>
    <w:p w14:paraId="095D687D" w14:textId="77777777" w:rsidR="00014C4D" w:rsidRDefault="00014C4D" w:rsidP="00014C4D">
      <w:pPr>
        <w:jc w:val="center"/>
        <w:rPr>
          <w:rFonts w:ascii="Arial" w:hAnsi="Arial" w:cs="Arial"/>
          <w:sz w:val="24"/>
        </w:rPr>
      </w:pPr>
      <w:r>
        <w:rPr>
          <w:rFonts w:ascii="Arial" w:hAnsi="Arial" w:cs="Arial"/>
          <w:sz w:val="24"/>
        </w:rPr>
        <w:t>Profesor: Enrique Moran Garabito.</w:t>
      </w:r>
    </w:p>
    <w:p w14:paraId="5F7E3529" w14:textId="77777777" w:rsidR="00014C4D" w:rsidRDefault="00014C4D" w:rsidP="00014C4D">
      <w:pPr>
        <w:jc w:val="center"/>
        <w:rPr>
          <w:rFonts w:ascii="Arial" w:hAnsi="Arial" w:cs="Arial"/>
          <w:sz w:val="24"/>
        </w:rPr>
      </w:pPr>
      <w:r>
        <w:rPr>
          <w:rFonts w:ascii="Arial" w:hAnsi="Arial" w:cs="Arial"/>
          <w:sz w:val="24"/>
        </w:rPr>
        <w:t>Grado y grupo: 5°B</w:t>
      </w:r>
    </w:p>
    <w:p w14:paraId="07CA571D" w14:textId="77777777" w:rsidR="00014C4D" w:rsidRDefault="00014C4D" w:rsidP="00014C4D">
      <w:pPr>
        <w:jc w:val="center"/>
        <w:rPr>
          <w:rFonts w:ascii="Arial" w:hAnsi="Arial" w:cs="Arial"/>
          <w:sz w:val="24"/>
        </w:rPr>
      </w:pPr>
    </w:p>
    <w:p w14:paraId="787CB89E" w14:textId="77777777" w:rsidR="00014C4D" w:rsidRDefault="00014C4D" w:rsidP="00014C4D">
      <w:pPr>
        <w:jc w:val="center"/>
        <w:rPr>
          <w:rFonts w:ascii="Arial" w:hAnsi="Arial" w:cs="Arial"/>
          <w:sz w:val="24"/>
        </w:rPr>
      </w:pPr>
    </w:p>
    <w:p w14:paraId="63C3715E" w14:textId="3F11CD35" w:rsidR="00014C4D" w:rsidRDefault="00014C4D" w:rsidP="00014C4D">
      <w:pPr>
        <w:jc w:val="center"/>
        <w:rPr>
          <w:rFonts w:ascii="Arial" w:hAnsi="Arial" w:cs="Arial"/>
          <w:sz w:val="24"/>
        </w:rPr>
      </w:pPr>
    </w:p>
    <w:p w14:paraId="339E8200" w14:textId="77777777" w:rsidR="00014C4D" w:rsidRDefault="00014C4D" w:rsidP="00465AA5">
      <w:pPr>
        <w:rPr>
          <w:rFonts w:ascii="Arial" w:hAnsi="Arial" w:cs="Arial"/>
          <w:sz w:val="24"/>
        </w:rPr>
      </w:pPr>
      <w:bookmarkStart w:id="0" w:name="_GoBack"/>
      <w:bookmarkEnd w:id="0"/>
    </w:p>
    <w:p w14:paraId="62EE0334" w14:textId="77777777" w:rsidR="00014C4D" w:rsidRDefault="00014C4D" w:rsidP="00014C4D">
      <w:pPr>
        <w:jc w:val="center"/>
        <w:rPr>
          <w:rFonts w:ascii="Arial" w:hAnsi="Arial" w:cs="Arial"/>
          <w:sz w:val="24"/>
        </w:rPr>
      </w:pPr>
    </w:p>
    <w:p w14:paraId="5FFDCD7C" w14:textId="77777777" w:rsidR="00014C4D" w:rsidRDefault="00014C4D" w:rsidP="00014C4D">
      <w:pPr>
        <w:jc w:val="center"/>
        <w:rPr>
          <w:rFonts w:ascii="Arial" w:hAnsi="Arial" w:cs="Arial"/>
          <w:sz w:val="24"/>
        </w:rPr>
      </w:pPr>
    </w:p>
    <w:p w14:paraId="26C107F5" w14:textId="77777777" w:rsidR="00014C4D" w:rsidRDefault="00014C4D" w:rsidP="00014C4D">
      <w:pPr>
        <w:jc w:val="center"/>
        <w:rPr>
          <w:rFonts w:ascii="Arial" w:hAnsi="Arial" w:cs="Arial"/>
          <w:sz w:val="24"/>
        </w:rPr>
      </w:pPr>
    </w:p>
    <w:p w14:paraId="565B09C9" w14:textId="77777777" w:rsidR="00014C4D" w:rsidRDefault="00014C4D" w:rsidP="00014C4D">
      <w:pPr>
        <w:rPr>
          <w:rFonts w:ascii="Arial" w:hAnsi="Arial" w:cs="Arial"/>
          <w:sz w:val="24"/>
        </w:rPr>
      </w:pPr>
      <w:r>
        <w:rPr>
          <w:rFonts w:ascii="Arial" w:hAnsi="Arial" w:cs="Arial"/>
          <w:sz w:val="24"/>
        </w:rPr>
        <w:t>LENGUAJE ESCALERA (LD—LADDER DIAGRAMA).</w:t>
      </w:r>
    </w:p>
    <w:p w14:paraId="7D933E4E" w14:textId="77777777" w:rsidR="00014C4D" w:rsidRDefault="00014C4D" w:rsidP="00014C4D">
      <w:pPr>
        <w:rPr>
          <w:rFonts w:ascii="Arial" w:hAnsi="Arial" w:cs="Arial"/>
          <w:sz w:val="24"/>
        </w:rPr>
      </w:pPr>
      <w:r>
        <w:rPr>
          <w:rFonts w:ascii="Arial" w:hAnsi="Arial" w:cs="Arial"/>
          <w:sz w:val="24"/>
        </w:rPr>
        <w:t xml:space="preserve">Es un lenguaje de programación grafico </w:t>
      </w:r>
      <w:r w:rsidR="00B90A24">
        <w:rPr>
          <w:rFonts w:ascii="Arial" w:hAnsi="Arial" w:cs="Arial"/>
          <w:sz w:val="24"/>
        </w:rPr>
        <w:t>muy popular dentro de los autómatas programables debido a que está basado en los esquemas eléctricos de control clásicos. De este modo, con los conocimientos que todo técnico o ingeniero eléctrico posee, es muy fácil adaptarse a la programación en este tipo de lenguaje.</w:t>
      </w:r>
    </w:p>
    <w:tbl>
      <w:tblPr>
        <w:tblStyle w:val="Tablaconcuadrcula"/>
        <w:tblW w:w="0" w:type="auto"/>
        <w:tblLook w:val="04A0" w:firstRow="1" w:lastRow="0" w:firstColumn="1" w:lastColumn="0" w:noHBand="0" w:noVBand="1"/>
      </w:tblPr>
      <w:tblGrid>
        <w:gridCol w:w="1413"/>
        <w:gridCol w:w="1701"/>
        <w:gridCol w:w="7676"/>
      </w:tblGrid>
      <w:tr w:rsidR="00B90A24" w14:paraId="54B25F85" w14:textId="77777777" w:rsidTr="00B90A24">
        <w:tc>
          <w:tcPr>
            <w:tcW w:w="1413" w:type="dxa"/>
          </w:tcPr>
          <w:p w14:paraId="14CA31D2" w14:textId="77777777" w:rsidR="00B90A24" w:rsidRDefault="00B90A24" w:rsidP="00014C4D">
            <w:pPr>
              <w:rPr>
                <w:rFonts w:ascii="Arial" w:hAnsi="Arial" w:cs="Arial"/>
                <w:sz w:val="24"/>
              </w:rPr>
            </w:pPr>
            <w:r>
              <w:rPr>
                <w:rFonts w:ascii="Arial" w:hAnsi="Arial" w:cs="Arial"/>
                <w:sz w:val="24"/>
              </w:rPr>
              <w:t>Símbolo</w:t>
            </w:r>
          </w:p>
        </w:tc>
        <w:tc>
          <w:tcPr>
            <w:tcW w:w="1701" w:type="dxa"/>
          </w:tcPr>
          <w:p w14:paraId="2BE605F4" w14:textId="77777777" w:rsidR="00B90A24" w:rsidRDefault="00B90A24" w:rsidP="00014C4D">
            <w:pPr>
              <w:rPr>
                <w:rFonts w:ascii="Arial" w:hAnsi="Arial" w:cs="Arial"/>
                <w:sz w:val="24"/>
              </w:rPr>
            </w:pPr>
            <w:r>
              <w:rPr>
                <w:rFonts w:ascii="Arial" w:hAnsi="Arial" w:cs="Arial"/>
                <w:sz w:val="24"/>
              </w:rPr>
              <w:t>nombre</w:t>
            </w:r>
          </w:p>
        </w:tc>
        <w:tc>
          <w:tcPr>
            <w:tcW w:w="7676" w:type="dxa"/>
          </w:tcPr>
          <w:p w14:paraId="327F321D" w14:textId="77777777" w:rsidR="00B90A24" w:rsidRDefault="00B90A24" w:rsidP="00014C4D">
            <w:pPr>
              <w:rPr>
                <w:rFonts w:ascii="Arial" w:hAnsi="Arial" w:cs="Arial"/>
                <w:sz w:val="24"/>
              </w:rPr>
            </w:pPr>
            <w:r>
              <w:rPr>
                <w:rFonts w:ascii="Arial" w:hAnsi="Arial" w:cs="Arial"/>
                <w:sz w:val="24"/>
              </w:rPr>
              <w:t>Descripción</w:t>
            </w:r>
          </w:p>
        </w:tc>
      </w:tr>
      <w:tr w:rsidR="00B90A24" w14:paraId="5B7FAE92" w14:textId="77777777" w:rsidTr="00B90A24">
        <w:tc>
          <w:tcPr>
            <w:tcW w:w="1413" w:type="dxa"/>
          </w:tcPr>
          <w:p w14:paraId="5A075B1D" w14:textId="77777777" w:rsidR="00B90A24" w:rsidRDefault="00B90A24" w:rsidP="00014C4D">
            <w:pPr>
              <w:rPr>
                <w:rFonts w:ascii="Arial" w:hAnsi="Arial" w:cs="Arial"/>
                <w:sz w:val="24"/>
              </w:rPr>
            </w:pPr>
            <w:r>
              <w:rPr>
                <w:rFonts w:ascii="Arial" w:hAnsi="Arial" w:cs="Arial"/>
                <w:sz w:val="24"/>
              </w:rPr>
              <w:t xml:space="preserve">     -| |-</w:t>
            </w:r>
          </w:p>
        </w:tc>
        <w:tc>
          <w:tcPr>
            <w:tcW w:w="1701" w:type="dxa"/>
          </w:tcPr>
          <w:p w14:paraId="673F53A8" w14:textId="77777777" w:rsidR="00B90A24" w:rsidRDefault="00B90A24" w:rsidP="00014C4D">
            <w:pPr>
              <w:rPr>
                <w:rFonts w:ascii="Arial" w:hAnsi="Arial" w:cs="Arial"/>
                <w:sz w:val="24"/>
              </w:rPr>
            </w:pPr>
            <w:r>
              <w:rPr>
                <w:rFonts w:ascii="Arial" w:hAnsi="Arial" w:cs="Arial"/>
                <w:sz w:val="24"/>
              </w:rPr>
              <w:t>Contacto NA</w:t>
            </w:r>
          </w:p>
        </w:tc>
        <w:tc>
          <w:tcPr>
            <w:tcW w:w="7676" w:type="dxa"/>
          </w:tcPr>
          <w:p w14:paraId="037931FF" w14:textId="77777777" w:rsidR="00B90A24" w:rsidRDefault="00B90A24" w:rsidP="00014C4D">
            <w:pPr>
              <w:rPr>
                <w:rFonts w:ascii="Arial" w:hAnsi="Arial" w:cs="Arial"/>
                <w:sz w:val="24"/>
              </w:rPr>
            </w:pPr>
            <w:r>
              <w:rPr>
                <w:rFonts w:ascii="Arial" w:hAnsi="Arial" w:cs="Arial"/>
                <w:sz w:val="24"/>
              </w:rPr>
              <w:t>Se activa cuando hay un lógico en el elemento que representa; esto es una entrada</w:t>
            </w:r>
          </w:p>
        </w:tc>
      </w:tr>
      <w:tr w:rsidR="00B90A24" w14:paraId="6CC5904E" w14:textId="77777777" w:rsidTr="00B90A24">
        <w:tc>
          <w:tcPr>
            <w:tcW w:w="1413" w:type="dxa"/>
          </w:tcPr>
          <w:p w14:paraId="4C58F3F3" w14:textId="77777777" w:rsidR="00B90A24" w:rsidRDefault="00B90A24" w:rsidP="00014C4D">
            <w:pPr>
              <w:rPr>
                <w:rFonts w:ascii="Arial" w:hAnsi="Arial" w:cs="Arial"/>
                <w:sz w:val="24"/>
              </w:rPr>
            </w:pPr>
            <w:r>
              <w:rPr>
                <w:rFonts w:ascii="Arial" w:hAnsi="Arial" w:cs="Arial"/>
                <w:sz w:val="24"/>
              </w:rPr>
              <w:t xml:space="preserve">   -( / )-</w:t>
            </w:r>
          </w:p>
        </w:tc>
        <w:tc>
          <w:tcPr>
            <w:tcW w:w="1701" w:type="dxa"/>
          </w:tcPr>
          <w:p w14:paraId="0B93941C" w14:textId="77777777" w:rsidR="00B90A24" w:rsidRDefault="00B90A24" w:rsidP="00014C4D">
            <w:pPr>
              <w:rPr>
                <w:rFonts w:ascii="Arial" w:hAnsi="Arial" w:cs="Arial"/>
                <w:sz w:val="24"/>
              </w:rPr>
            </w:pPr>
            <w:r>
              <w:rPr>
                <w:rFonts w:ascii="Arial" w:hAnsi="Arial" w:cs="Arial"/>
                <w:sz w:val="24"/>
              </w:rPr>
              <w:t>Bobina NC</w:t>
            </w:r>
          </w:p>
        </w:tc>
        <w:tc>
          <w:tcPr>
            <w:tcW w:w="7676" w:type="dxa"/>
          </w:tcPr>
          <w:p w14:paraId="37A5C00D" w14:textId="77777777" w:rsidR="00B90A24" w:rsidRDefault="00B90A24" w:rsidP="00014C4D">
            <w:pPr>
              <w:rPr>
                <w:rFonts w:ascii="Arial" w:hAnsi="Arial" w:cs="Arial"/>
                <w:sz w:val="24"/>
              </w:rPr>
            </w:pPr>
            <w:r>
              <w:rPr>
                <w:rFonts w:ascii="Arial" w:hAnsi="Arial" w:cs="Arial"/>
                <w:sz w:val="24"/>
              </w:rPr>
              <w:t>Se activa cuando la combinación que hay a su entrada (izquierda) da un celo lógico</w:t>
            </w:r>
          </w:p>
        </w:tc>
      </w:tr>
      <w:tr w:rsidR="00B90A24" w14:paraId="0E96F096" w14:textId="77777777" w:rsidTr="00B90A24">
        <w:tc>
          <w:tcPr>
            <w:tcW w:w="1413" w:type="dxa"/>
          </w:tcPr>
          <w:p w14:paraId="723DFB84" w14:textId="77777777" w:rsidR="00B90A24" w:rsidRDefault="00B90A24" w:rsidP="00014C4D">
            <w:pPr>
              <w:rPr>
                <w:rFonts w:ascii="Arial" w:hAnsi="Arial" w:cs="Arial"/>
                <w:sz w:val="24"/>
              </w:rPr>
            </w:pPr>
            <w:r>
              <w:rPr>
                <w:rFonts w:ascii="Arial" w:hAnsi="Arial" w:cs="Arial"/>
                <w:sz w:val="24"/>
              </w:rPr>
              <w:t xml:space="preserve">   </w:t>
            </w:r>
            <w:proofErr w:type="gramStart"/>
            <w:r>
              <w:rPr>
                <w:rFonts w:ascii="Arial" w:hAnsi="Arial" w:cs="Arial"/>
                <w:sz w:val="24"/>
              </w:rPr>
              <w:t>-( s</w:t>
            </w:r>
            <w:proofErr w:type="gramEnd"/>
            <w:r>
              <w:rPr>
                <w:rFonts w:ascii="Arial" w:hAnsi="Arial" w:cs="Arial"/>
                <w:sz w:val="24"/>
              </w:rPr>
              <w:t xml:space="preserve"> )-</w:t>
            </w:r>
          </w:p>
        </w:tc>
        <w:tc>
          <w:tcPr>
            <w:tcW w:w="1701" w:type="dxa"/>
          </w:tcPr>
          <w:p w14:paraId="4EE6E878" w14:textId="77777777" w:rsidR="00B90A24" w:rsidRDefault="00B90A24" w:rsidP="00014C4D">
            <w:pPr>
              <w:rPr>
                <w:rFonts w:ascii="Arial" w:hAnsi="Arial" w:cs="Arial"/>
                <w:sz w:val="24"/>
              </w:rPr>
            </w:pPr>
            <w:r>
              <w:rPr>
                <w:rFonts w:ascii="Arial" w:hAnsi="Arial" w:cs="Arial"/>
                <w:sz w:val="24"/>
              </w:rPr>
              <w:t>Bobina SET</w:t>
            </w:r>
          </w:p>
        </w:tc>
        <w:tc>
          <w:tcPr>
            <w:tcW w:w="7676" w:type="dxa"/>
          </w:tcPr>
          <w:p w14:paraId="0B7124A1" w14:textId="77777777" w:rsidR="00B90A24" w:rsidRDefault="00B90A24" w:rsidP="00014C4D">
            <w:pPr>
              <w:rPr>
                <w:rFonts w:ascii="Arial" w:hAnsi="Arial" w:cs="Arial"/>
                <w:sz w:val="24"/>
              </w:rPr>
            </w:pPr>
            <w:r>
              <w:rPr>
                <w:rFonts w:ascii="Arial" w:hAnsi="Arial" w:cs="Arial"/>
                <w:sz w:val="24"/>
              </w:rPr>
              <w:t>Una vez activa, no se puede desactivar si no es por su correspondiente bobina RESET</w:t>
            </w:r>
          </w:p>
        </w:tc>
      </w:tr>
      <w:tr w:rsidR="00B90A24" w14:paraId="5D7CCFC8" w14:textId="77777777" w:rsidTr="00B90A24">
        <w:tc>
          <w:tcPr>
            <w:tcW w:w="1413" w:type="dxa"/>
          </w:tcPr>
          <w:p w14:paraId="4F985187" w14:textId="77777777" w:rsidR="00B90A24" w:rsidRDefault="00B90A24" w:rsidP="00014C4D">
            <w:pPr>
              <w:rPr>
                <w:rFonts w:ascii="Arial" w:hAnsi="Arial" w:cs="Arial"/>
                <w:sz w:val="24"/>
              </w:rPr>
            </w:pPr>
            <w:r>
              <w:rPr>
                <w:rFonts w:ascii="Arial" w:hAnsi="Arial" w:cs="Arial"/>
                <w:sz w:val="24"/>
              </w:rPr>
              <w:t xml:space="preserve">    </w:t>
            </w:r>
            <w:proofErr w:type="gramStart"/>
            <w:r>
              <w:rPr>
                <w:rFonts w:ascii="Arial" w:hAnsi="Arial" w:cs="Arial"/>
                <w:sz w:val="24"/>
              </w:rPr>
              <w:t>-( j</w:t>
            </w:r>
            <w:proofErr w:type="gramEnd"/>
            <w:r>
              <w:rPr>
                <w:rFonts w:ascii="Arial" w:hAnsi="Arial" w:cs="Arial"/>
                <w:sz w:val="24"/>
              </w:rPr>
              <w:t xml:space="preserve"> )-</w:t>
            </w:r>
          </w:p>
        </w:tc>
        <w:tc>
          <w:tcPr>
            <w:tcW w:w="1701" w:type="dxa"/>
          </w:tcPr>
          <w:p w14:paraId="217C9A3C" w14:textId="77777777" w:rsidR="00B90A24" w:rsidRDefault="00B90A24" w:rsidP="00014C4D">
            <w:pPr>
              <w:rPr>
                <w:rFonts w:ascii="Arial" w:hAnsi="Arial" w:cs="Arial"/>
                <w:sz w:val="24"/>
              </w:rPr>
            </w:pPr>
            <w:r>
              <w:rPr>
                <w:rFonts w:ascii="Arial" w:hAnsi="Arial" w:cs="Arial"/>
                <w:sz w:val="24"/>
              </w:rPr>
              <w:t>Bobina JUMP</w:t>
            </w:r>
          </w:p>
        </w:tc>
        <w:tc>
          <w:tcPr>
            <w:tcW w:w="7676" w:type="dxa"/>
          </w:tcPr>
          <w:p w14:paraId="4435C2BE" w14:textId="77777777" w:rsidR="00B90A24" w:rsidRDefault="00B90A24" w:rsidP="00014C4D">
            <w:pPr>
              <w:rPr>
                <w:rFonts w:ascii="Arial" w:hAnsi="Arial" w:cs="Arial"/>
                <w:sz w:val="24"/>
              </w:rPr>
            </w:pPr>
            <w:r>
              <w:rPr>
                <w:rFonts w:ascii="Arial" w:hAnsi="Arial" w:cs="Arial"/>
                <w:sz w:val="24"/>
              </w:rPr>
              <w:t>Permite saltarse in</w:t>
            </w:r>
            <w:r w:rsidR="007F1211">
              <w:rPr>
                <w:rFonts w:ascii="Arial" w:hAnsi="Arial" w:cs="Arial"/>
                <w:sz w:val="24"/>
              </w:rPr>
              <w:t>strucciones del programa e ir directamente a la etiqueta que se desee.</w:t>
            </w:r>
          </w:p>
        </w:tc>
      </w:tr>
    </w:tbl>
    <w:p w14:paraId="183C26EB" w14:textId="77777777" w:rsidR="00B90A24" w:rsidRDefault="00B90A24" w:rsidP="00014C4D">
      <w:pPr>
        <w:rPr>
          <w:rFonts w:ascii="Arial" w:hAnsi="Arial" w:cs="Arial"/>
          <w:sz w:val="24"/>
        </w:rPr>
      </w:pPr>
    </w:p>
    <w:p w14:paraId="56ADB121" w14:textId="77777777" w:rsidR="007F1211" w:rsidRDefault="007F1211" w:rsidP="00014C4D">
      <w:pPr>
        <w:rPr>
          <w:rFonts w:ascii="Arial" w:hAnsi="Arial" w:cs="Arial"/>
          <w:sz w:val="24"/>
        </w:rPr>
      </w:pPr>
      <w:r>
        <w:rPr>
          <w:rFonts w:ascii="Arial" w:hAnsi="Arial" w:cs="Arial"/>
          <w:sz w:val="24"/>
        </w:rPr>
        <w:t xml:space="preserve">Se suele indicar mediante los caracteres B o M y tienen tanto bobinas como contactos asociados a </w:t>
      </w:r>
      <w:proofErr w:type="gramStart"/>
      <w:r>
        <w:rPr>
          <w:rFonts w:ascii="Arial" w:hAnsi="Arial" w:cs="Arial"/>
          <w:sz w:val="24"/>
        </w:rPr>
        <w:t>las  mismas</w:t>
      </w:r>
      <w:proofErr w:type="gramEnd"/>
      <w:r>
        <w:rPr>
          <w:rFonts w:ascii="Arial" w:hAnsi="Arial" w:cs="Arial"/>
          <w:sz w:val="24"/>
        </w:rPr>
        <w:t xml:space="preserve"> de los tipos vistos en el punto anterior. Su número de identificación suele oscilar, en general, entre 0 y 255, su actitud fundamental es la de almacenar información intermedia para simplificar esquemas y programación.</w:t>
      </w:r>
    </w:p>
    <w:p w14:paraId="60711BD3" w14:textId="77777777" w:rsidR="007F1211" w:rsidRDefault="007F1211" w:rsidP="00014C4D">
      <w:pPr>
        <w:rPr>
          <w:rFonts w:ascii="Arial" w:hAnsi="Arial" w:cs="Arial"/>
          <w:sz w:val="24"/>
        </w:rPr>
      </w:pPr>
      <w:r>
        <w:rPr>
          <w:rFonts w:ascii="Arial" w:hAnsi="Arial" w:cs="Arial"/>
          <w:sz w:val="24"/>
        </w:rPr>
        <w:t xml:space="preserve">Para programar en leader se necesita un entorno de desarrollo integrada, que consiste en un </w:t>
      </w:r>
      <w:proofErr w:type="spellStart"/>
      <w:r>
        <w:rPr>
          <w:rFonts w:ascii="Arial" w:hAnsi="Arial" w:cs="Arial"/>
          <w:sz w:val="24"/>
        </w:rPr>
        <w:t>sofware</w:t>
      </w:r>
      <w:proofErr w:type="spellEnd"/>
      <w:r>
        <w:rPr>
          <w:rFonts w:ascii="Arial" w:hAnsi="Arial" w:cs="Arial"/>
          <w:sz w:val="24"/>
        </w:rPr>
        <w:t xml:space="preserve"> que normalmente corre en computadoras y permite diseñar y transferir la lógica implementada al PLC.</w:t>
      </w:r>
    </w:p>
    <w:p w14:paraId="6E454983" w14:textId="77777777" w:rsidR="007F1211" w:rsidRDefault="007F1211" w:rsidP="00014C4D">
      <w:pPr>
        <w:rPr>
          <w:rFonts w:ascii="Arial" w:hAnsi="Arial" w:cs="Arial"/>
          <w:sz w:val="24"/>
        </w:rPr>
      </w:pPr>
      <w:r>
        <w:rPr>
          <w:rFonts w:ascii="Arial" w:hAnsi="Arial" w:cs="Arial"/>
          <w:sz w:val="24"/>
        </w:rPr>
        <w:t>DIAGRAMA DE BLOQUE DE FUNCIONES.</w:t>
      </w:r>
    </w:p>
    <w:p w14:paraId="73221AF3" w14:textId="77777777" w:rsidR="007F1211" w:rsidRDefault="007F1211" w:rsidP="00014C4D">
      <w:pPr>
        <w:rPr>
          <w:rFonts w:ascii="Arial" w:hAnsi="Arial" w:cs="Arial"/>
          <w:sz w:val="24"/>
        </w:rPr>
      </w:pPr>
      <w:r>
        <w:rPr>
          <w:rFonts w:ascii="Arial" w:hAnsi="Arial" w:cs="Arial"/>
          <w:sz w:val="24"/>
        </w:rPr>
        <w:t>Es un lenguaje grafico para controladores programables que escribe la función entre variables de entrada y variables de salida, misma que puede ser descrita como un conjunto de bloques. Las variables de entrada y salida están conectadas</w:t>
      </w:r>
      <w:r w:rsidR="00E13016">
        <w:rPr>
          <w:rFonts w:ascii="Arial" w:hAnsi="Arial" w:cs="Arial"/>
          <w:sz w:val="24"/>
        </w:rPr>
        <w:t xml:space="preserve"> a bloques por líneas de conexión. Las entradas y salidas están conectadas mediante bloques, los cuales puede usarse conectar dos puntos lógicos del diagrama, ya sea una variable de entrada con una entrada del bloque, una salida de un bloque con una variable de salida. De un bloque con una variable de salida el FDB es uno de los cinco lenguajes especificados en el estándar.</w:t>
      </w:r>
    </w:p>
    <w:p w14:paraId="7E70DFEC" w14:textId="77777777" w:rsidR="00E13016" w:rsidRDefault="00E13016" w:rsidP="00014C4D">
      <w:pPr>
        <w:rPr>
          <w:rFonts w:ascii="Arial" w:hAnsi="Arial" w:cs="Arial"/>
          <w:sz w:val="24"/>
        </w:rPr>
      </w:pPr>
      <w:r>
        <w:rPr>
          <w:rFonts w:ascii="Arial" w:hAnsi="Arial" w:cs="Arial"/>
          <w:sz w:val="24"/>
        </w:rPr>
        <w:t>TEXTO ESTRUCTURADO</w:t>
      </w:r>
    </w:p>
    <w:p w14:paraId="4B4B667B" w14:textId="77777777" w:rsidR="00E13016" w:rsidRDefault="00E13016" w:rsidP="00014C4D">
      <w:pPr>
        <w:rPr>
          <w:rFonts w:ascii="Arial" w:hAnsi="Arial" w:cs="Arial"/>
          <w:sz w:val="24"/>
        </w:rPr>
      </w:pPr>
      <w:r>
        <w:rPr>
          <w:rFonts w:ascii="Arial" w:hAnsi="Arial" w:cs="Arial"/>
          <w:sz w:val="24"/>
        </w:rPr>
        <w:t xml:space="preserve">Un lenguaje de marcas ligero creado ligero creado para escribir textos de manera </w:t>
      </w:r>
      <w:r w:rsidR="00087CB8">
        <w:rPr>
          <w:rFonts w:ascii="Arial" w:hAnsi="Arial" w:cs="Arial"/>
          <w:sz w:val="24"/>
        </w:rPr>
        <w:t>cómoda</w:t>
      </w:r>
      <w:r>
        <w:rPr>
          <w:rFonts w:ascii="Arial" w:hAnsi="Arial" w:cs="Arial"/>
          <w:sz w:val="24"/>
        </w:rPr>
        <w:t xml:space="preserve"> y rápida. Tiene la principal ventajas de que este texto pueda usarse para generar de documentos equivalentes en </w:t>
      </w:r>
      <w:proofErr w:type="gramStart"/>
      <w:r>
        <w:rPr>
          <w:rFonts w:ascii="Arial" w:hAnsi="Arial" w:cs="Arial"/>
          <w:sz w:val="24"/>
        </w:rPr>
        <w:t>HTMC,TEX</w:t>
      </w:r>
      <w:proofErr w:type="gramEnd"/>
      <w:r>
        <w:rPr>
          <w:rFonts w:ascii="Arial" w:hAnsi="Arial" w:cs="Arial"/>
          <w:sz w:val="24"/>
        </w:rPr>
        <w:t>,DOC</w:t>
      </w:r>
      <w:r w:rsidR="00087CB8">
        <w:rPr>
          <w:rFonts w:ascii="Arial" w:hAnsi="Arial" w:cs="Arial"/>
          <w:sz w:val="24"/>
        </w:rPr>
        <w:t xml:space="preserve"> BOOK.</w:t>
      </w:r>
    </w:p>
    <w:p w14:paraId="26A75F5E" w14:textId="77777777" w:rsidR="00087CB8" w:rsidRDefault="00087CB8" w:rsidP="00014C4D">
      <w:pPr>
        <w:rPr>
          <w:rFonts w:ascii="Arial" w:hAnsi="Arial" w:cs="Arial"/>
          <w:sz w:val="24"/>
        </w:rPr>
      </w:pPr>
      <w:r>
        <w:rPr>
          <w:rFonts w:ascii="Arial" w:hAnsi="Arial" w:cs="Arial"/>
          <w:sz w:val="24"/>
        </w:rPr>
        <w:t>LISTA DE INSTRUCCIONES.</w:t>
      </w:r>
    </w:p>
    <w:p w14:paraId="7E025516" w14:textId="77777777" w:rsidR="00087CB8" w:rsidRDefault="00087CB8" w:rsidP="00014C4D">
      <w:pPr>
        <w:rPr>
          <w:rFonts w:ascii="Arial" w:hAnsi="Arial" w:cs="Arial"/>
          <w:sz w:val="24"/>
        </w:rPr>
      </w:pPr>
      <w:r>
        <w:rPr>
          <w:rFonts w:ascii="Arial" w:hAnsi="Arial" w:cs="Arial"/>
          <w:sz w:val="24"/>
        </w:rPr>
        <w:t xml:space="preserve">El lenguaje de lista de construcciones es uno de los cinco lenguajes especificados por el estándar diseñado para controladores de lógica programable. Es un lenguaje de bajo nivel y se asemeja bastante el lenguaje ensamblador. Las variables y las llamadas a funciones están definidas por elementos comunes del estándar, entonces varios programar pueden usar </w:t>
      </w:r>
      <w:proofErr w:type="gramStart"/>
      <w:r>
        <w:rPr>
          <w:rFonts w:ascii="Arial" w:hAnsi="Arial" w:cs="Arial"/>
          <w:sz w:val="24"/>
        </w:rPr>
        <w:t>distintas lenguajes</w:t>
      </w:r>
      <w:proofErr w:type="gramEnd"/>
      <w:r>
        <w:rPr>
          <w:rFonts w:ascii="Arial" w:hAnsi="Arial" w:cs="Arial"/>
          <w:sz w:val="24"/>
        </w:rPr>
        <w:t>.</w:t>
      </w:r>
    </w:p>
    <w:p w14:paraId="3A87392F" w14:textId="77777777" w:rsidR="00087CB8" w:rsidRDefault="00087CB8" w:rsidP="00014C4D">
      <w:pPr>
        <w:rPr>
          <w:rFonts w:ascii="Arial" w:hAnsi="Arial" w:cs="Arial"/>
          <w:sz w:val="24"/>
        </w:rPr>
      </w:pPr>
      <w:r>
        <w:rPr>
          <w:rFonts w:ascii="Arial" w:hAnsi="Arial" w:cs="Arial"/>
          <w:sz w:val="24"/>
        </w:rPr>
        <w:t>SEQUENTIAL FUNCTION CHART (SFC)</w:t>
      </w:r>
    </w:p>
    <w:p w14:paraId="70A99437" w14:textId="77777777" w:rsidR="00087CB8" w:rsidRDefault="00087CB8" w:rsidP="00014C4D">
      <w:pPr>
        <w:rPr>
          <w:rFonts w:ascii="Arial" w:hAnsi="Arial" w:cs="Arial"/>
          <w:sz w:val="24"/>
        </w:rPr>
      </w:pPr>
      <w:r>
        <w:rPr>
          <w:rFonts w:ascii="Arial" w:hAnsi="Arial" w:cs="Arial"/>
          <w:sz w:val="24"/>
        </w:rPr>
        <w:lastRenderedPageBreak/>
        <w:t xml:space="preserve">Es un lenguaje de </w:t>
      </w:r>
      <w:proofErr w:type="gramStart"/>
      <w:r>
        <w:rPr>
          <w:rFonts w:ascii="Arial" w:hAnsi="Arial" w:cs="Arial"/>
          <w:sz w:val="24"/>
        </w:rPr>
        <w:t>programación  grafico</w:t>
      </w:r>
      <w:proofErr w:type="gramEnd"/>
      <w:r>
        <w:rPr>
          <w:rFonts w:ascii="Arial" w:hAnsi="Arial" w:cs="Arial"/>
          <w:sz w:val="24"/>
        </w:rPr>
        <w:t xml:space="preserve"> empleado en controladores lógicos programables.</w:t>
      </w:r>
    </w:p>
    <w:p w14:paraId="34A80182" w14:textId="77777777" w:rsidR="00087CB8" w:rsidRDefault="00087CB8" w:rsidP="00014C4D">
      <w:pPr>
        <w:rPr>
          <w:rFonts w:ascii="Arial" w:hAnsi="Arial" w:cs="Arial"/>
          <w:sz w:val="24"/>
        </w:rPr>
      </w:pPr>
      <w:r>
        <w:rPr>
          <w:rFonts w:ascii="Arial" w:hAnsi="Arial" w:cs="Arial"/>
          <w:sz w:val="24"/>
        </w:rPr>
        <w:t>El lenguaje</w:t>
      </w:r>
      <w:r w:rsidR="00F70C1C">
        <w:rPr>
          <w:rFonts w:ascii="Arial" w:hAnsi="Arial" w:cs="Arial"/>
          <w:sz w:val="24"/>
        </w:rPr>
        <w:t xml:space="preserve"> es bastante útil para programar y controlar procesos que se dividen en etapas secuenciales. Los principales componentes del lenguaje son:</w:t>
      </w:r>
    </w:p>
    <w:p w14:paraId="2C4EB810" w14:textId="77777777" w:rsidR="00F70C1C" w:rsidRDefault="00F70C1C" w:rsidP="00F70C1C">
      <w:pPr>
        <w:pStyle w:val="Prrafodelista"/>
        <w:numPr>
          <w:ilvl w:val="0"/>
          <w:numId w:val="1"/>
        </w:numPr>
        <w:rPr>
          <w:rFonts w:ascii="Arial" w:hAnsi="Arial" w:cs="Arial"/>
          <w:sz w:val="24"/>
        </w:rPr>
      </w:pPr>
      <w:r>
        <w:rPr>
          <w:rFonts w:ascii="Arial" w:hAnsi="Arial" w:cs="Arial"/>
          <w:sz w:val="24"/>
        </w:rPr>
        <w:t>Etapas con acciones asociadas.</w:t>
      </w:r>
    </w:p>
    <w:p w14:paraId="62F7FD80" w14:textId="77777777" w:rsidR="00F70C1C" w:rsidRDefault="00F70C1C" w:rsidP="00F70C1C">
      <w:pPr>
        <w:pStyle w:val="Prrafodelista"/>
        <w:numPr>
          <w:ilvl w:val="0"/>
          <w:numId w:val="1"/>
        </w:numPr>
        <w:rPr>
          <w:rFonts w:ascii="Arial" w:hAnsi="Arial" w:cs="Arial"/>
          <w:sz w:val="24"/>
        </w:rPr>
      </w:pPr>
      <w:r>
        <w:rPr>
          <w:rFonts w:ascii="Arial" w:hAnsi="Arial" w:cs="Arial"/>
          <w:sz w:val="24"/>
        </w:rPr>
        <w:t>Transiciones con condiciones lógicas asociadas.</w:t>
      </w:r>
    </w:p>
    <w:p w14:paraId="5EC50079" w14:textId="77777777" w:rsidR="00F70C1C" w:rsidRDefault="00F70C1C" w:rsidP="00F70C1C">
      <w:pPr>
        <w:pStyle w:val="Prrafodelista"/>
        <w:numPr>
          <w:ilvl w:val="0"/>
          <w:numId w:val="1"/>
        </w:numPr>
        <w:rPr>
          <w:rFonts w:ascii="Arial" w:hAnsi="Arial" w:cs="Arial"/>
          <w:sz w:val="24"/>
        </w:rPr>
      </w:pPr>
      <w:r>
        <w:rPr>
          <w:rFonts w:ascii="Arial" w:hAnsi="Arial" w:cs="Arial"/>
          <w:sz w:val="24"/>
        </w:rPr>
        <w:t>Enlaces entre etapas y transiciones.</w:t>
      </w:r>
    </w:p>
    <w:p w14:paraId="46B00E27" w14:textId="77777777" w:rsidR="00F70C1C" w:rsidRDefault="00F70C1C" w:rsidP="00F70C1C">
      <w:pPr>
        <w:rPr>
          <w:rFonts w:ascii="Arial" w:hAnsi="Arial" w:cs="Arial"/>
          <w:sz w:val="24"/>
        </w:rPr>
      </w:pPr>
      <w:r>
        <w:rPr>
          <w:rFonts w:ascii="Arial" w:hAnsi="Arial" w:cs="Arial"/>
          <w:sz w:val="24"/>
        </w:rPr>
        <w:t>Las etapas en un programa en SGC pueden estar activadas o inactivas. Las acciones de una etapa se ejecutan exclusivamente cuando dicha etapa esta activa. Una etapa puede estar activa si dicha etapa es una etapa inicial especificada por el programador, o bien si se cumplieron las condiciones de una transición que lleva a dicha etapa. Las acciones asociadas a etapas pueden ser de muchos tipos, tales como activar o desactivar ciertas variables de salida es posible insertar acciones de un programa hecho en lenguaje Ladder dentro de un programa SFC.</w:t>
      </w:r>
    </w:p>
    <w:p w14:paraId="6B1BD318" w14:textId="77777777" w:rsidR="00DB26A3" w:rsidRDefault="00DB26A3" w:rsidP="00F70C1C">
      <w:pPr>
        <w:rPr>
          <w:rFonts w:ascii="Arial" w:hAnsi="Arial" w:cs="Arial"/>
          <w:sz w:val="24"/>
        </w:rPr>
      </w:pPr>
    </w:p>
    <w:p w14:paraId="257E3343" w14:textId="77777777" w:rsidR="00DB26A3" w:rsidRPr="00F70C1C" w:rsidRDefault="00DB26A3" w:rsidP="00F70C1C">
      <w:pPr>
        <w:rPr>
          <w:rFonts w:ascii="Arial" w:hAnsi="Arial" w:cs="Arial"/>
          <w:sz w:val="24"/>
        </w:rPr>
      </w:pPr>
      <w:r>
        <w:rPr>
          <w:rFonts w:ascii="Arial" w:hAnsi="Arial" w:cs="Arial"/>
          <w:noProof/>
          <w:sz w:val="24"/>
        </w:rPr>
        <w:lastRenderedPageBreak/>
        <w:drawing>
          <wp:inline distT="0" distB="0" distL="0" distR="0" wp14:anchorId="2244BCE0" wp14:editId="420EA53B">
            <wp:extent cx="9144000" cy="6858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POS DE LENGUAGE.1.jp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9144000" cy="6858000"/>
                    </a:xfrm>
                    <a:prstGeom prst="rect">
                      <a:avLst/>
                    </a:prstGeom>
                  </pic:spPr>
                </pic:pic>
              </a:graphicData>
            </a:graphic>
          </wp:inline>
        </w:drawing>
      </w:r>
      <w:r>
        <w:rPr>
          <w:rFonts w:ascii="Arial" w:hAnsi="Arial" w:cs="Arial"/>
          <w:noProof/>
          <w:sz w:val="24"/>
        </w:rPr>
        <w:lastRenderedPageBreak/>
        <w:drawing>
          <wp:inline distT="0" distB="0" distL="0" distR="0" wp14:anchorId="46E5A9B1" wp14:editId="73ABBC4C">
            <wp:extent cx="9144000" cy="68580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POS DE LENGUAGE.jpg"/>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9144000" cy="6858000"/>
                    </a:xfrm>
                    <a:prstGeom prst="rect">
                      <a:avLst/>
                    </a:prstGeom>
                  </pic:spPr>
                </pic:pic>
              </a:graphicData>
            </a:graphic>
          </wp:inline>
        </w:drawing>
      </w:r>
    </w:p>
    <w:sectPr w:rsidR="00DB26A3" w:rsidRPr="00F70C1C" w:rsidSect="00BA35BB">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6D8BFE" w14:textId="77777777" w:rsidR="000A0D73" w:rsidRDefault="000A0D73" w:rsidP="00BA35BB">
      <w:pPr>
        <w:spacing w:after="0" w:line="240" w:lineRule="auto"/>
      </w:pPr>
      <w:r>
        <w:separator/>
      </w:r>
    </w:p>
  </w:endnote>
  <w:endnote w:type="continuationSeparator" w:id="0">
    <w:p w14:paraId="3441B085" w14:textId="77777777" w:rsidR="000A0D73" w:rsidRDefault="000A0D73" w:rsidP="00BA35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78639D" w14:textId="77777777" w:rsidR="000A0D73" w:rsidRDefault="000A0D73" w:rsidP="00BA35BB">
      <w:pPr>
        <w:spacing w:after="0" w:line="240" w:lineRule="auto"/>
      </w:pPr>
      <w:r>
        <w:separator/>
      </w:r>
    </w:p>
  </w:footnote>
  <w:footnote w:type="continuationSeparator" w:id="0">
    <w:p w14:paraId="1470D588" w14:textId="77777777" w:rsidR="000A0D73" w:rsidRDefault="000A0D73" w:rsidP="00BA35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525563"/>
    <w:multiLevelType w:val="hybridMultilevel"/>
    <w:tmpl w:val="DA50ADC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4C4D"/>
    <w:rsid w:val="00014C4D"/>
    <w:rsid w:val="00087CB8"/>
    <w:rsid w:val="000A0D73"/>
    <w:rsid w:val="001C275D"/>
    <w:rsid w:val="00465AA5"/>
    <w:rsid w:val="007F1211"/>
    <w:rsid w:val="00B90A24"/>
    <w:rsid w:val="00BA35BB"/>
    <w:rsid w:val="00DB26A3"/>
    <w:rsid w:val="00E13016"/>
    <w:rsid w:val="00F70C1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9D5381"/>
  <w15:chartTrackingRefBased/>
  <w15:docId w15:val="{A322DA0E-9F74-47F4-9476-78D4C59AB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014C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14C4D"/>
    <w:rPr>
      <w:rFonts w:asciiTheme="majorHAnsi" w:eastAsiaTheme="majorEastAsia" w:hAnsiTheme="majorHAnsi" w:cstheme="majorBidi"/>
      <w:color w:val="2F5496" w:themeColor="accent1" w:themeShade="BF"/>
      <w:sz w:val="32"/>
      <w:szCs w:val="32"/>
    </w:rPr>
  </w:style>
  <w:style w:type="paragraph" w:styleId="Citadestacada">
    <w:name w:val="Intense Quote"/>
    <w:basedOn w:val="Normal"/>
    <w:next w:val="Normal"/>
    <w:link w:val="CitadestacadaCar"/>
    <w:uiPriority w:val="30"/>
    <w:qFormat/>
    <w:rsid w:val="00014C4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014C4D"/>
    <w:rPr>
      <w:i/>
      <w:iCs/>
      <w:color w:val="4472C4" w:themeColor="accent1"/>
    </w:rPr>
  </w:style>
  <w:style w:type="table" w:styleId="Tablaconcuadrcula">
    <w:name w:val="Table Grid"/>
    <w:basedOn w:val="Tablanormal"/>
    <w:uiPriority w:val="39"/>
    <w:rsid w:val="00B90A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F70C1C"/>
    <w:pPr>
      <w:ind w:left="720"/>
      <w:contextualSpacing/>
    </w:pPr>
  </w:style>
  <w:style w:type="paragraph" w:styleId="Textodeglobo">
    <w:name w:val="Balloon Text"/>
    <w:basedOn w:val="Normal"/>
    <w:link w:val="TextodegloboCar"/>
    <w:uiPriority w:val="99"/>
    <w:semiHidden/>
    <w:unhideWhenUsed/>
    <w:rsid w:val="00BA35B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A35BB"/>
    <w:rPr>
      <w:rFonts w:ascii="Segoe UI" w:hAnsi="Segoe UI" w:cs="Segoe UI"/>
      <w:sz w:val="18"/>
      <w:szCs w:val="18"/>
    </w:rPr>
  </w:style>
  <w:style w:type="paragraph" w:styleId="Encabezado">
    <w:name w:val="header"/>
    <w:basedOn w:val="Normal"/>
    <w:link w:val="EncabezadoCar"/>
    <w:uiPriority w:val="99"/>
    <w:unhideWhenUsed/>
    <w:rsid w:val="00BA35B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A35BB"/>
  </w:style>
  <w:style w:type="paragraph" w:styleId="Piedepgina">
    <w:name w:val="footer"/>
    <w:basedOn w:val="Normal"/>
    <w:link w:val="PiedepginaCar"/>
    <w:uiPriority w:val="99"/>
    <w:unhideWhenUsed/>
    <w:rsid w:val="00BA35B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A35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433B7B-016A-40D4-9634-F53595A275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5</Pages>
  <Words>578</Words>
  <Characters>3183</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diegogocruzcamacho@gmail.com</dc:creator>
  <cp:keywords/>
  <dc:description/>
  <cp:lastModifiedBy>Joss Olvera G.</cp:lastModifiedBy>
  <cp:revision>3</cp:revision>
  <dcterms:created xsi:type="dcterms:W3CDTF">2019-02-06T17:00:00Z</dcterms:created>
  <dcterms:modified xsi:type="dcterms:W3CDTF">2019-04-04T22:00:00Z</dcterms:modified>
</cp:coreProperties>
</file>