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3800" w:rsidRDefault="00F14FAE" w:rsidP="00F14FAE">
      <w:pPr>
        <w:jc w:val="center"/>
      </w:pPr>
      <w:r>
        <w:t>A retirement planner and withdrawal optimization model</w:t>
      </w:r>
    </w:p>
    <w:p w:rsidR="000E7B47" w:rsidRDefault="002C55B2">
      <w:r>
        <w:t>Introduction:</w:t>
      </w:r>
    </w:p>
    <w:p w:rsidR="002C55B2" w:rsidRDefault="002C55B2">
      <w:r>
        <w:t>What is the problem we are concerned with here?</w:t>
      </w:r>
    </w:p>
    <w:p w:rsidR="00C346E4" w:rsidRDefault="00A8269B">
      <w:r>
        <w:t>For most of us the</w:t>
      </w:r>
      <w:r w:rsidR="002C55B2">
        <w:t xml:space="preserve"> amount we are able to build up for our retirement is less than what we would like. This creates challenges for us in our retired years. In order to make the most of what we are able to do with these fund</w:t>
      </w:r>
      <w:r>
        <w:t>s</w:t>
      </w:r>
      <w:r w:rsidR="002C55B2">
        <w:t xml:space="preserve"> we look to </w:t>
      </w:r>
      <w:r w:rsidR="00C346E4">
        <w:t>our</w:t>
      </w:r>
      <w:r w:rsidR="002C55B2">
        <w:t xml:space="preserve"> financial advisors. The financial community has understood for a long time that the specific withdrawal</w:t>
      </w:r>
      <w:r w:rsidR="009523E6">
        <w:t xml:space="preserve"> pattern</w:t>
      </w:r>
      <w:r w:rsidR="002C55B2">
        <w:t xml:space="preserve">s </w:t>
      </w:r>
      <w:r w:rsidR="009523E6">
        <w:t>can make a significant</w:t>
      </w:r>
      <w:r w:rsidR="002C55B2">
        <w:t xml:space="preserve"> impact </w:t>
      </w:r>
      <w:r w:rsidR="009523E6">
        <w:t xml:space="preserve">on </w:t>
      </w:r>
      <w:r w:rsidR="002C55B2">
        <w:t>the amount</w:t>
      </w:r>
      <w:r w:rsidR="009523E6">
        <w:t xml:space="preserve"> available to us and how long our funds</w:t>
      </w:r>
      <w:r w:rsidR="002C55B2">
        <w:t xml:space="preserve"> will last. </w:t>
      </w:r>
    </w:p>
    <w:p w:rsidR="00A8269B" w:rsidRDefault="00AE3AD9">
      <w:r>
        <w:t>One of the first articles I read</w:t>
      </w:r>
      <w:r>
        <w:rPr>
          <w:rStyle w:val="FootnoteReference"/>
        </w:rPr>
        <w:footnoteReference w:id="1"/>
      </w:r>
      <w:r>
        <w:t xml:space="preserve"> along these lines </w:t>
      </w:r>
      <w:r w:rsidR="00523DB5">
        <w:t xml:space="preserve">discussed 15 separate withdrawal strategies, chief among them is the Common Rule (CR) and its comparison with the winner, </w:t>
      </w:r>
      <w:r w:rsidR="009523E6">
        <w:t>starting with wi</w:t>
      </w:r>
      <w:r w:rsidR="001C4DCE">
        <w:t>thd</w:t>
      </w:r>
      <w:r w:rsidR="009523E6">
        <w:t xml:space="preserve">rawals from a </w:t>
      </w:r>
      <w:r w:rsidR="00A8269B">
        <w:t xml:space="preserve">Tax Deferred </w:t>
      </w:r>
      <w:r w:rsidR="009523E6">
        <w:t xml:space="preserve">account up </w:t>
      </w:r>
      <w:r w:rsidR="00A8269B">
        <w:t xml:space="preserve">to </w:t>
      </w:r>
      <w:r w:rsidR="009523E6">
        <w:t>your level of d</w:t>
      </w:r>
      <w:r w:rsidR="00A8269B">
        <w:t>eductions first (</w:t>
      </w:r>
      <w:r w:rsidR="00523DB5">
        <w:t>TD</w:t>
      </w:r>
      <w:r w:rsidR="00523DB5" w:rsidRPr="00A8269B">
        <w:rPr>
          <w:vertAlign w:val="subscript"/>
        </w:rPr>
        <w:t>D</w:t>
      </w:r>
      <w:r w:rsidR="00A8269B">
        <w:t>) strategy variant</w:t>
      </w:r>
      <w:r w:rsidR="003C03B2">
        <w:t>.</w:t>
      </w:r>
      <w:r w:rsidR="00067859">
        <w:t xml:space="preserve"> The common rule, simply stated, is to withdraw from </w:t>
      </w:r>
      <w:r w:rsidR="009523E6">
        <w:t>after tax</w:t>
      </w:r>
      <w:r w:rsidR="00067859">
        <w:t xml:space="preserve"> accounts first</w:t>
      </w:r>
      <w:r w:rsidR="00B5554D">
        <w:t>, then the tax deferred accounts and finally the tax free accounts. The idea is to allow as much growth as possible in accounts sheltering that growth. TD</w:t>
      </w:r>
      <w:r w:rsidR="00B5554D" w:rsidRPr="00B5554D">
        <w:rPr>
          <w:vertAlign w:val="subscript"/>
        </w:rPr>
        <w:t>D</w:t>
      </w:r>
      <w:r w:rsidR="00B5554D">
        <w:t xml:space="preserve"> on the other hand </w:t>
      </w:r>
      <w:r w:rsidR="004F400E">
        <w:t>shuffles</w:t>
      </w:r>
      <w:r w:rsidR="00B5554D">
        <w:t xml:space="preserve"> the order to start with </w:t>
      </w:r>
      <w:r w:rsidR="004F400E">
        <w:t>some</w:t>
      </w:r>
      <w:r w:rsidR="00B5554D">
        <w:t xml:space="preserve"> portion of the tax deferred accounts, followed by </w:t>
      </w:r>
      <w:r w:rsidR="009523E6">
        <w:t>after tax</w:t>
      </w:r>
      <w:r w:rsidR="00B5554D">
        <w:t xml:space="preserve"> accounts, </w:t>
      </w:r>
      <w:r w:rsidR="009523E6">
        <w:t xml:space="preserve">next the tax free accounts and finally </w:t>
      </w:r>
      <w:r w:rsidR="00E3326F">
        <w:t xml:space="preserve">the </w:t>
      </w:r>
      <w:r w:rsidR="009523E6">
        <w:t>rest from</w:t>
      </w:r>
      <w:r w:rsidR="00B5554D">
        <w:t xml:space="preserve"> the tax deferred accounts. Here the idea i</w:t>
      </w:r>
      <w:r w:rsidR="00C346E4">
        <w:t>s to withdraw</w:t>
      </w:r>
      <w:r w:rsidR="00B5554D">
        <w:t xml:space="preserve"> the amount equal</w:t>
      </w:r>
      <w:r w:rsidR="001C4DCE">
        <w:t xml:space="preserve"> to</w:t>
      </w:r>
      <w:r w:rsidR="00B5554D">
        <w:t xml:space="preserve"> the level of deductions from the tax deferred account effectively withdrawing taxable money tax free. </w:t>
      </w:r>
      <w:r w:rsidR="004F400E">
        <w:t>Additionally this lowers the amount that will have to be withdrawn starting at age 70 ½ for the Required Minimum Distribution (RMD) required by the IRS, which may prevent</w:t>
      </w:r>
      <w:r w:rsidR="009523E6">
        <w:t xml:space="preserve"> some</w:t>
      </w:r>
      <w:r w:rsidR="004F400E">
        <w:t xml:space="preserve"> </w:t>
      </w:r>
      <w:r w:rsidR="00C346E4">
        <w:t>creep</w:t>
      </w:r>
      <w:r w:rsidR="009523E6">
        <w:t>ing</w:t>
      </w:r>
      <w:r w:rsidR="004F400E">
        <w:t xml:space="preserve"> into higher tax brackets caused by the RMD.  The paper finds TD</w:t>
      </w:r>
      <w:r w:rsidR="004F400E" w:rsidRPr="009523E6">
        <w:rPr>
          <w:vertAlign w:val="subscript"/>
        </w:rPr>
        <w:t>D</w:t>
      </w:r>
      <w:r w:rsidR="004F400E">
        <w:t xml:space="preserve"> outperforms CR by</w:t>
      </w:r>
      <w:r w:rsidR="00C346E4">
        <w:t xml:space="preserve"> $400K more remaining and paying $225K less taxes </w:t>
      </w:r>
      <w:r w:rsidR="009523E6">
        <w:t xml:space="preserve">when </w:t>
      </w:r>
      <w:r w:rsidR="00C346E4">
        <w:t xml:space="preserve">starting with $2M (IRA 70%, </w:t>
      </w:r>
      <w:r w:rsidR="009523E6">
        <w:t>After Tax</w:t>
      </w:r>
      <w:r w:rsidR="00C346E4">
        <w:t xml:space="preserve"> </w:t>
      </w:r>
      <w:r w:rsidR="001C4DCE">
        <w:t xml:space="preserve">Account </w:t>
      </w:r>
      <w:r w:rsidR="00C346E4">
        <w:t xml:space="preserve">20%, </w:t>
      </w:r>
      <w:proofErr w:type="gramStart"/>
      <w:r w:rsidR="00C346E4">
        <w:t>Roth</w:t>
      </w:r>
      <w:proofErr w:type="gramEnd"/>
      <w:r w:rsidR="00C346E4">
        <w:t xml:space="preserve"> 10%) and a $50K yearly withdrawal.</w:t>
      </w:r>
    </w:p>
    <w:p w:rsidR="00026EFE" w:rsidRDefault="00026EFE">
      <w:r>
        <w:t>A primary tool for their work as discuss</w:t>
      </w:r>
      <w:r w:rsidR="00D17BF1">
        <w:t>ed in their paper was a Linear P</w:t>
      </w:r>
      <w:r>
        <w:t xml:space="preserve">rogramming </w:t>
      </w:r>
      <w:r w:rsidR="00D17BF1">
        <w:t xml:space="preserve">(LP) </w:t>
      </w:r>
      <w:r>
        <w:t xml:space="preserve">model that fully accounted for tax implications. However, they do not go into the details of the model. </w:t>
      </w:r>
      <w:r w:rsidR="00D17BF1">
        <w:t>Thankfully, there is a substantial example</w:t>
      </w:r>
      <w:r w:rsidR="00D17BF1">
        <w:rPr>
          <w:rStyle w:val="FootnoteReference"/>
        </w:rPr>
        <w:footnoteReference w:id="2"/>
      </w:r>
      <w:r w:rsidR="00D17BF1">
        <w:t xml:space="preserve"> from 1994 that can serve as a guide for those of us not completely comfortable with LP models. </w:t>
      </w:r>
    </w:p>
    <w:p w:rsidR="00E3326F" w:rsidRDefault="00E3326F">
      <w:r>
        <w:t>The m</w:t>
      </w:r>
      <w:r w:rsidR="00D17BF1">
        <w:t>ain focus in the above work</w:t>
      </w:r>
      <w:r>
        <w:t xml:space="preserve"> is on where to withdraw funds for each period of retirement in order to get the most from what you have. Another line of thinking that </w:t>
      </w:r>
      <w:r w:rsidR="000F1269">
        <w:t>is even more important is focused on how much to withdraw while ensuring your funds do not run out. The 4% rule</w:t>
      </w:r>
      <w:r w:rsidR="00CA08B4">
        <w:rPr>
          <w:rStyle w:val="FootnoteReference"/>
        </w:rPr>
        <w:footnoteReference w:id="3"/>
      </w:r>
      <w:r w:rsidR="000F1269">
        <w:t xml:space="preserve"> seems to have been the first systematic approach to this line of thinking</w:t>
      </w:r>
      <w:r w:rsidR="00CA08B4">
        <w:t xml:space="preserve"> and is well worth the read</w:t>
      </w:r>
      <w:r w:rsidR="000F1269">
        <w:t>.</w:t>
      </w:r>
      <w:r w:rsidR="00CA08B4">
        <w:t xml:space="preserve"> The basic idea is to withdraw 4% of you</w:t>
      </w:r>
      <w:r w:rsidR="001C4DCE">
        <w:t>r</w:t>
      </w:r>
      <w:r w:rsidR="00CA08B4">
        <w:t xml:space="preserve"> funds the first year of retirement. Each subsequent year, increase the 4% by the previous year</w:t>
      </w:r>
      <w:r w:rsidR="00365B37">
        <w:t>’s</w:t>
      </w:r>
      <w:r w:rsidR="00CA08B4">
        <w:t xml:space="preserve"> inflation rate. </w:t>
      </w:r>
      <w:r w:rsidR="000F1269">
        <w:t xml:space="preserve"> </w:t>
      </w:r>
      <w:r w:rsidR="00BC5CAD">
        <w:t xml:space="preserve">In many cases (dare I say most) following this advice will leave a substantial </w:t>
      </w:r>
      <w:r w:rsidR="00BC5CAD">
        <w:lastRenderedPageBreak/>
        <w:t>amount for the estate. In a few cases</w:t>
      </w:r>
      <w:r w:rsidR="001C4DCE">
        <w:t xml:space="preserve"> (</w:t>
      </w:r>
      <w:r w:rsidR="001C4DCE" w:rsidRPr="001C4DCE">
        <w:rPr>
          <w:color w:val="FF0000"/>
        </w:rPr>
        <w:t>have some examples for this</w:t>
      </w:r>
      <w:r w:rsidR="001C4DCE">
        <w:t>)</w:t>
      </w:r>
      <w:r w:rsidR="00BC5CAD">
        <w:t xml:space="preserve"> however it may still fail </w:t>
      </w:r>
      <w:r w:rsidR="00365B37">
        <w:t xml:space="preserve">to </w:t>
      </w:r>
      <w:r w:rsidR="00BC5CAD">
        <w:t>fund the retirement in its entirety.</w:t>
      </w:r>
    </w:p>
    <w:p w:rsidR="00BC5CAD" w:rsidRDefault="00BC5CAD">
      <w:r>
        <w:t xml:space="preserve">Looking to improve the guidance for where to make withdrawals </w:t>
      </w:r>
      <w:r w:rsidR="000A7379">
        <w:t>while also ensuring funds will last throughout retirement has pushed LP model</w:t>
      </w:r>
      <w:r w:rsidR="0057416B">
        <w:t>s</w:t>
      </w:r>
      <w:r w:rsidR="000A7379">
        <w:t xml:space="preserve"> forward to be use for retirement planning and year to year execution as with 3-PEAT.</w:t>
      </w:r>
      <w:r w:rsidR="0057416B">
        <w:rPr>
          <w:rStyle w:val="FootnoteReference"/>
        </w:rPr>
        <w:footnoteReference w:id="4"/>
      </w:r>
      <w:r w:rsidR="0057416B">
        <w:t xml:space="preserve"> ---Now what to say ---</w:t>
      </w:r>
    </w:p>
    <w:p w:rsidR="002C55B2" w:rsidRDefault="003C03B2">
      <w:r>
        <w:t xml:space="preserve"> </w:t>
      </w:r>
      <w:r w:rsidR="00A8269B">
        <w:t xml:space="preserve">(Give refs and examples…) </w:t>
      </w:r>
      <w:r>
        <w:t>and a later ref</w:t>
      </w:r>
    </w:p>
    <w:p w:rsidR="000E7B47" w:rsidRDefault="000E7B47">
      <w:r>
        <w:t>Now</w:t>
      </w:r>
      <w:r w:rsidR="002C4F3D">
        <w:t>,</w:t>
      </w:r>
      <w:r>
        <w:t xml:space="preserve"> what about</w:t>
      </w:r>
      <w:r w:rsidR="002C4F3D">
        <w:t xml:space="preserve"> the model and its mathematical representation</w:t>
      </w:r>
      <w:r>
        <w:t>?</w:t>
      </w:r>
    </w:p>
    <w:p w:rsidR="00C5344B" w:rsidRDefault="00C5344B">
      <w:r>
        <w:t>A little background may be required at this point. Linear Programming (LP) is a mathematical technique for optimization. The name was chosen prior to the wide spread use and development of software and the programming involved to create it. Rather, when using LP we define an object function to be optimized, a set of real valued variables to be determined, and a set of constraint expressions that set requirements on the optimal solution. This give us everything we need to set up and solve our matrix expression:</w:t>
      </w:r>
    </w:p>
    <w:p w:rsidR="00C5344B" w:rsidRDefault="00C5344B" w:rsidP="00C5344B">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Maximize </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t</m:t>
            </m:r>
          </m:sup>
        </m:sSup>
        <m:r>
          <w:rPr>
            <w:rFonts w:ascii="Cambria Math" w:eastAsiaTheme="minorEastAsia" w:hAnsi="Cambria Math"/>
          </w:rPr>
          <m:t>x constrained by Ax≥b</m:t>
        </m:r>
      </m:oMath>
      <w:r>
        <w:rPr>
          <w:rFonts w:eastAsiaTheme="minorEastAsia"/>
        </w:rPr>
        <w:tab/>
        <w:t>(0)</w:t>
      </w:r>
    </w:p>
    <w:p w:rsidR="00C5344B" w:rsidRDefault="0092497D">
      <w:r>
        <w:t>Where x is our vector of variables, each row of A is represents a constraint such that when this row is multiplied by x the corresponding element of b appears on the Right Hand Side (RHS) of the expression. Once the problem has been defined in this manor, expression (0) can be solved for the optimal value of the object function (variable vector) c</w:t>
      </w:r>
      <w:r w:rsidR="00DA416C">
        <w:t xml:space="preserve">, </w:t>
      </w:r>
      <w:proofErr w:type="spellStart"/>
      <w:r w:rsidR="00DA416C">
        <w:t>c</w:t>
      </w:r>
      <w:r w:rsidR="00DA416C" w:rsidRPr="00DA416C">
        <w:rPr>
          <w:vertAlign w:val="superscript"/>
        </w:rPr>
        <w:t>t</w:t>
      </w:r>
      <w:proofErr w:type="spellEnd"/>
      <w:r w:rsidR="00DA416C">
        <w:t xml:space="preserve"> is the transpose of c</w:t>
      </w:r>
      <w:r>
        <w:t xml:space="preserve">. With that out of the way, </w:t>
      </w:r>
      <w:proofErr w:type="gramStart"/>
      <w:r>
        <w:t>lets</w:t>
      </w:r>
      <w:proofErr w:type="gramEnd"/>
      <w:r>
        <w:t xml:space="preserve"> move on.  </w:t>
      </w:r>
    </w:p>
    <w:p w:rsidR="00DF02AF" w:rsidRDefault="00DF02AF">
      <w:r>
        <w:t>OK</w:t>
      </w:r>
      <w:r w:rsidR="002C4F3D">
        <w:t>,</w:t>
      </w:r>
      <w:r>
        <w:t xml:space="preserve"> so we are looking at a new object function as well as the original we got from Ragsdale. </w:t>
      </w:r>
      <w:r w:rsidR="00496145">
        <w:t xml:space="preserve">In the Ragsdale model the overall effect of the mode was to optimize for the largest Estate possible. To get it to work on optimizing the way funds are removed from the various account it needs a desired spending amount. Without this, the model will not remove any funds from any account that is not required, like the RMD (Require Minimum Distribution). If we are not inclined to maximize our final estate, but would rather maximize the funds we can spend each year we need to emphasize the yearly spending component for the object function. With such an object function we </w:t>
      </w:r>
      <w:r w:rsidR="00B73E60">
        <w:t xml:space="preserve">might want to specify a maximum spending level, above which we’d rather keep the funds in the estate. </w:t>
      </w:r>
      <w:r w:rsidR="00496145">
        <w:t xml:space="preserve"> </w:t>
      </w:r>
      <w:r>
        <w:t>Let’s start with the new (experimental) object function</w:t>
      </w:r>
      <w:r w:rsidR="00975103">
        <w:t xml:space="preserve"> (S1) and then we will rewrite the Ragsdale object function as a variant (R1)</w:t>
      </w:r>
      <w:r>
        <w:t>:</w:t>
      </w:r>
    </w:p>
    <w:p w:rsidR="00594E4B" w:rsidRDefault="00594E4B" w:rsidP="00594E4B">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MAX </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f>
              <m:fPr>
                <m:ctrlPr>
                  <w:rPr>
                    <w:rFonts w:ascii="Cambria Math" w:hAnsi="Cambria Math"/>
                    <w:i/>
                  </w:rPr>
                </m:ctrlPr>
              </m:fPr>
              <m:num>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num>
              <m:den>
                <m:nary>
                  <m:naryPr>
                    <m:chr m:val="∑"/>
                    <m:limLoc m:val="undOvr"/>
                    <m:ctrlPr>
                      <w:rPr>
                        <w:rFonts w:ascii="Cambria Math" w:hAnsi="Cambria Math"/>
                        <w:i/>
                      </w:rPr>
                    </m:ctrlPr>
                  </m:naryPr>
                  <m:sub>
                    <m:r>
                      <w:rPr>
                        <w:rFonts w:ascii="Cambria Math" w:hAnsi="Cambria Math"/>
                      </w:rPr>
                      <m:t>m=1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r>
                          <w:rPr>
                            <w:rFonts w:ascii="Cambria Math" w:hAnsi="Cambria Math"/>
                          </w:rPr>
                          <m:t>q</m:t>
                        </m:r>
                      </m:e>
                      <m:sub>
                        <m:r>
                          <w:rPr>
                            <w:rFonts w:ascii="Cambria Math" w:hAnsi="Cambria Math"/>
                          </w:rPr>
                          <m:t>m</m:t>
                        </m:r>
                      </m:sub>
                    </m:sSub>
                  </m:e>
                </m:nary>
              </m:den>
            </m:f>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k=1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k</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e>
            </m:nary>
          </m:e>
        </m:nary>
      </m:oMath>
      <w:r w:rsidR="00B47097">
        <w:rPr>
          <w:rFonts w:eastAsiaTheme="minorEastAsia"/>
        </w:rPr>
        <w:tab/>
        <w:t>(S</w:t>
      </w:r>
      <w:r>
        <w:rPr>
          <w:rFonts w:eastAsiaTheme="minorEastAsia"/>
        </w:rPr>
        <w:t>1)</w:t>
      </w:r>
    </w:p>
    <w:p w:rsidR="00975103" w:rsidRDefault="00975103" w:rsidP="00594E4B">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MAX </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k=1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k</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e>
            </m:nary>
          </m:e>
        </m:nary>
      </m:oMath>
      <w:r w:rsidR="00DB278D">
        <w:rPr>
          <w:rFonts w:eastAsiaTheme="minorEastAsia"/>
        </w:rPr>
        <w:tab/>
        <w:t>(R1)</w:t>
      </w:r>
    </w:p>
    <w:p w:rsidR="00DF02AF" w:rsidRDefault="00DF02AF" w:rsidP="00594E4B">
      <w:pPr>
        <w:tabs>
          <w:tab w:val="center" w:pos="4680"/>
          <w:tab w:val="right" w:pos="9360"/>
        </w:tabs>
        <w:rPr>
          <w:rFonts w:eastAsiaTheme="minorEastAsia"/>
        </w:rPr>
      </w:pPr>
      <w:r>
        <w:rPr>
          <w:rFonts w:eastAsiaTheme="minorEastAsia"/>
        </w:rPr>
        <w:t xml:space="preserve">The idea here is that we want to maximize the </w:t>
      </w:r>
      <w:r w:rsidR="00666EF9">
        <w:rPr>
          <w:rFonts w:eastAsiaTheme="minorEastAsia"/>
        </w:rPr>
        <w:t>spendable (</w:t>
      </w:r>
      <w:proofErr w:type="spellStart"/>
      <w:r w:rsidR="00666EF9">
        <w:rPr>
          <w:rFonts w:eastAsiaTheme="minorEastAsia"/>
        </w:rPr>
        <w:t>s</w:t>
      </w:r>
      <w:r w:rsidR="00666EF9" w:rsidRPr="00666EF9">
        <w:rPr>
          <w:rFonts w:eastAsiaTheme="minorEastAsia"/>
          <w:vertAlign w:val="subscript"/>
        </w:rPr>
        <w:t>i</w:t>
      </w:r>
      <w:proofErr w:type="spellEnd"/>
      <w:r w:rsidR="00666EF9">
        <w:rPr>
          <w:rFonts w:eastAsiaTheme="minorEastAsia"/>
        </w:rPr>
        <w:t>) dollars across the retirement years.</w:t>
      </w:r>
      <w:r w:rsidR="00975103">
        <w:rPr>
          <w:rFonts w:eastAsiaTheme="minorEastAsia"/>
        </w:rPr>
        <w:t xml:space="preserve"> For Ragsdale we also want to maximize the remaining account balances. </w:t>
      </w:r>
      <w:r w:rsidR="00666EF9">
        <w:rPr>
          <w:rFonts w:eastAsiaTheme="minorEastAsia"/>
        </w:rPr>
        <w:t xml:space="preserve"> </w:t>
      </w:r>
      <w:r w:rsidR="003E3E13">
        <w:rPr>
          <w:rFonts w:eastAsiaTheme="minorEastAsia"/>
        </w:rPr>
        <w:t xml:space="preserve">However, we don’t want to require that all the available account balances is use up in cases where we set a maximum spending amount. So, in both the cases we define the object function to include both the sum of the yearly spendable amount </w:t>
      </w:r>
      <w:r w:rsidR="003E3E13">
        <w:rPr>
          <w:rFonts w:eastAsiaTheme="minorEastAsia"/>
        </w:rPr>
        <w:lastRenderedPageBreak/>
        <w:t>and the sum of the account balances at the end of the period times a discount rate for each account (</w:t>
      </w:r>
      <w:proofErr w:type="spellStart"/>
      <w:r w:rsidR="003E3E13">
        <w:rPr>
          <w:rFonts w:eastAsiaTheme="minorEastAsia"/>
        </w:rPr>
        <w:t>D</w:t>
      </w:r>
      <w:r w:rsidR="003E3E13" w:rsidRPr="003E3E13">
        <w:rPr>
          <w:rFonts w:eastAsiaTheme="minorEastAsia"/>
          <w:vertAlign w:val="subscript"/>
        </w:rPr>
        <w:t>j</w:t>
      </w:r>
      <w:r w:rsidR="003E3E13" w:rsidRPr="003E3E13">
        <w:rPr>
          <w:rFonts w:eastAsiaTheme="minorEastAsia"/>
          <w:vertAlign w:val="superscript"/>
        </w:rPr>
        <w:t>A</w:t>
      </w:r>
      <w:proofErr w:type="spellEnd"/>
      <w:r w:rsidR="003E3E13">
        <w:rPr>
          <w:rFonts w:eastAsiaTheme="minorEastAsia"/>
        </w:rPr>
        <w:t xml:space="preserve">). For (S1) though we include a “balancer” to lower the significance of the final balances in the optimization such that spendable funds will be favored. The balancer is using a heuristic of dividing by the sum of the initial account balances. </w:t>
      </w:r>
      <w:r w:rsidR="00056D79">
        <w:rPr>
          <w:rFonts w:eastAsiaTheme="minorEastAsia"/>
        </w:rPr>
        <w:t xml:space="preserve">The account discount rate is applied to the final balances to suggest the value of the balance given how the account is taxed; TDRA at 0.85, ROTH at 1.0, and the after tax investment account at 0.9. </w:t>
      </w:r>
    </w:p>
    <w:p w:rsidR="00FF480D" w:rsidRDefault="00666EF9" w:rsidP="00FF480D">
      <w:pPr>
        <w:tabs>
          <w:tab w:val="center" w:pos="4680"/>
          <w:tab w:val="right" w:pos="9360"/>
        </w:tabs>
        <w:rPr>
          <w:rFonts w:eastAsiaTheme="minorEastAsia"/>
        </w:rPr>
      </w:pPr>
      <w:r>
        <w:rPr>
          <w:rFonts w:eastAsiaTheme="minorEastAsia"/>
        </w:rPr>
        <w:t xml:space="preserve">The spendable amount </w:t>
      </w:r>
      <w:r w:rsidR="000655BF">
        <w:rPr>
          <w:rFonts w:eastAsiaTheme="minorEastAsia"/>
        </w:rPr>
        <w:t>(</w:t>
      </w:r>
      <w:proofErr w:type="spellStart"/>
      <w:r w:rsidR="000655BF">
        <w:rPr>
          <w:rFonts w:eastAsiaTheme="minorEastAsia"/>
        </w:rPr>
        <w:t>s</w:t>
      </w:r>
      <w:r w:rsidR="000655BF" w:rsidRPr="000655BF">
        <w:rPr>
          <w:rFonts w:eastAsiaTheme="minorEastAsia"/>
          <w:vertAlign w:val="subscript"/>
        </w:rPr>
        <w:t>i</w:t>
      </w:r>
      <w:proofErr w:type="spellEnd"/>
      <w:r w:rsidR="000655BF">
        <w:rPr>
          <w:rFonts w:eastAsiaTheme="minorEastAsia"/>
        </w:rPr>
        <w:t xml:space="preserve">) </w:t>
      </w:r>
      <w:r>
        <w:rPr>
          <w:rFonts w:eastAsiaTheme="minorEastAsia"/>
        </w:rPr>
        <w:t xml:space="preserve">is the sum of </w:t>
      </w:r>
      <w:r w:rsidR="000655BF">
        <w:rPr>
          <w:rFonts w:eastAsiaTheme="minorEastAsia"/>
        </w:rPr>
        <w:t>all withdrawals (</w:t>
      </w:r>
      <w:proofErr w:type="spellStart"/>
      <w:r w:rsidR="000655BF">
        <w:rPr>
          <w:rFonts w:eastAsiaTheme="minorEastAsia"/>
        </w:rPr>
        <w:t>w</w:t>
      </w:r>
      <w:r w:rsidR="000655BF" w:rsidRPr="000655BF">
        <w:rPr>
          <w:rFonts w:eastAsiaTheme="minorEastAsia"/>
          <w:vertAlign w:val="subscript"/>
        </w:rPr>
        <w:t>ij</w:t>
      </w:r>
      <w:proofErr w:type="spellEnd"/>
      <w:r w:rsidR="000655BF">
        <w:rPr>
          <w:rFonts w:eastAsiaTheme="minorEastAsia"/>
        </w:rPr>
        <w:t>) plus Social Security (</w:t>
      </w:r>
      <w:proofErr w:type="spellStart"/>
      <w:r w:rsidR="000655BF">
        <w:rPr>
          <w:rFonts w:eastAsiaTheme="minorEastAsia"/>
        </w:rPr>
        <w:t>SS</w:t>
      </w:r>
      <w:r w:rsidR="000655BF" w:rsidRPr="000655BF">
        <w:rPr>
          <w:rFonts w:eastAsiaTheme="minorEastAsia"/>
          <w:vertAlign w:val="subscript"/>
        </w:rPr>
        <w:t>i</w:t>
      </w:r>
      <w:proofErr w:type="spellEnd"/>
      <w:r w:rsidR="000655BF">
        <w:rPr>
          <w:rFonts w:eastAsiaTheme="minorEastAsia"/>
        </w:rPr>
        <w:t>) and other income (o</w:t>
      </w:r>
      <w:r w:rsidR="000655BF" w:rsidRPr="000655BF">
        <w:rPr>
          <w:rFonts w:eastAsiaTheme="minorEastAsia"/>
          <w:vertAlign w:val="subscript"/>
        </w:rPr>
        <w:t>i</w:t>
      </w:r>
      <w:r w:rsidR="000655BF">
        <w:rPr>
          <w:rFonts w:eastAsiaTheme="minorEastAsia"/>
        </w:rPr>
        <w:t>) minus income tax (</w:t>
      </w:r>
      <w:proofErr w:type="spellStart"/>
      <w:r w:rsidR="000655BF">
        <w:rPr>
          <w:rFonts w:eastAsiaTheme="minorEastAsia"/>
        </w:rPr>
        <w:t>x</w:t>
      </w:r>
      <w:r w:rsidR="000655BF" w:rsidRPr="000655BF">
        <w:rPr>
          <w:rFonts w:eastAsiaTheme="minorEastAsia"/>
          <w:vertAlign w:val="subscript"/>
        </w:rPr>
        <w:t>ik</w:t>
      </w:r>
      <w:proofErr w:type="spellEnd"/>
      <w:r w:rsidR="000655BF">
        <w:rPr>
          <w:rFonts w:eastAsiaTheme="minorEastAsia"/>
        </w:rPr>
        <w:t xml:space="preserve"> subject to </w:t>
      </w:r>
      <w:proofErr w:type="spellStart"/>
      <w:r w:rsidR="000655BF">
        <w:rPr>
          <w:rFonts w:eastAsiaTheme="minorEastAsia"/>
        </w:rPr>
        <w:t>t</w:t>
      </w:r>
      <w:r w:rsidR="000655BF" w:rsidRPr="000655BF">
        <w:rPr>
          <w:rFonts w:eastAsiaTheme="minorEastAsia"/>
          <w:vertAlign w:val="subscript"/>
        </w:rPr>
        <w:t>k</w:t>
      </w:r>
      <w:proofErr w:type="spellEnd"/>
      <w:r w:rsidR="000655BF">
        <w:rPr>
          <w:rFonts w:eastAsiaTheme="minorEastAsia"/>
        </w:rPr>
        <w:t>) and capital gains tax (</w:t>
      </w:r>
      <w:proofErr w:type="spellStart"/>
      <w:r w:rsidR="000655BF">
        <w:rPr>
          <w:rFonts w:eastAsiaTheme="minorEastAsia"/>
        </w:rPr>
        <w:t>y</w:t>
      </w:r>
      <w:r w:rsidR="000655BF" w:rsidRPr="000655BF">
        <w:rPr>
          <w:rFonts w:eastAsiaTheme="minorEastAsia"/>
          <w:vertAlign w:val="subscript"/>
        </w:rPr>
        <w:t>il</w:t>
      </w:r>
      <w:proofErr w:type="spellEnd"/>
      <w:r w:rsidR="000655BF">
        <w:rPr>
          <w:rFonts w:eastAsiaTheme="minorEastAsia"/>
        </w:rPr>
        <w:t xml:space="preserve"> subject to </w:t>
      </w:r>
      <w:proofErr w:type="spellStart"/>
      <w:r w:rsidR="000655BF">
        <w:rPr>
          <w:rFonts w:eastAsiaTheme="minorEastAsia"/>
        </w:rPr>
        <w:t>t</w:t>
      </w:r>
      <w:r w:rsidR="000655BF" w:rsidRPr="000655BF">
        <w:rPr>
          <w:rFonts w:eastAsiaTheme="minorEastAsia"/>
          <w:vertAlign w:val="subscript"/>
        </w:rPr>
        <w:t>l</w:t>
      </w:r>
      <w:proofErr w:type="spellEnd"/>
      <w:r w:rsidR="000655BF">
        <w:rPr>
          <w:rFonts w:eastAsiaTheme="minorEastAsia"/>
        </w:rPr>
        <w:t>) as well as money deposited back into the investment account (D</w:t>
      </w:r>
      <w:r w:rsidR="000655BF" w:rsidRPr="000655BF">
        <w:rPr>
          <w:rFonts w:eastAsiaTheme="minorEastAsia"/>
          <w:vertAlign w:val="subscript"/>
        </w:rPr>
        <w:t>i</w:t>
      </w:r>
      <w:r w:rsidR="000655BF">
        <w:rPr>
          <w:rFonts w:eastAsiaTheme="minorEastAsia"/>
        </w:rPr>
        <w:t xml:space="preserve">). </w:t>
      </w:r>
      <w:r>
        <w:rPr>
          <w:rFonts w:eastAsiaTheme="minorEastAsia"/>
        </w:rPr>
        <w:t xml:space="preserve">The following constraint is used to assign the spendable amount to </w:t>
      </w:r>
      <w:proofErr w:type="spellStart"/>
      <w:r>
        <w:rPr>
          <w:rFonts w:eastAsiaTheme="minorEastAsia"/>
        </w:rPr>
        <w:t>s</w:t>
      </w:r>
      <w:r w:rsidRPr="00666EF9">
        <w:rPr>
          <w:rFonts w:eastAsiaTheme="minorEastAsia"/>
          <w:vertAlign w:val="subscript"/>
        </w:rPr>
        <w:t>i</w:t>
      </w:r>
      <w:proofErr w:type="spellEnd"/>
      <w:r>
        <w:rPr>
          <w:rFonts w:eastAsiaTheme="minorEastAsia"/>
        </w:rPr>
        <w:t>.</w:t>
      </w:r>
    </w:p>
    <w:p w:rsidR="00B025DC" w:rsidRPr="00CC6990" w:rsidRDefault="00C33410" w:rsidP="00C33410">
      <w:pPr>
        <w:tabs>
          <w:tab w:val="center" w:pos="4680"/>
          <w:tab w:val="right" w:pos="9360"/>
        </w:tabs>
        <w:rPr>
          <w:rFonts w:eastAsiaTheme="minorEastAsia"/>
        </w:rPr>
      </w:pPr>
      <w:r>
        <w:rPr>
          <w:rFonts w:eastAsiaTheme="minorEastAsia"/>
        </w:rPr>
        <w:tab/>
      </w:r>
      <m:oMath>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t</m:t>
                </m:r>
              </m:e>
              <m:sub>
                <m:r>
                  <w:rPr>
                    <w:rFonts w:ascii="Cambria Math" w:hAnsi="Cambria Math"/>
                  </w:rPr>
                  <m:t>k</m:t>
                </m:r>
              </m:sub>
            </m:sSub>
          </m:e>
        </m:nary>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nary>
          <m:naryPr>
            <m:chr m:val="∑"/>
            <m:limLoc m:val="subSup"/>
            <m:ctrlPr>
              <w:rPr>
                <w:rFonts w:ascii="Cambria Math" w:hAnsi="Cambria Math"/>
                <w:i/>
                <w:highlight w:val="yellow"/>
              </w:rPr>
            </m:ctrlPr>
          </m:naryPr>
          <m:sub>
            <m:r>
              <w:rPr>
                <w:rFonts w:ascii="Cambria Math" w:hAnsi="Cambria Math"/>
                <w:highlight w:val="yellow"/>
              </w:rPr>
              <m:t>l=1</m:t>
            </m:r>
          </m:sub>
          <m:sup>
            <m:sSup>
              <m:sSupPr>
                <m:ctrlPr>
                  <w:rPr>
                    <w:rFonts w:ascii="Cambria Math" w:hAnsi="Cambria Math"/>
                    <w:i/>
                    <w:highlight w:val="yellow"/>
                  </w:rPr>
                </m:ctrlPr>
              </m:sSupPr>
              <m:e>
                <m:r>
                  <w:rPr>
                    <w:rFonts w:ascii="Cambria Math" w:hAnsi="Cambria Math"/>
                    <w:highlight w:val="yellow"/>
                  </w:rPr>
                  <m:t>B</m:t>
                </m:r>
              </m:e>
              <m:sup>
                <m:r>
                  <w:rPr>
                    <w:rFonts w:ascii="Cambria Math" w:hAnsi="Cambria Math"/>
                    <w:highlight w:val="yellow"/>
                  </w:rPr>
                  <m:t>cg</m:t>
                </m:r>
              </m:sup>
            </m:sSup>
          </m:sup>
          <m:e>
            <m:sSubSup>
              <m:sSubSupPr>
                <m:ctrlPr>
                  <w:rPr>
                    <w:rFonts w:ascii="Cambria Math" w:hAnsi="Cambria Math"/>
                    <w:i/>
                    <w:highlight w:val="yellow"/>
                  </w:rPr>
                </m:ctrlPr>
              </m:sSubSupPr>
              <m:e>
                <m:r>
                  <w:rPr>
                    <w:rFonts w:ascii="Cambria Math" w:hAnsi="Cambria Math"/>
                    <w:highlight w:val="yellow"/>
                  </w:rPr>
                  <m:t>t</m:t>
                </m:r>
              </m:e>
              <m:sub>
                <m:r>
                  <w:rPr>
                    <w:rFonts w:ascii="Cambria Math" w:hAnsi="Cambria Math"/>
                    <w:highlight w:val="yellow"/>
                  </w:rPr>
                  <m:t>l</m:t>
                </m:r>
              </m:sub>
              <m:sup>
                <m:r>
                  <w:rPr>
                    <w:rFonts w:ascii="Cambria Math" w:hAnsi="Cambria Math"/>
                    <w:highlight w:val="yellow"/>
                  </w:rPr>
                  <m:t>cg</m:t>
                </m:r>
              </m:sup>
            </m:sSubSup>
            <m:sSub>
              <m:sSubPr>
                <m:ctrlPr>
                  <w:rPr>
                    <w:rFonts w:ascii="Cambria Math" w:hAnsi="Cambria Math"/>
                    <w:i/>
                    <w:highlight w:val="yellow"/>
                  </w:rPr>
                </m:ctrlPr>
              </m:sSubPr>
              <m:e>
                <m:r>
                  <w:rPr>
                    <w:rFonts w:ascii="Cambria Math" w:hAnsi="Cambria Math"/>
                    <w:highlight w:val="yellow"/>
                  </w:rPr>
                  <m:t>y</m:t>
                </m:r>
              </m:e>
              <m:sub>
                <m:r>
                  <w:rPr>
                    <w:rFonts w:ascii="Cambria Math" w:hAnsi="Cambria Math"/>
                    <w:highlight w:val="yellow"/>
                  </w:rPr>
                  <m:t>il</m:t>
                </m:r>
              </m:sub>
            </m:sSub>
          </m:e>
        </m:nary>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≤0, i=1..n</m:t>
        </m:r>
      </m:oMath>
      <w:r>
        <w:rPr>
          <w:rFonts w:eastAsiaTheme="minorEastAsia"/>
        </w:rPr>
        <w:tab/>
        <w:t>(</w:t>
      </w:r>
      <w:r w:rsidR="00A23659">
        <w:rPr>
          <w:rFonts w:eastAsiaTheme="minorEastAsia"/>
        </w:rPr>
        <w:t>2</w:t>
      </w:r>
      <w:r>
        <w:rPr>
          <w:rFonts w:eastAsiaTheme="minorEastAsia"/>
        </w:rPr>
        <w:t>)</w:t>
      </w:r>
    </w:p>
    <w:p w:rsidR="00C33410" w:rsidRDefault="00C33410" w:rsidP="00C33410">
      <w:pPr>
        <w:tabs>
          <w:tab w:val="center" w:pos="4680"/>
          <w:tab w:val="right" w:pos="9360"/>
        </w:tabs>
        <w:rPr>
          <w:rFonts w:eastAsiaTheme="minorEastAsia"/>
        </w:rPr>
      </w:pPr>
      <w:r>
        <w:rPr>
          <w:rFonts w:eastAsiaTheme="minorEastAsia"/>
        </w:rPr>
        <w:tab/>
      </w:r>
      <m:oMath>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-1</m:t>
            </m:r>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t</m:t>
                </m:r>
              </m:e>
              <m:sub>
                <m:r>
                  <w:rPr>
                    <w:rFonts w:ascii="Cambria Math" w:hAnsi="Cambria Math"/>
                  </w:rPr>
                  <m:t>k</m:t>
                </m:r>
              </m:sub>
            </m:sSub>
          </m:e>
        </m:nary>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d>
          <m:dPr>
            <m:ctrlPr>
              <w:rPr>
                <w:rFonts w:ascii="Cambria Math" w:eastAsiaTheme="minorEastAsia" w:hAnsi="Cambria Math"/>
                <w:i/>
                <w:highlight w:val="yellow"/>
              </w:rPr>
            </m:ctrlPr>
          </m:dPr>
          <m:e>
            <m:r>
              <w:rPr>
                <w:rFonts w:ascii="Cambria Math" w:eastAsiaTheme="minorEastAsia" w:hAnsi="Cambria Math"/>
                <w:highlight w:val="yellow"/>
              </w:rPr>
              <m:t>1-</m:t>
            </m:r>
            <m:sSub>
              <m:sSubPr>
                <m:ctrlPr>
                  <w:rPr>
                    <w:rFonts w:ascii="Cambria Math" w:eastAsiaTheme="minorEastAsia" w:hAnsi="Cambria Math"/>
                    <w:i/>
                    <w:highlight w:val="yellow"/>
                  </w:rPr>
                </m:ctrlPr>
              </m:sSubPr>
              <m:e>
                <m:r>
                  <w:rPr>
                    <w:rFonts w:ascii="Cambria Math" w:eastAsiaTheme="minorEastAsia" w:hAnsi="Cambria Math"/>
                    <w:highlight w:val="yellow"/>
                  </w:rPr>
                  <m:t>f</m:t>
                </m:r>
              </m:e>
              <m:sub>
                <m:r>
                  <w:rPr>
                    <w:rFonts w:ascii="Cambria Math" w:eastAsiaTheme="minorEastAsia" w:hAnsi="Cambria Math"/>
                    <w:highlight w:val="yellow"/>
                  </w:rPr>
                  <m:t>i</m:t>
                </m:r>
              </m:sub>
            </m:sSub>
            <m:sSup>
              <m:sSupPr>
                <m:ctrlPr>
                  <w:rPr>
                    <w:rFonts w:ascii="Cambria Math" w:hAnsi="Cambria Math"/>
                    <w:i/>
                    <w:highlight w:val="yellow"/>
                  </w:rPr>
                </m:ctrlPr>
              </m:sSupPr>
              <m:e>
                <m:r>
                  <w:rPr>
                    <w:rFonts w:ascii="Cambria Math" w:hAnsi="Cambria Math"/>
                    <w:highlight w:val="yellow"/>
                  </w:rPr>
                  <m:t>r</m:t>
                </m:r>
              </m:e>
              <m:sup>
                <m:r>
                  <w:rPr>
                    <w:rFonts w:ascii="Cambria Math" w:hAnsi="Cambria Math"/>
                    <w:highlight w:val="yellow"/>
                  </w:rPr>
                  <m:t>cg</m:t>
                </m:r>
              </m:sup>
            </m:sSup>
          </m:e>
        </m:d>
        <m:sSub>
          <m:sSubPr>
            <m:ctrlPr>
              <w:rPr>
                <w:rFonts w:ascii="Cambria Math" w:hAnsi="Cambria Math"/>
                <w:i/>
                <w:highlight w:val="yellow"/>
              </w:rPr>
            </m:ctrlPr>
          </m:sSubPr>
          <m:e>
            <m:r>
              <w:rPr>
                <w:rFonts w:ascii="Cambria Math" w:hAnsi="Cambria Math"/>
                <w:highlight w:val="yellow"/>
              </w:rPr>
              <m:t>w</m:t>
            </m:r>
          </m:e>
          <m:sub>
            <m:r>
              <w:rPr>
                <w:rFonts w:ascii="Cambria Math" w:hAnsi="Cambria Math"/>
                <w:highlight w:val="yellow"/>
              </w:rPr>
              <m:t>i3</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≤0, i=1..n</m:t>
        </m:r>
      </m:oMath>
      <w:r w:rsidR="00C5344B">
        <w:rPr>
          <w:rFonts w:eastAsiaTheme="minorEastAsia"/>
        </w:rPr>
        <w:tab/>
        <w:t>(2 old</w:t>
      </w:r>
      <w:r>
        <w:rPr>
          <w:rFonts w:eastAsiaTheme="minorEastAsia"/>
        </w:rPr>
        <w:t>)</w:t>
      </w:r>
    </w:p>
    <w:p w:rsidR="00DF02AF" w:rsidRDefault="00666EF9" w:rsidP="00FF480D">
      <w:pPr>
        <w:tabs>
          <w:tab w:val="center" w:pos="4680"/>
          <w:tab w:val="right" w:pos="9360"/>
        </w:tabs>
        <w:rPr>
          <w:rFonts w:eastAsiaTheme="minorEastAsia"/>
        </w:rPr>
      </w:pPr>
      <w:r>
        <w:rPr>
          <w:rFonts w:eastAsiaTheme="minorEastAsia"/>
        </w:rPr>
        <w:t>In general we want allowable spending to increase with inflation</w:t>
      </w:r>
      <w:r w:rsidR="00975103">
        <w:rPr>
          <w:rFonts w:eastAsiaTheme="minorEastAsia"/>
        </w:rPr>
        <w:t xml:space="preserve"> and to remain steady year to year</w:t>
      </w:r>
      <w:r>
        <w:rPr>
          <w:rFonts w:eastAsiaTheme="minorEastAsia"/>
        </w:rPr>
        <w:t xml:space="preserve"> so we have the following constrain:</w:t>
      </w:r>
    </w:p>
    <w:p w:rsidR="00FF480D" w:rsidRPr="00461F36" w:rsidRDefault="00594E4B" w:rsidP="00461F36">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1+inf</m:t>
            </m:r>
          </m:e>
        </m:d>
        <m:r>
          <w:rPr>
            <w:rFonts w:ascii="Cambria Math" w:hAnsi="Cambria Math"/>
          </w:rPr>
          <m:t>=0, i=1..n</m:t>
        </m:r>
      </m:oMath>
      <w:r w:rsidR="00A779EF">
        <w:rPr>
          <w:rFonts w:eastAsiaTheme="minorEastAsia"/>
        </w:rPr>
        <w:tab/>
        <w:t>(</w:t>
      </w:r>
      <w:r w:rsidR="00B47097">
        <w:rPr>
          <w:rFonts w:eastAsiaTheme="minorEastAsia"/>
        </w:rPr>
        <w:t>3</w:t>
      </w:r>
      <w:r>
        <w:rPr>
          <w:rFonts w:eastAsiaTheme="minorEastAsia"/>
        </w:rPr>
        <w:t>)</w:t>
      </w:r>
    </w:p>
    <w:p w:rsidR="00580509" w:rsidRDefault="003342A8">
      <w:pPr>
        <w:rPr>
          <w:rFonts w:eastAsiaTheme="minorEastAsia"/>
        </w:rPr>
      </w:pPr>
      <w:r>
        <w:rPr>
          <w:rFonts w:eastAsiaTheme="minorEastAsia"/>
        </w:rPr>
        <w:t xml:space="preserve">The objective </w:t>
      </w:r>
      <w:r w:rsidR="00336C86">
        <w:rPr>
          <w:rFonts w:eastAsiaTheme="minorEastAsia"/>
        </w:rPr>
        <w:t>function</w:t>
      </w:r>
      <w:r w:rsidR="002C4F3D">
        <w:rPr>
          <w:rFonts w:eastAsiaTheme="minorEastAsia"/>
        </w:rPr>
        <w:t xml:space="preserve"> (R1)</w:t>
      </w:r>
      <w:r w:rsidR="00336C86">
        <w:rPr>
          <w:rFonts w:eastAsiaTheme="minorEastAsia"/>
        </w:rPr>
        <w:t xml:space="preserve"> </w:t>
      </w:r>
      <w:r>
        <w:rPr>
          <w:rFonts w:eastAsiaTheme="minorEastAsia"/>
        </w:rPr>
        <w:t xml:space="preserve">consists of two present value components. The first component calculates the </w:t>
      </w:r>
      <w:r w:rsidR="00401D05">
        <w:rPr>
          <w:rFonts w:eastAsiaTheme="minorEastAsia"/>
        </w:rPr>
        <w:t xml:space="preserve">sum total </w:t>
      </w:r>
      <w:r>
        <w:rPr>
          <w:rFonts w:eastAsiaTheme="minorEastAsia"/>
        </w:rPr>
        <w:t xml:space="preserve">present value of the taxpayer’s after tax </w:t>
      </w:r>
      <w:r w:rsidR="00401D05">
        <w:rPr>
          <w:rFonts w:eastAsiaTheme="minorEastAsia"/>
        </w:rPr>
        <w:t>income for n years. The second component calcu</w:t>
      </w:r>
      <w:r w:rsidR="0057775C">
        <w:rPr>
          <w:rFonts w:eastAsiaTheme="minorEastAsia"/>
        </w:rPr>
        <w:t>lates the sum</w:t>
      </w:r>
      <w:r w:rsidR="002234B2">
        <w:rPr>
          <w:rFonts w:eastAsiaTheme="minorEastAsia"/>
        </w:rPr>
        <w:t xml:space="preserve"> balance</w:t>
      </w:r>
      <w:r w:rsidR="0057775C">
        <w:rPr>
          <w:rFonts w:eastAsiaTheme="minorEastAsia"/>
        </w:rPr>
        <w:t xml:space="preserve"> of </w:t>
      </w:r>
      <w:r w:rsidR="001C4DCE">
        <w:rPr>
          <w:rFonts w:eastAsiaTheme="minorEastAsia"/>
        </w:rPr>
        <w:t xml:space="preserve">funds remaining in </w:t>
      </w:r>
      <w:r w:rsidR="002234B2">
        <w:rPr>
          <w:rFonts w:eastAsiaTheme="minorEastAsia"/>
        </w:rPr>
        <w:t xml:space="preserve">all accounts in </w:t>
      </w:r>
      <w:proofErr w:type="spellStart"/>
      <w:r w:rsidR="002234B2">
        <w:rPr>
          <w:rFonts w:eastAsiaTheme="minorEastAsia"/>
        </w:rPr>
        <w:t>n</w:t>
      </w:r>
      <w:r w:rsidR="002234B2" w:rsidRPr="002234B2">
        <w:rPr>
          <w:rFonts w:eastAsiaTheme="minorEastAsia"/>
          <w:vertAlign w:val="subscript"/>
        </w:rPr>
        <w:t>l</w:t>
      </w:r>
      <w:proofErr w:type="spellEnd"/>
      <w:r w:rsidR="002234B2">
        <w:rPr>
          <w:rFonts w:eastAsiaTheme="minorEastAsia"/>
        </w:rPr>
        <w:t xml:space="preserve">, one account </w:t>
      </w:r>
      <w:r w:rsidR="000D5C58">
        <w:rPr>
          <w:rFonts w:eastAsiaTheme="minorEastAsia"/>
        </w:rPr>
        <w:t xml:space="preserve">per person </w:t>
      </w:r>
      <w:r w:rsidR="002234B2">
        <w:rPr>
          <w:rFonts w:eastAsiaTheme="minorEastAsia"/>
        </w:rPr>
        <w:t xml:space="preserve">of </w:t>
      </w:r>
      <w:r w:rsidR="0057775C">
        <w:rPr>
          <w:rFonts w:eastAsiaTheme="minorEastAsia"/>
        </w:rPr>
        <w:t>each</w:t>
      </w:r>
      <w:r w:rsidR="00580509">
        <w:rPr>
          <w:rFonts w:eastAsiaTheme="minorEastAsia"/>
        </w:rPr>
        <w:t xml:space="preserve"> type</w:t>
      </w:r>
      <w:r w:rsidR="000D5C58">
        <w:rPr>
          <w:rFonts w:eastAsiaTheme="minorEastAsia"/>
        </w:rPr>
        <w:t xml:space="preserve"> of the tax deferred accounts and one after tax account</w:t>
      </w:r>
      <w:r w:rsidR="002234B2">
        <w:rPr>
          <w:rFonts w:eastAsiaTheme="minorEastAsia"/>
        </w:rPr>
        <w:t>,</w:t>
      </w:r>
      <w:r w:rsidR="00401D05">
        <w:rPr>
          <w:rFonts w:eastAsiaTheme="minorEastAsia"/>
        </w:rPr>
        <w:t xml:space="preserve"> in the n</w:t>
      </w:r>
      <w:r w:rsidR="00336C86">
        <w:rPr>
          <w:rFonts w:eastAsiaTheme="minorEastAsia"/>
        </w:rPr>
        <w:t>+1</w:t>
      </w:r>
      <w:r w:rsidR="00401D05" w:rsidRPr="00401D05">
        <w:rPr>
          <w:rFonts w:eastAsiaTheme="minorEastAsia"/>
          <w:vertAlign w:val="superscript"/>
        </w:rPr>
        <w:t>th</w:t>
      </w:r>
      <w:r w:rsidR="00401D05">
        <w:rPr>
          <w:rFonts w:eastAsiaTheme="minorEastAsia"/>
        </w:rPr>
        <w:t xml:space="preserve"> year. </w:t>
      </w:r>
      <w:r w:rsidR="00580509">
        <w:rPr>
          <w:rFonts w:eastAsiaTheme="minorEastAsia"/>
        </w:rPr>
        <w:t xml:space="preserve">The account types include: </w:t>
      </w:r>
    </w:p>
    <w:p w:rsidR="00580509" w:rsidRDefault="00931F4B" w:rsidP="00580509">
      <w:pPr>
        <w:pStyle w:val="ListParagraph"/>
        <w:numPr>
          <w:ilvl w:val="0"/>
          <w:numId w:val="2"/>
        </w:numPr>
        <w:rPr>
          <w:rFonts w:eastAsiaTheme="minorEastAsia"/>
        </w:rPr>
      </w:pPr>
      <w:r>
        <w:rPr>
          <w:rFonts w:eastAsiaTheme="minorEastAsia"/>
        </w:rPr>
        <w:t>n</w:t>
      </w:r>
      <w:r w:rsidR="002234B2">
        <w:rPr>
          <w:rFonts w:eastAsiaTheme="minorEastAsia"/>
          <w:vertAlign w:val="subscript"/>
        </w:rPr>
        <w:t xml:space="preserve">1, </w:t>
      </w:r>
      <w:r w:rsidR="00580509" w:rsidRPr="00580509">
        <w:rPr>
          <w:rFonts w:eastAsiaTheme="minorEastAsia"/>
        </w:rPr>
        <w:t>Tax Deferred Retirement Accounts (TDRA) including 401(k), traditional IRA and similar plans</w:t>
      </w:r>
      <w:r w:rsidR="000D5C58">
        <w:rPr>
          <w:rFonts w:eastAsiaTheme="minorEastAsia"/>
        </w:rPr>
        <w:t xml:space="preserve"> (one per person)</w:t>
      </w:r>
      <w:r w:rsidR="00580509" w:rsidRPr="00580509">
        <w:rPr>
          <w:rFonts w:eastAsiaTheme="minorEastAsia"/>
        </w:rPr>
        <w:t xml:space="preserve">, </w:t>
      </w:r>
    </w:p>
    <w:p w:rsidR="00580509" w:rsidRDefault="002234B2" w:rsidP="00580509">
      <w:pPr>
        <w:pStyle w:val="ListParagraph"/>
        <w:numPr>
          <w:ilvl w:val="0"/>
          <w:numId w:val="2"/>
        </w:numPr>
        <w:rPr>
          <w:rFonts w:eastAsiaTheme="minorEastAsia"/>
        </w:rPr>
      </w:pPr>
      <w:r>
        <w:rPr>
          <w:rFonts w:eastAsiaTheme="minorEastAsia"/>
        </w:rPr>
        <w:t>n</w:t>
      </w:r>
      <w:r w:rsidRPr="002234B2">
        <w:rPr>
          <w:rFonts w:eastAsiaTheme="minorEastAsia"/>
          <w:vertAlign w:val="subscript"/>
        </w:rPr>
        <w:t>2</w:t>
      </w:r>
      <w:r>
        <w:rPr>
          <w:rFonts w:eastAsiaTheme="minorEastAsia"/>
        </w:rPr>
        <w:t xml:space="preserve">, </w:t>
      </w:r>
      <w:r w:rsidR="00580509" w:rsidRPr="00580509">
        <w:rPr>
          <w:rFonts w:eastAsiaTheme="minorEastAsia"/>
        </w:rPr>
        <w:t>Roth Retirement Accounts (</w:t>
      </w:r>
      <w:proofErr w:type="spellStart"/>
      <w:r w:rsidR="00580509" w:rsidRPr="00580509">
        <w:rPr>
          <w:rFonts w:eastAsiaTheme="minorEastAsia"/>
        </w:rPr>
        <w:t>RothRA</w:t>
      </w:r>
      <w:proofErr w:type="spellEnd"/>
      <w:r w:rsidR="00580509" w:rsidRPr="00580509">
        <w:rPr>
          <w:rFonts w:eastAsiaTheme="minorEastAsia"/>
        </w:rPr>
        <w:t xml:space="preserve">) including after tax contributions to 401(k) and similar as well as Roth IRAs </w:t>
      </w:r>
      <w:r w:rsidR="000D5C58">
        <w:rPr>
          <w:rFonts w:eastAsiaTheme="minorEastAsia"/>
        </w:rPr>
        <w:t xml:space="preserve">(one per person) </w:t>
      </w:r>
      <w:r w:rsidR="00580509" w:rsidRPr="00580509">
        <w:rPr>
          <w:rFonts w:eastAsiaTheme="minorEastAsia"/>
        </w:rPr>
        <w:t>and</w:t>
      </w:r>
    </w:p>
    <w:p w:rsidR="00580509" w:rsidRPr="00D54057" w:rsidRDefault="002234B2" w:rsidP="00D54057">
      <w:pPr>
        <w:pStyle w:val="ListParagraph"/>
        <w:numPr>
          <w:ilvl w:val="0"/>
          <w:numId w:val="2"/>
        </w:numPr>
        <w:rPr>
          <w:rFonts w:eastAsiaTheme="minorEastAsia"/>
        </w:rPr>
      </w:pPr>
      <w:r>
        <w:rPr>
          <w:rFonts w:eastAsiaTheme="minorEastAsia"/>
        </w:rPr>
        <w:t>n</w:t>
      </w:r>
      <w:r w:rsidRPr="002234B2">
        <w:rPr>
          <w:rFonts w:eastAsiaTheme="minorEastAsia"/>
          <w:vertAlign w:val="subscript"/>
        </w:rPr>
        <w:t>3</w:t>
      </w:r>
      <w:r>
        <w:rPr>
          <w:rFonts w:eastAsiaTheme="minorEastAsia"/>
        </w:rPr>
        <w:t xml:space="preserve">, </w:t>
      </w:r>
      <w:r w:rsidR="00580509" w:rsidRPr="00580509">
        <w:rPr>
          <w:rFonts w:eastAsiaTheme="minorEastAsia"/>
        </w:rPr>
        <w:t>After Tax Retirement Savings/Investing Accounts (ATRSI)</w:t>
      </w:r>
      <w:r w:rsidR="000D5C58">
        <w:rPr>
          <w:rFonts w:eastAsiaTheme="minorEastAsia"/>
        </w:rPr>
        <w:t xml:space="preserve"> (shared)</w:t>
      </w:r>
      <w:r w:rsidR="00580509" w:rsidRPr="00580509">
        <w:rPr>
          <w:rFonts w:eastAsiaTheme="minorEastAsia"/>
        </w:rPr>
        <w:t xml:space="preserve">. </w:t>
      </w:r>
    </w:p>
    <w:p w:rsidR="003342A8" w:rsidRDefault="0016603D" w:rsidP="00B73E60">
      <w:pPr>
        <w:rPr>
          <w:rFonts w:eastAsiaTheme="minorEastAsia"/>
        </w:rPr>
      </w:pPr>
      <w:r w:rsidRPr="00580509">
        <w:rPr>
          <w:rFonts w:eastAsiaTheme="minorEastAsia"/>
        </w:rPr>
        <w:t xml:space="preserve">Thus, the objective specified by </w:t>
      </w:r>
      <w:r w:rsidR="001C4DCE">
        <w:rPr>
          <w:rFonts w:eastAsiaTheme="minorEastAsia"/>
        </w:rPr>
        <w:t>expression</w:t>
      </w:r>
      <w:r w:rsidRPr="00580509">
        <w:rPr>
          <w:rFonts w:eastAsiaTheme="minorEastAsia"/>
        </w:rPr>
        <w:t xml:space="preserve"> (</w:t>
      </w:r>
      <w:r w:rsidR="00A779EF">
        <w:rPr>
          <w:rFonts w:eastAsiaTheme="minorEastAsia"/>
        </w:rPr>
        <w:t>S</w:t>
      </w:r>
      <w:r w:rsidR="00B73E60">
        <w:rPr>
          <w:rFonts w:eastAsiaTheme="minorEastAsia"/>
        </w:rPr>
        <w:t>1) attempts to maximize</w:t>
      </w:r>
      <w:r w:rsidRPr="00580509">
        <w:rPr>
          <w:rFonts w:eastAsiaTheme="minorEastAsia"/>
        </w:rPr>
        <w:t xml:space="preserve"> the withdrawals</w:t>
      </w:r>
      <w:r w:rsidR="0057775C" w:rsidRPr="00580509">
        <w:rPr>
          <w:rFonts w:eastAsiaTheme="minorEastAsia"/>
        </w:rPr>
        <w:t xml:space="preserve"> and other taxable income</w:t>
      </w:r>
      <w:r w:rsidRPr="00580509">
        <w:rPr>
          <w:rFonts w:eastAsiaTheme="minorEastAsia"/>
        </w:rPr>
        <w:t xml:space="preserve"> (after tax) made over the taxpayer’s retirement period</w:t>
      </w:r>
      <w:r w:rsidR="00074876">
        <w:rPr>
          <w:rFonts w:eastAsiaTheme="minorEastAsia"/>
        </w:rPr>
        <w:t>. Similarly</w:t>
      </w:r>
      <w:r w:rsidR="00A779EF">
        <w:rPr>
          <w:rFonts w:eastAsiaTheme="minorEastAsia"/>
        </w:rPr>
        <w:t xml:space="preserve">, (R1) </w:t>
      </w:r>
      <w:r w:rsidR="00074876">
        <w:rPr>
          <w:rFonts w:eastAsiaTheme="minorEastAsia"/>
        </w:rPr>
        <w:t>does the same while maximizing</w:t>
      </w:r>
      <w:r w:rsidR="00580509">
        <w:rPr>
          <w:rFonts w:eastAsiaTheme="minorEastAsia"/>
        </w:rPr>
        <w:t xml:space="preserve"> the remaining account</w:t>
      </w:r>
      <w:r w:rsidRPr="00580509">
        <w:rPr>
          <w:rFonts w:eastAsiaTheme="minorEastAsia"/>
        </w:rPr>
        <w:t xml:space="preserve"> balances.</w:t>
      </w:r>
    </w:p>
    <w:p w:rsidR="004703CF" w:rsidRDefault="004703CF" w:rsidP="00B73E60">
      <w:pPr>
        <w:rPr>
          <w:rFonts w:eastAsiaTheme="minorEastAsia"/>
        </w:rPr>
      </w:pPr>
      <w:r>
        <w:rPr>
          <w:rFonts w:eastAsiaTheme="minorEastAsia"/>
        </w:rPr>
        <w:t xml:space="preserve">Note: This model uses one account for each type of account </w:t>
      </w:r>
      <w:r w:rsidR="000D5C58">
        <w:rPr>
          <w:rFonts w:eastAsiaTheme="minorEastAsia"/>
        </w:rPr>
        <w:t xml:space="preserve">for each person </w:t>
      </w:r>
      <w:r>
        <w:rPr>
          <w:rFonts w:eastAsiaTheme="minorEastAsia"/>
        </w:rPr>
        <w:t xml:space="preserve">such that the balance and withdrawals for the model account represent the </w:t>
      </w:r>
      <w:r w:rsidR="002234B2">
        <w:rPr>
          <w:rFonts w:eastAsiaTheme="minorEastAsia"/>
        </w:rPr>
        <w:t xml:space="preserve">sum of the balances / withdrawals for any number of accounts </w:t>
      </w:r>
      <w:r w:rsidR="00074876">
        <w:rPr>
          <w:rFonts w:eastAsiaTheme="minorEastAsia"/>
        </w:rPr>
        <w:t>of that type</w:t>
      </w:r>
      <w:r w:rsidR="002234B2">
        <w:rPr>
          <w:rFonts w:eastAsiaTheme="minorEastAsia"/>
        </w:rPr>
        <w:t xml:space="preserve">. One sticky point here is when, for example, a 401(k) contains both tax deferred and after tax contributions. In this case the </w:t>
      </w:r>
      <w:r w:rsidR="001C4DCE">
        <w:rPr>
          <w:rFonts w:eastAsiaTheme="minorEastAsia"/>
        </w:rPr>
        <w:t xml:space="preserve">balance must be split and added to the correct account types. </w:t>
      </w:r>
    </w:p>
    <w:p w:rsidR="00245D46" w:rsidRDefault="00245D46" w:rsidP="00B73E60">
      <w:pPr>
        <w:rPr>
          <w:rFonts w:eastAsiaTheme="minorEastAsia"/>
        </w:rPr>
      </w:pPr>
      <w:r>
        <w:rPr>
          <w:rFonts w:eastAsiaTheme="minorEastAsia"/>
        </w:rPr>
        <w:t>The tax rates (</w:t>
      </w:r>
      <w:proofErr w:type="spellStart"/>
      <w:r>
        <w:rPr>
          <w:rFonts w:eastAsiaTheme="minorEastAsia"/>
        </w:rPr>
        <w:t>t</w:t>
      </w:r>
      <w:r w:rsidRPr="00B73E60">
        <w:rPr>
          <w:rFonts w:eastAsiaTheme="minorEastAsia"/>
        </w:rPr>
        <w:t>k</w:t>
      </w:r>
      <w:proofErr w:type="spellEnd"/>
      <w:r>
        <w:rPr>
          <w:rFonts w:eastAsiaTheme="minorEastAsia"/>
        </w:rPr>
        <w:t>) r</w:t>
      </w:r>
      <w:r w:rsidR="001C4DCE">
        <w:rPr>
          <w:rFonts w:eastAsiaTheme="minorEastAsia"/>
        </w:rPr>
        <w:t>epresent the</w:t>
      </w:r>
      <w:r>
        <w:rPr>
          <w:rFonts w:eastAsiaTheme="minorEastAsia"/>
        </w:rPr>
        <w:t xml:space="preserve"> rate for </w:t>
      </w:r>
      <w:r w:rsidR="00E3326F">
        <w:rPr>
          <w:rFonts w:eastAsiaTheme="minorEastAsia"/>
        </w:rPr>
        <w:t xml:space="preserve">ordinary income for each </w:t>
      </w:r>
      <w:r w:rsidR="001C4DCE">
        <w:rPr>
          <w:rFonts w:eastAsiaTheme="minorEastAsia"/>
        </w:rPr>
        <w:t xml:space="preserve">inflation adjusted </w:t>
      </w:r>
      <w:r w:rsidR="00E3326F">
        <w:rPr>
          <w:rFonts w:eastAsiaTheme="minorEastAsia"/>
        </w:rPr>
        <w:t xml:space="preserve">tax bracket while </w:t>
      </w:r>
      <w:proofErr w:type="spellStart"/>
      <w:r w:rsidR="00E3326F">
        <w:rPr>
          <w:rFonts w:eastAsiaTheme="minorEastAsia"/>
        </w:rPr>
        <w:t>t</w:t>
      </w:r>
      <w:r w:rsidR="00D720EF" w:rsidRPr="00B73E60">
        <w:rPr>
          <w:rFonts w:eastAsiaTheme="minorEastAsia"/>
        </w:rPr>
        <w:t>l</w:t>
      </w:r>
      <w:r w:rsidR="00E3326F" w:rsidRPr="00B73E60">
        <w:rPr>
          <w:rFonts w:eastAsiaTheme="minorEastAsia"/>
        </w:rPr>
        <w:t>cg</w:t>
      </w:r>
      <w:proofErr w:type="spellEnd"/>
      <w:r w:rsidR="00E3326F">
        <w:rPr>
          <w:rFonts w:eastAsiaTheme="minorEastAsia"/>
        </w:rPr>
        <w:t xml:space="preserve"> is the capital gains tax rate for each </w:t>
      </w:r>
      <w:r w:rsidR="001C4DCE">
        <w:rPr>
          <w:rFonts w:eastAsiaTheme="minorEastAsia"/>
        </w:rPr>
        <w:t xml:space="preserve">capital gains inflation adjusted </w:t>
      </w:r>
      <w:r w:rsidR="00E3326F">
        <w:rPr>
          <w:rFonts w:eastAsiaTheme="minorEastAsia"/>
        </w:rPr>
        <w:t>tax bracket.</w:t>
      </w:r>
      <w:r w:rsidR="00074876">
        <w:rPr>
          <w:rFonts w:eastAsiaTheme="minorEastAsia"/>
        </w:rPr>
        <w:t xml:space="preserve"> Currently, though, </w:t>
      </w:r>
      <w:proofErr w:type="spellStart"/>
      <w:r w:rsidR="00074876">
        <w:rPr>
          <w:rFonts w:eastAsiaTheme="minorEastAsia"/>
        </w:rPr>
        <w:t>t</w:t>
      </w:r>
      <w:r w:rsidR="00074876" w:rsidRPr="00B73E60">
        <w:rPr>
          <w:rFonts w:eastAsiaTheme="minorEastAsia"/>
        </w:rPr>
        <w:t>lcg</w:t>
      </w:r>
      <w:proofErr w:type="spellEnd"/>
      <w:r w:rsidR="00074876">
        <w:rPr>
          <w:rFonts w:eastAsiaTheme="minorEastAsia"/>
        </w:rPr>
        <w:t xml:space="preserve"> is being modeled as a single bracket with one rate (15%).</w:t>
      </w:r>
      <w:r w:rsidR="00C75EAD">
        <w:rPr>
          <w:rFonts w:eastAsiaTheme="minorEastAsia"/>
        </w:rPr>
        <w:t xml:space="preserve"> (</w:t>
      </w:r>
      <w:r w:rsidR="00C75EAD" w:rsidRPr="00C75EAD">
        <w:rPr>
          <w:rFonts w:eastAsiaTheme="minorEastAsia"/>
          <w:color w:val="FF0000"/>
        </w:rPr>
        <w:t>TODO: this paragraph is out of dat</w:t>
      </w:r>
      <w:r w:rsidR="00C75EAD">
        <w:rPr>
          <w:rFonts w:eastAsiaTheme="minorEastAsia"/>
          <w:color w:val="FF0000"/>
        </w:rPr>
        <w:t xml:space="preserve">e, it </w:t>
      </w:r>
      <w:proofErr w:type="spellStart"/>
      <w:r w:rsidR="00C75EAD">
        <w:rPr>
          <w:rFonts w:eastAsiaTheme="minorEastAsia"/>
          <w:color w:val="FF0000"/>
        </w:rPr>
        <w:t>referse</w:t>
      </w:r>
      <w:proofErr w:type="spellEnd"/>
      <w:r w:rsidR="00C75EAD">
        <w:rPr>
          <w:rFonts w:eastAsiaTheme="minorEastAsia"/>
          <w:color w:val="FF0000"/>
        </w:rPr>
        <w:t xml:space="preserve"> to (2 old) and not (2)</w:t>
      </w:r>
      <w:r w:rsidR="00C75EAD">
        <w:rPr>
          <w:rFonts w:eastAsiaTheme="minorEastAsia"/>
        </w:rPr>
        <w:t>)</w:t>
      </w:r>
      <w:r w:rsidR="00074876">
        <w:rPr>
          <w:rFonts w:eastAsiaTheme="minorEastAsia"/>
        </w:rPr>
        <w:t xml:space="preserve"> </w:t>
      </w:r>
    </w:p>
    <w:p w:rsidR="00861B5C" w:rsidRDefault="00861B5C">
      <w:pPr>
        <w:rPr>
          <w:rFonts w:eastAsiaTheme="minorEastAsia"/>
        </w:rPr>
      </w:pPr>
      <w:r>
        <w:rPr>
          <w:rFonts w:eastAsiaTheme="minorEastAsia"/>
        </w:rPr>
        <w:t xml:space="preserve">Questions to address: Maximizing the after tax yearly income and the TDRA balances at the end may have issues, is this really what I want? Maybe maximize include while keeping estate a certain level? Or </w:t>
      </w:r>
      <w:r>
        <w:rPr>
          <w:rFonts w:eastAsiaTheme="minorEastAsia"/>
        </w:rPr>
        <w:lastRenderedPageBreak/>
        <w:t>meeting an include amount while maximizing the estate? How to handle the estate taxes. I’ve dropped them in the above.</w:t>
      </w:r>
    </w:p>
    <w:p w:rsidR="009856B5" w:rsidRDefault="009856B5" w:rsidP="009856B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eastAsiaTheme="minorEastAsia" w:hAnsi="Cambria Math"/>
          </w:rPr>
          <m:t>,   i=1</m:t>
        </m:r>
      </m:oMath>
      <w:r w:rsidR="00A779EF">
        <w:rPr>
          <w:rFonts w:eastAsiaTheme="minorEastAsia"/>
        </w:rPr>
        <w:tab/>
        <w:t>(4</w:t>
      </w:r>
      <w:r>
        <w:rPr>
          <w:rFonts w:eastAsiaTheme="minorEastAsia"/>
        </w:rPr>
        <w:t>)</w:t>
      </w:r>
    </w:p>
    <w:p w:rsidR="00013040" w:rsidRDefault="00013040" w:rsidP="009856B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dm</m:t>
            </m:r>
          </m:e>
          <m:sub>
            <m:r>
              <w:rPr>
                <w:rFonts w:ascii="Cambria Math" w:hAnsi="Cambria Math"/>
              </w:rPr>
              <m:t>i</m:t>
            </m:r>
          </m:sub>
        </m:sSub>
        <m:r>
          <w:rPr>
            <w:rFonts w:ascii="Cambria Math" w:eastAsiaTheme="minorEastAsia" w:hAnsi="Cambria Math"/>
          </w:rPr>
          <m:t>,   i=1</m:t>
        </m:r>
      </m:oMath>
      <w:r w:rsidR="00A779EF">
        <w:rPr>
          <w:rFonts w:eastAsiaTheme="minorEastAsia"/>
        </w:rPr>
        <w:tab/>
        <w:t>(5</w:t>
      </w:r>
      <w:r w:rsidR="00074876">
        <w:rPr>
          <w:rFonts w:eastAsiaTheme="minorEastAsia"/>
        </w:rPr>
        <w:t>)</w:t>
      </w:r>
    </w:p>
    <w:p w:rsidR="00951456" w:rsidRDefault="009856B5" w:rsidP="009856B5">
      <w:pPr>
        <w:tabs>
          <w:tab w:val="center" w:pos="4680"/>
          <w:tab w:val="right" w:pos="9360"/>
        </w:tabs>
        <w:rPr>
          <w:rFonts w:eastAsiaTheme="minorEastAsia"/>
        </w:rPr>
      </w:pPr>
      <w:r>
        <w:rPr>
          <w:rFonts w:eastAsiaTheme="minorEastAsia"/>
        </w:rPr>
        <w:t xml:space="preserve">A number of constraints are required to constrain the objective function in </w:t>
      </w:r>
      <w:r w:rsidR="001C4DCE">
        <w:rPr>
          <w:rFonts w:eastAsiaTheme="minorEastAsia"/>
        </w:rPr>
        <w:t>expression</w:t>
      </w:r>
      <w:r>
        <w:rPr>
          <w:rFonts w:eastAsiaTheme="minorEastAsia"/>
        </w:rPr>
        <w:t xml:space="preserve"> (</w:t>
      </w:r>
      <w:r w:rsidR="00A779EF">
        <w:rPr>
          <w:rFonts w:eastAsiaTheme="minorEastAsia"/>
        </w:rPr>
        <w:t>R</w:t>
      </w:r>
      <w:r>
        <w:rPr>
          <w:rFonts w:eastAsiaTheme="minorEastAsia"/>
        </w:rPr>
        <w:t>1)</w:t>
      </w:r>
      <w:r w:rsidR="00074876">
        <w:rPr>
          <w:rFonts w:eastAsiaTheme="minorEastAsia"/>
        </w:rPr>
        <w:t xml:space="preserve"> and (S1)</w:t>
      </w:r>
      <w:r>
        <w:rPr>
          <w:rFonts w:eastAsiaTheme="minorEastAsia"/>
        </w:rPr>
        <w:t xml:space="preserve"> to optimal values while ensuring that IRS rules are followed and taxes and penalties are prop</w:t>
      </w:r>
      <w:r w:rsidR="00951456">
        <w:rPr>
          <w:rFonts w:eastAsiaTheme="minorEastAsia"/>
        </w:rPr>
        <w:t>erly accounted for. Additional constrains will be given to allow for a minimum level of income per year. T</w:t>
      </w:r>
      <w:r w:rsidR="00A779EF">
        <w:rPr>
          <w:rFonts w:eastAsiaTheme="minorEastAsia"/>
        </w:rPr>
        <w:t xml:space="preserve">o this end we define </w:t>
      </w:r>
      <w:r w:rsidR="00074876">
        <w:rPr>
          <w:rFonts w:eastAsiaTheme="minorEastAsia"/>
        </w:rPr>
        <w:t>expression</w:t>
      </w:r>
      <w:r w:rsidR="00A779EF">
        <w:rPr>
          <w:rFonts w:eastAsiaTheme="minorEastAsia"/>
        </w:rPr>
        <w:t xml:space="preserve"> (4</w:t>
      </w:r>
      <w:r w:rsidR="00951456">
        <w:rPr>
          <w:rFonts w:eastAsiaTheme="minorEastAsia"/>
        </w:rPr>
        <w:t>) to ensure</w:t>
      </w:r>
      <w:r w:rsidR="00122488">
        <w:rPr>
          <w:rFonts w:eastAsiaTheme="minorEastAsia"/>
        </w:rPr>
        <w:t xml:space="preserve"> that each year’s spendable amount (</w:t>
      </w:r>
      <w:proofErr w:type="spellStart"/>
      <w:r w:rsidR="00122488">
        <w:rPr>
          <w:rFonts w:eastAsiaTheme="minorEastAsia"/>
        </w:rPr>
        <w:t>s</w:t>
      </w:r>
      <w:r w:rsidR="00122488" w:rsidRPr="00122488">
        <w:rPr>
          <w:rFonts w:eastAsiaTheme="minorEastAsia"/>
          <w:vertAlign w:val="subscript"/>
        </w:rPr>
        <w:t>i</w:t>
      </w:r>
      <w:proofErr w:type="spellEnd"/>
      <w:r w:rsidR="00122488">
        <w:rPr>
          <w:rFonts w:eastAsiaTheme="minorEastAsia"/>
        </w:rPr>
        <w:t>)</w:t>
      </w:r>
      <w:r w:rsidR="00951456">
        <w:rPr>
          <w:rFonts w:eastAsiaTheme="minorEastAsia"/>
        </w:rPr>
        <w:t xml:space="preserve"> is at least as much as the desired income (d</w:t>
      </w:r>
      <w:r w:rsidR="00951456" w:rsidRPr="00951456">
        <w:rPr>
          <w:rFonts w:eastAsiaTheme="minorEastAsia"/>
          <w:vertAlign w:val="subscript"/>
        </w:rPr>
        <w:t>i</w:t>
      </w:r>
      <w:r w:rsidR="00951456">
        <w:rPr>
          <w:rFonts w:eastAsiaTheme="minorEastAsia"/>
        </w:rPr>
        <w:t>) for every year in the modeled retirement period.</w:t>
      </w:r>
    </w:p>
    <w:p w:rsidR="00CD2C9E" w:rsidRDefault="00CD2C9E" w:rsidP="00CD2C9E">
      <w:pPr>
        <w:tabs>
          <w:tab w:val="center" w:pos="4680"/>
          <w:tab w:val="right" w:pos="9360"/>
        </w:tabs>
        <w:rPr>
          <w:rFonts w:eastAsiaTheme="minorEastAsia"/>
        </w:rPr>
      </w:pPr>
      <w:r>
        <w:rPr>
          <w:rFonts w:eastAsiaTheme="minorEastAsia"/>
        </w:rPr>
        <w:tab/>
      </w:r>
      <m:oMath>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f>
          <m:fPr>
            <m:type m:val="skw"/>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ij</m:t>
                </m:r>
              </m:sub>
            </m:sSub>
          </m:num>
          <m:den>
            <m:sSub>
              <m:sSubPr>
                <m:ctrlPr>
                  <w:rPr>
                    <w:rFonts w:ascii="Cambria Math" w:hAnsi="Cambria Math"/>
                    <w:i/>
                  </w:rPr>
                </m:ctrlPr>
              </m:sSubPr>
              <m:e>
                <m:r>
                  <w:rPr>
                    <w:rFonts w:ascii="Cambria Math" w:hAnsi="Cambria Math"/>
                  </w:rPr>
                  <m:t>a</m:t>
                </m:r>
              </m:e>
              <m:sub>
                <m:r>
                  <w:rPr>
                    <w:rFonts w:ascii="Cambria Math" w:hAnsi="Cambria Math"/>
                  </w:rPr>
                  <m:t>ij</m:t>
                </m:r>
              </m:sub>
            </m:sSub>
          </m:den>
        </m:f>
        <m:r>
          <w:rPr>
            <w:rFonts w:ascii="Cambria Math" w:hAnsi="Cambria Math"/>
          </w:rPr>
          <m:t xml:space="preserve">≥ 0,   i= </m:t>
        </m:r>
        <m:sSub>
          <m:sSubPr>
            <m:ctrlPr>
              <w:rPr>
                <w:rFonts w:ascii="Cambria Math" w:hAnsi="Cambria Math"/>
                <w:i/>
              </w:rPr>
            </m:ctrlPr>
          </m:sSubPr>
          <m:e>
            <m:r>
              <w:rPr>
                <w:rFonts w:ascii="Cambria Math" w:hAnsi="Cambria Math"/>
              </w:rPr>
              <m:t>n</m:t>
            </m:r>
          </m:e>
          <m:sub>
            <m:r>
              <w:rPr>
                <w:rFonts w:ascii="Cambria Math" w:hAnsi="Cambria Math"/>
              </w:rPr>
              <m:t>70</m:t>
            </m:r>
            <m:r>
              <w:rPr>
                <w:rFonts w:ascii="Cambria Math" w:hAnsi="Cambria Math"/>
              </w:rPr>
              <m:t>,j</m:t>
            </m:r>
          </m:sub>
        </m:sSub>
        <m:r>
          <w:rPr>
            <w:rFonts w:ascii="Cambria Math" w:eastAsiaTheme="minorEastAsia" w:hAnsi="Cambria Math"/>
          </w:rPr>
          <m:t>…n, j</m:t>
        </m:r>
        <m:r>
          <w:rPr>
            <w:rFonts w:ascii="Cambria Math" w:eastAsiaTheme="minorEastAsia" w:hAnsi="Cambria Math"/>
          </w:rPr>
          <m:t>∈TDRA</m:t>
        </m:r>
        <m:r>
          <w:rPr>
            <w:rFonts w:ascii="Cambria Math" w:eastAsiaTheme="minorEastAsia" w:hAnsi="Cambria Math"/>
          </w:rPr>
          <m:t xml:space="preserve"> </m:t>
        </m:r>
      </m:oMath>
      <w:r w:rsidR="00A779EF">
        <w:rPr>
          <w:rFonts w:eastAsiaTheme="minorEastAsia"/>
        </w:rPr>
        <w:tab/>
        <w:t>(6</w:t>
      </w:r>
      <w:r>
        <w:rPr>
          <w:rFonts w:eastAsiaTheme="minorEastAsia"/>
        </w:rPr>
        <w:t>)</w:t>
      </w:r>
    </w:p>
    <w:p w:rsidR="000F5675" w:rsidRDefault="000F5CE4" w:rsidP="000F5675">
      <w:pPr>
        <w:tabs>
          <w:tab w:val="center" w:pos="4680"/>
          <w:tab w:val="right" w:pos="9360"/>
        </w:tabs>
        <w:rPr>
          <w:rFonts w:eastAsiaTheme="minorEastAsia"/>
        </w:rPr>
      </w:pPr>
      <w:r>
        <w:rPr>
          <w:rFonts w:eastAsiaTheme="minorEastAsia"/>
        </w:rPr>
        <w:t>Of the three account types, only the TDRA has an IRS requirement for a Minimum Require Distribution (MRD). This requirement appl</w:t>
      </w:r>
      <w:r w:rsidR="004703CF">
        <w:rPr>
          <w:rFonts w:eastAsiaTheme="minorEastAsia"/>
        </w:rPr>
        <w:t xml:space="preserve">ies to all such accounts but the sum of the MRD can be withdrawn from each account, any one of the accounts or some combination of TDRA accounts as long as the </w:t>
      </w:r>
      <w:r w:rsidR="00AC6076">
        <w:rPr>
          <w:rFonts w:eastAsiaTheme="minorEastAsia"/>
        </w:rPr>
        <w:t xml:space="preserve">full amount of the </w:t>
      </w:r>
      <w:r w:rsidR="004703CF">
        <w:rPr>
          <w:rFonts w:eastAsiaTheme="minorEastAsia"/>
        </w:rPr>
        <w:t>MRD is withdrawn</w:t>
      </w:r>
      <w:r w:rsidR="00AC6076">
        <w:rPr>
          <w:rFonts w:eastAsiaTheme="minorEastAsia"/>
        </w:rPr>
        <w:t xml:space="preserve"> from TDRA accounts</w:t>
      </w:r>
      <w:r w:rsidR="004703CF">
        <w:rPr>
          <w:rFonts w:eastAsiaTheme="minorEastAsia"/>
        </w:rPr>
        <w:t xml:space="preserve">. </w:t>
      </w:r>
      <w:r>
        <w:rPr>
          <w:rFonts w:eastAsiaTheme="minorEastAsia"/>
        </w:rPr>
        <w:t xml:space="preserve"> </w:t>
      </w:r>
      <w:r w:rsidR="00CD2C9E">
        <w:rPr>
          <w:rFonts w:eastAsiaTheme="minorEastAsia"/>
        </w:rPr>
        <w:t>To ensure with</w:t>
      </w:r>
      <w:r w:rsidR="00284FA5">
        <w:rPr>
          <w:rFonts w:eastAsiaTheme="minorEastAsia"/>
        </w:rPr>
        <w:t>drawals a</w:t>
      </w:r>
      <w:r w:rsidR="004703CF">
        <w:rPr>
          <w:rFonts w:eastAsiaTheme="minorEastAsia"/>
        </w:rPr>
        <w:t>re at least as much as the IRS m</w:t>
      </w:r>
      <w:r w:rsidR="00284FA5">
        <w:rPr>
          <w:rFonts w:eastAsiaTheme="minorEastAsia"/>
        </w:rPr>
        <w:t>in</w:t>
      </w:r>
      <w:r w:rsidR="004703CF">
        <w:rPr>
          <w:rFonts w:eastAsiaTheme="minorEastAsia"/>
        </w:rPr>
        <w:t>imum required</w:t>
      </w:r>
      <w:r w:rsidR="00A779EF">
        <w:rPr>
          <w:rFonts w:eastAsiaTheme="minorEastAsia"/>
        </w:rPr>
        <w:t>, equation (6</w:t>
      </w:r>
      <w:r w:rsidR="00284FA5">
        <w:rPr>
          <w:rFonts w:eastAsiaTheme="minorEastAsia"/>
        </w:rPr>
        <w:t>), requires withdrawals</w:t>
      </w:r>
      <w:r w:rsidR="00AC6076">
        <w:rPr>
          <w:rFonts w:eastAsiaTheme="minorEastAsia"/>
        </w:rPr>
        <w:t>,</w:t>
      </w:r>
      <w:r w:rsidR="00284FA5">
        <w:rPr>
          <w:rFonts w:eastAsiaTheme="minorEastAsia"/>
        </w:rPr>
        <w:t xml:space="preserve"> starting at age 70 (n</w:t>
      </w:r>
      <w:r w:rsidR="00915357">
        <w:rPr>
          <w:rFonts w:eastAsiaTheme="minorEastAsia"/>
          <w:vertAlign w:val="subscript"/>
        </w:rPr>
        <w:t>70</w:t>
      </w:r>
      <w:r w:rsidR="00284FA5">
        <w:rPr>
          <w:rFonts w:eastAsiaTheme="minorEastAsia"/>
        </w:rPr>
        <w:t>)</w:t>
      </w:r>
      <w:r w:rsidR="00AC6076">
        <w:rPr>
          <w:rFonts w:eastAsiaTheme="minorEastAsia"/>
        </w:rPr>
        <w:t>,</w:t>
      </w:r>
      <w:r w:rsidR="00284FA5">
        <w:rPr>
          <w:rFonts w:eastAsiaTheme="minorEastAsia"/>
        </w:rPr>
        <w:t xml:space="preserve"> ex</w:t>
      </w:r>
      <w:r w:rsidR="004703CF">
        <w:rPr>
          <w:rFonts w:eastAsiaTheme="minorEastAsia"/>
        </w:rPr>
        <w:t>ceed the balance in the</w:t>
      </w:r>
      <w:r w:rsidR="00284FA5">
        <w:rPr>
          <w:rFonts w:eastAsiaTheme="minorEastAsia"/>
        </w:rPr>
        <w:t xml:space="preserve"> TDRA (b</w:t>
      </w:r>
      <w:r w:rsidR="004703CF">
        <w:rPr>
          <w:rFonts w:eastAsiaTheme="minorEastAsia"/>
          <w:vertAlign w:val="subscript"/>
        </w:rPr>
        <w:t>i1</w:t>
      </w:r>
      <w:r w:rsidR="00284FA5">
        <w:rPr>
          <w:rFonts w:eastAsiaTheme="minorEastAsia"/>
        </w:rPr>
        <w:t>) divided by an IRS defined life expectancy value (</w:t>
      </w:r>
      <w:proofErr w:type="spellStart"/>
      <w:r w:rsidR="00284FA5">
        <w:rPr>
          <w:rFonts w:eastAsiaTheme="minorEastAsia"/>
        </w:rPr>
        <w:t>a</w:t>
      </w:r>
      <w:r w:rsidR="00284FA5" w:rsidRPr="00284FA5">
        <w:rPr>
          <w:rFonts w:eastAsiaTheme="minorEastAsia"/>
          <w:vertAlign w:val="subscript"/>
        </w:rPr>
        <w:t>ij</w:t>
      </w:r>
      <w:proofErr w:type="spellEnd"/>
      <w:r w:rsidR="004703CF">
        <w:rPr>
          <w:rFonts w:eastAsiaTheme="minorEastAsia"/>
          <w:vertAlign w:val="subscript"/>
        </w:rPr>
        <w:t xml:space="preserve"> this should include a </w:t>
      </w:r>
      <w:r w:rsidR="004703CF">
        <w:rPr>
          <w:rFonts w:eastAsiaTheme="minorEastAsia"/>
        </w:rPr>
        <w:t>way to choose which expectancy table is needed</w:t>
      </w:r>
      <w:r w:rsidR="00284FA5">
        <w:rPr>
          <w:rFonts w:eastAsiaTheme="minorEastAsia"/>
        </w:rPr>
        <w:t>).</w:t>
      </w:r>
    </w:p>
    <w:p w:rsidR="00653214" w:rsidRDefault="00653214" w:rsidP="00653214">
      <w:pPr>
        <w:tabs>
          <w:tab w:val="center" w:pos="4680"/>
          <w:tab w:val="right" w:pos="9360"/>
        </w:tabs>
        <w:rPr>
          <w:rFonts w:eastAsiaTheme="minorEastAsia"/>
        </w:rPr>
      </w:pPr>
      <w:r>
        <w:rPr>
          <w:rFonts w:eastAsiaTheme="minorEastAsia"/>
        </w:rPr>
        <w:tab/>
      </w:r>
      <m:oMath>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t</m:t>
            </m:r>
          </m:sup>
        </m:sSubSup>
        <m:r>
          <w:rPr>
            <w:rFonts w:ascii="Cambria Math" w:hAnsi="Cambria Math"/>
          </w:rPr>
          <m:t>-</m:t>
        </m:r>
        <m:sSup>
          <m:sSupPr>
            <m:ctrlPr>
              <w:rPr>
                <w:rFonts w:ascii="Cambria Math" w:hAnsi="Cambria Math"/>
                <w:i/>
              </w:rPr>
            </m:ctrlPr>
          </m:sSupPr>
          <m:e>
            <m:r>
              <w:rPr>
                <w:rFonts w:ascii="Cambria Math" w:hAnsi="Cambria Math"/>
              </w:rPr>
              <m:t>SS</m:t>
            </m:r>
          </m:e>
          <m:sup>
            <m:r>
              <w:rPr>
                <w:rFonts w:ascii="Cambria Math" w:hAnsi="Cambria Math"/>
              </w:rPr>
              <m:t>t</m:t>
            </m:r>
          </m:sup>
        </m:sSup>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sd</m:t>
            </m:r>
          </m:e>
          <m:sub>
            <m:r>
              <w:rPr>
                <w:rFonts w:ascii="Cambria Math" w:hAnsi="Cambria Math"/>
              </w:rPr>
              <m:t>i</m:t>
            </m:r>
          </m:sub>
        </m:sSub>
        <m:r>
          <w:rPr>
            <w:rFonts w:ascii="Cambria Math" w:hAnsi="Cambria Math"/>
          </w:rPr>
          <m:t>= 0</m:t>
        </m:r>
        <m:r>
          <w:rPr>
            <w:rFonts w:ascii="Cambria Math" w:eastAsiaTheme="minorEastAsia" w:hAnsi="Cambria Math"/>
          </w:rPr>
          <m:t>,   i=1…n</m:t>
        </m:r>
      </m:oMath>
      <w:r w:rsidR="00A779EF">
        <w:rPr>
          <w:rFonts w:eastAsiaTheme="minorEastAsia"/>
        </w:rPr>
        <w:tab/>
        <w:t>(7</w:t>
      </w:r>
      <w:r>
        <w:rPr>
          <w:rFonts w:eastAsiaTheme="minorEastAsia"/>
        </w:rPr>
        <w:t>)</w:t>
      </w:r>
    </w:p>
    <w:p w:rsidR="007E5B99" w:rsidRDefault="006400B8" w:rsidP="00653214">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 xml:space="preserve"> ≤ </m:t>
        </m:r>
        <m:sSub>
          <m:sSubPr>
            <m:ctrlPr>
              <w:rPr>
                <w:rFonts w:ascii="Cambria Math" w:hAnsi="Cambria Math"/>
                <w:i/>
              </w:rPr>
            </m:ctrlPr>
          </m:sSubPr>
          <m:e>
            <m:r>
              <w:rPr>
                <w:rFonts w:ascii="Cambria Math" w:hAnsi="Cambria Math"/>
              </w:rPr>
              <m:t>m</m:t>
            </m:r>
          </m:e>
          <m:sub>
            <m:r>
              <w:rPr>
                <w:rFonts w:ascii="Cambria Math" w:hAnsi="Cambria Math"/>
              </w:rPr>
              <m:t>ik</m:t>
            </m:r>
          </m:sub>
        </m:sSub>
        <m:r>
          <w:rPr>
            <w:rFonts w:ascii="Cambria Math" w:eastAsiaTheme="minorEastAsia" w:hAnsi="Cambria Math"/>
          </w:rPr>
          <m:t>,   i=1, …, n,   k=1…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r>
          <w:rPr>
            <w:rFonts w:ascii="Cambria Math" w:eastAsiaTheme="minorEastAsia" w:hAnsi="Cambria Math"/>
          </w:rPr>
          <m:t>-1</m:t>
        </m:r>
      </m:oMath>
      <w:r>
        <w:rPr>
          <w:rFonts w:eastAsiaTheme="minorEastAsia"/>
        </w:rPr>
        <w:tab/>
        <w:t>(</w:t>
      </w:r>
      <w:r w:rsidR="00A779EF">
        <w:rPr>
          <w:rFonts w:eastAsiaTheme="minorEastAsia"/>
        </w:rPr>
        <w:t>8</w:t>
      </w:r>
      <w:r>
        <w:rPr>
          <w:rFonts w:eastAsiaTheme="minorEastAsia"/>
        </w:rPr>
        <w:t>)</w:t>
      </w:r>
    </w:p>
    <w:p w:rsidR="007E5B99" w:rsidRDefault="00A779EF" w:rsidP="00653214">
      <w:pPr>
        <w:tabs>
          <w:tab w:val="center" w:pos="4680"/>
          <w:tab w:val="right" w:pos="9360"/>
        </w:tabs>
        <w:rPr>
          <w:rFonts w:eastAsiaTheme="minorEastAsia"/>
        </w:rPr>
      </w:pPr>
      <w:r>
        <w:rPr>
          <w:rFonts w:eastAsiaTheme="minorEastAsia"/>
        </w:rPr>
        <w:t>Equation (7</w:t>
      </w:r>
      <w:r w:rsidR="007E5B99">
        <w:rPr>
          <w:rFonts w:eastAsiaTheme="minorEastAsia"/>
        </w:rPr>
        <w:t xml:space="preserve">) </w:t>
      </w:r>
      <w:r w:rsidR="00074876">
        <w:rPr>
          <w:rFonts w:eastAsiaTheme="minorEastAsia"/>
        </w:rPr>
        <w:t>constrains</w:t>
      </w:r>
      <w:r w:rsidR="007E5B99">
        <w:rPr>
          <w:rFonts w:eastAsiaTheme="minorEastAsia"/>
        </w:rPr>
        <w:t xml:space="preserve"> the variable representing the amount of income in tax bracket k (</w:t>
      </w:r>
      <w:proofErr w:type="spellStart"/>
      <w:r w:rsidR="007E5B99">
        <w:rPr>
          <w:rFonts w:eastAsiaTheme="minorEastAsia"/>
        </w:rPr>
        <w:t>x</w:t>
      </w:r>
      <w:r w:rsidR="007E5B99" w:rsidRPr="00663E24">
        <w:rPr>
          <w:rFonts w:eastAsiaTheme="minorEastAsia"/>
          <w:vertAlign w:val="subscript"/>
        </w:rPr>
        <w:t>ik</w:t>
      </w:r>
      <w:proofErr w:type="spellEnd"/>
      <w:r w:rsidR="007E5B99">
        <w:rPr>
          <w:rFonts w:eastAsiaTheme="minorEastAsia"/>
        </w:rPr>
        <w:t>) to take on an amount related to the tota</w:t>
      </w:r>
      <w:r w:rsidR="00AC6076">
        <w:rPr>
          <w:rFonts w:eastAsiaTheme="minorEastAsia"/>
        </w:rPr>
        <w:t>l taxable income (the TDRA</w:t>
      </w:r>
      <w:r w:rsidR="007E5B99">
        <w:rPr>
          <w:rFonts w:eastAsiaTheme="minorEastAsia"/>
        </w:rPr>
        <w:t xml:space="preserve"> withdrawals and other </w:t>
      </w:r>
      <w:r w:rsidR="00891A72">
        <w:rPr>
          <w:rFonts w:eastAsiaTheme="minorEastAsia"/>
        </w:rPr>
        <w:t xml:space="preserve">taxable </w:t>
      </w:r>
      <w:r w:rsidR="007E5B99">
        <w:rPr>
          <w:rFonts w:eastAsiaTheme="minorEastAsia"/>
        </w:rPr>
        <w:t xml:space="preserve">income, </w:t>
      </w:r>
      <w:proofErr w:type="spellStart"/>
      <w:r w:rsidR="007E5B99">
        <w:rPr>
          <w:rFonts w:eastAsiaTheme="minorEastAsia"/>
        </w:rPr>
        <w:t>o</w:t>
      </w:r>
      <w:r w:rsidR="00891A72" w:rsidRPr="00891A72">
        <w:rPr>
          <w:rFonts w:eastAsiaTheme="minorEastAsia"/>
          <w:vertAlign w:val="superscript"/>
        </w:rPr>
        <w:t>t</w:t>
      </w:r>
      <w:r w:rsidR="007E5B99" w:rsidRPr="006400B8">
        <w:rPr>
          <w:rFonts w:eastAsiaTheme="minorEastAsia"/>
          <w:vertAlign w:val="subscript"/>
        </w:rPr>
        <w:t>i</w:t>
      </w:r>
      <w:proofErr w:type="spellEnd"/>
      <w:r w:rsidR="007E5B99">
        <w:rPr>
          <w:rFonts w:eastAsiaTheme="minorEastAsia"/>
        </w:rPr>
        <w:t xml:space="preserve">) minus the deductions (standard deduction and exemptions, </w:t>
      </w:r>
      <w:proofErr w:type="spellStart"/>
      <w:r w:rsidR="007E5B99">
        <w:rPr>
          <w:rFonts w:eastAsiaTheme="minorEastAsia"/>
        </w:rPr>
        <w:t>sd</w:t>
      </w:r>
      <w:r w:rsidR="007E5B99" w:rsidRPr="00B167DE">
        <w:rPr>
          <w:rFonts w:eastAsiaTheme="minorEastAsia"/>
          <w:vertAlign w:val="subscript"/>
        </w:rPr>
        <w:t>i</w:t>
      </w:r>
      <w:proofErr w:type="spellEnd"/>
      <w:r>
        <w:rPr>
          <w:rFonts w:eastAsiaTheme="minorEastAsia"/>
        </w:rPr>
        <w:t>). E</w:t>
      </w:r>
      <w:r w:rsidR="00AC6076">
        <w:rPr>
          <w:rFonts w:eastAsiaTheme="minorEastAsia"/>
        </w:rPr>
        <w:t>xpression</w:t>
      </w:r>
      <w:r>
        <w:rPr>
          <w:rFonts w:eastAsiaTheme="minorEastAsia"/>
        </w:rPr>
        <w:t xml:space="preserve"> (2</w:t>
      </w:r>
      <w:r w:rsidR="007E5B99">
        <w:rPr>
          <w:rFonts w:eastAsiaTheme="minorEastAsia"/>
        </w:rPr>
        <w:t>) forces income into the lowest possible brackets through the applied tax and need to</w:t>
      </w:r>
      <w:r w:rsidR="00AC6076">
        <w:rPr>
          <w:rFonts w:eastAsiaTheme="minorEastAsia"/>
        </w:rPr>
        <w:t xml:space="preserve"> be</w:t>
      </w:r>
      <w:r w:rsidR="007E5B99">
        <w:rPr>
          <w:rFonts w:eastAsiaTheme="minorEastAsia"/>
        </w:rPr>
        <w:t xml:space="preserve"> maximize</w:t>
      </w:r>
      <w:r w:rsidR="00AC6076">
        <w:rPr>
          <w:rFonts w:eastAsiaTheme="minorEastAsia"/>
        </w:rPr>
        <w:t>d</w:t>
      </w:r>
      <w:r w:rsidR="007E5B99">
        <w:rPr>
          <w:rFonts w:eastAsiaTheme="minorEastAsia"/>
        </w:rPr>
        <w:t xml:space="preserve">. That is, </w:t>
      </w:r>
      <w:proofErr w:type="spellStart"/>
      <w:r w:rsidR="007E5B99">
        <w:rPr>
          <w:rFonts w:eastAsiaTheme="minorEastAsia"/>
        </w:rPr>
        <w:t>t</w:t>
      </w:r>
      <w:r w:rsidR="007E5B99" w:rsidRPr="000F5675">
        <w:rPr>
          <w:rFonts w:eastAsiaTheme="minorEastAsia"/>
          <w:vertAlign w:val="subscript"/>
        </w:rPr>
        <w:t>k</w:t>
      </w:r>
      <w:proofErr w:type="spellEnd"/>
      <w:r w:rsidR="007E5B99">
        <w:rPr>
          <w:rFonts w:eastAsiaTheme="minorEastAsia"/>
        </w:rPr>
        <w:t xml:space="preserve"> is monotonically increasing </w:t>
      </w:r>
      <w:proofErr w:type="spellStart"/>
      <w:r w:rsidR="007E5B99">
        <w:rPr>
          <w:rFonts w:eastAsiaTheme="minorEastAsia"/>
        </w:rPr>
        <w:t>as k</w:t>
      </w:r>
      <w:proofErr w:type="spellEnd"/>
      <w:r w:rsidR="007E5B99">
        <w:rPr>
          <w:rFonts w:eastAsiaTheme="minorEastAsia"/>
        </w:rPr>
        <w:t xml:space="preserve"> increases </w:t>
      </w:r>
      <w:r w:rsidR="00AC6076">
        <w:rPr>
          <w:rFonts w:eastAsiaTheme="minorEastAsia"/>
        </w:rPr>
        <w:t>in expression</w:t>
      </w:r>
      <w:r w:rsidR="00074876">
        <w:rPr>
          <w:rFonts w:eastAsiaTheme="minorEastAsia"/>
        </w:rPr>
        <w:t xml:space="preserve"> (2</w:t>
      </w:r>
      <w:r w:rsidR="007E5B99">
        <w:rPr>
          <w:rFonts w:eastAsiaTheme="minorEastAsia"/>
        </w:rPr>
        <w:t>)</w:t>
      </w:r>
      <w:r w:rsidR="00AC6076">
        <w:rPr>
          <w:rFonts w:eastAsiaTheme="minorEastAsia"/>
        </w:rPr>
        <w:t>,</w:t>
      </w:r>
      <w:r w:rsidR="007E5B99">
        <w:rPr>
          <w:rFonts w:eastAsiaTheme="minorEastAsia"/>
        </w:rPr>
        <w:t xml:space="preserve"> which forces the </w:t>
      </w:r>
      <w:proofErr w:type="spellStart"/>
      <w:r w:rsidR="007E5B99">
        <w:rPr>
          <w:rFonts w:eastAsiaTheme="minorEastAsia"/>
        </w:rPr>
        <w:t>x</w:t>
      </w:r>
      <w:r w:rsidR="007E5B99" w:rsidRPr="000F5675">
        <w:rPr>
          <w:rFonts w:eastAsiaTheme="minorEastAsia"/>
          <w:vertAlign w:val="subscript"/>
        </w:rPr>
        <w:t>ik</w:t>
      </w:r>
      <w:proofErr w:type="spellEnd"/>
      <w:r w:rsidR="007E5B99">
        <w:rPr>
          <w:rFonts w:eastAsiaTheme="minorEastAsia"/>
        </w:rPr>
        <w:t xml:space="preserve"> in the lowest brackets to fill first.  </w:t>
      </w:r>
      <w:r w:rsidR="00AC6076">
        <w:rPr>
          <w:rFonts w:eastAsiaTheme="minorEastAsia"/>
        </w:rPr>
        <w:t>Expression</w:t>
      </w:r>
      <w:r>
        <w:rPr>
          <w:rFonts w:eastAsiaTheme="minorEastAsia"/>
        </w:rPr>
        <w:t xml:space="preserve"> (8</w:t>
      </w:r>
      <w:r w:rsidR="007E5B99">
        <w:rPr>
          <w:rFonts w:eastAsiaTheme="minorEastAsia"/>
        </w:rPr>
        <w:t xml:space="preserve">) ensures that the </w:t>
      </w:r>
      <w:proofErr w:type="spellStart"/>
      <w:r w:rsidR="007E5B99">
        <w:rPr>
          <w:rFonts w:eastAsiaTheme="minorEastAsia"/>
        </w:rPr>
        <w:t>x</w:t>
      </w:r>
      <w:r w:rsidR="007E5B99" w:rsidRPr="00CE4C4B">
        <w:rPr>
          <w:rFonts w:eastAsiaTheme="minorEastAsia"/>
          <w:vertAlign w:val="subscript"/>
        </w:rPr>
        <w:t>ik</w:t>
      </w:r>
      <w:proofErr w:type="spellEnd"/>
      <w:r w:rsidR="007E5B99">
        <w:rPr>
          <w:rFonts w:eastAsiaTheme="minorEastAsia"/>
        </w:rPr>
        <w:t xml:space="preserve"> portion of the income does not exceed the bracket amount (</w:t>
      </w:r>
      <w:proofErr w:type="spellStart"/>
      <w:r w:rsidR="007E5B99">
        <w:rPr>
          <w:rFonts w:eastAsiaTheme="minorEastAsia"/>
        </w:rPr>
        <w:t>m</w:t>
      </w:r>
      <w:r w:rsidR="007E5B99" w:rsidRPr="00CE4C4B">
        <w:rPr>
          <w:rFonts w:eastAsiaTheme="minorEastAsia"/>
          <w:vertAlign w:val="subscript"/>
        </w:rPr>
        <w:t>ik</w:t>
      </w:r>
      <w:proofErr w:type="spellEnd"/>
      <w:r w:rsidR="007E5B99">
        <w:rPr>
          <w:rFonts w:eastAsiaTheme="minorEastAsia"/>
        </w:rPr>
        <w:t xml:space="preserve">). </w:t>
      </w:r>
      <w:proofErr w:type="spellStart"/>
      <w:r w:rsidR="007E5B99">
        <w:rPr>
          <w:rFonts w:eastAsiaTheme="minorEastAsia"/>
        </w:rPr>
        <w:t>M</w:t>
      </w:r>
      <w:r w:rsidR="007E5B99" w:rsidRPr="00CE4C4B">
        <w:rPr>
          <w:rFonts w:eastAsiaTheme="minorEastAsia"/>
          <w:vertAlign w:val="subscript"/>
        </w:rPr>
        <w:t>ik</w:t>
      </w:r>
      <w:proofErr w:type="spellEnd"/>
      <w:r w:rsidR="007E5B99">
        <w:rPr>
          <w:rFonts w:eastAsiaTheme="minorEastAsia"/>
        </w:rPr>
        <w:t xml:space="preserve"> and </w:t>
      </w:r>
      <w:proofErr w:type="spellStart"/>
      <w:proofErr w:type="gramStart"/>
      <w:r w:rsidR="007E5B99">
        <w:rPr>
          <w:rFonts w:eastAsiaTheme="minorEastAsia"/>
        </w:rPr>
        <w:t>sd</w:t>
      </w:r>
      <w:r w:rsidR="007E5B99" w:rsidRPr="00B167DE">
        <w:rPr>
          <w:rFonts w:eastAsiaTheme="minorEastAsia"/>
          <w:vertAlign w:val="subscript"/>
        </w:rPr>
        <w:t>i</w:t>
      </w:r>
      <w:proofErr w:type="spellEnd"/>
      <w:proofErr w:type="gramEnd"/>
      <w:r w:rsidR="007E5B99">
        <w:rPr>
          <w:rFonts w:eastAsiaTheme="minorEastAsia"/>
        </w:rPr>
        <w:t xml:space="preserve"> are inflation adjusted.</w:t>
      </w:r>
    </w:p>
    <w:p w:rsidR="00E629B2" w:rsidRDefault="00E629B2" w:rsidP="00E629B2">
      <w:pPr>
        <w:tabs>
          <w:tab w:val="center" w:pos="4680"/>
          <w:tab w:val="right" w:pos="9360"/>
        </w:tabs>
        <w:rPr>
          <w:rFonts w:eastAsiaTheme="minorEastAsia"/>
        </w:rPr>
      </w:pPr>
      <w:r>
        <w:rPr>
          <w:rFonts w:eastAsiaTheme="minorEastAsia"/>
        </w:rPr>
        <w:tab/>
      </w:r>
      <m:oMath>
        <m:nary>
          <m:naryPr>
            <m:chr m:val="∑"/>
            <m:limLoc m:val="undOvr"/>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m:t>
            </m:r>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sub>
        </m:sSub>
        <m:r>
          <w:rPr>
            <w:rFonts w:ascii="Cambria Math" w:hAnsi="Cambria Math"/>
          </w:rPr>
          <m:t>= 0</m:t>
        </m:r>
        <m:r>
          <w:rPr>
            <w:rFonts w:ascii="Cambria Math" w:eastAsiaTheme="minorEastAsia" w:hAnsi="Cambria Math"/>
          </w:rPr>
          <m:t>,   i=1…n</m:t>
        </m:r>
      </m:oMath>
      <w:r>
        <w:rPr>
          <w:rFonts w:eastAsiaTheme="minorEastAsia"/>
        </w:rPr>
        <w:tab/>
        <w:t>(</w:t>
      </w:r>
      <w:r w:rsidR="00A779EF">
        <w:rPr>
          <w:rFonts w:eastAsiaTheme="minorEastAsia"/>
        </w:rPr>
        <w:t>9</w:t>
      </w:r>
      <w:r>
        <w:rPr>
          <w:rFonts w:eastAsiaTheme="minorEastAsia"/>
        </w:rPr>
        <w:t>)</w:t>
      </w:r>
    </w:p>
    <w:p w:rsidR="00F26633" w:rsidRDefault="00F26633" w:rsidP="00F2663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y</m:t>
            </m:r>
          </m:e>
          <m:sub>
            <m:r>
              <w:rPr>
                <w:rFonts w:ascii="Cambria Math" w:hAnsi="Cambria Math"/>
              </w:rPr>
              <m:t>il</m:t>
            </m:r>
          </m:sub>
        </m:sSub>
        <m:r>
          <w:rPr>
            <w:rFonts w:ascii="Cambria Math" w:hAnsi="Cambria Math"/>
          </w:rPr>
          <m:t xml:space="preserve">≤ </m:t>
        </m:r>
        <m:sSub>
          <m:sSubPr>
            <m:ctrlPr>
              <w:rPr>
                <w:rFonts w:ascii="Cambria Math" w:hAnsi="Cambria Math"/>
                <w:i/>
              </w:rPr>
            </m:ctrlPr>
          </m:sSubPr>
          <m:e>
            <m:r>
              <w:rPr>
                <w:rFonts w:ascii="Cambria Math" w:hAnsi="Cambria Math"/>
              </w:rPr>
              <m:t>mcg</m:t>
            </m:r>
          </m:e>
          <m:sub>
            <m:r>
              <w:rPr>
                <w:rFonts w:ascii="Cambria Math" w:hAnsi="Cambria Math"/>
              </w:rPr>
              <m:t>il</m:t>
            </m:r>
          </m:sub>
        </m:sSub>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k∈B</m:t>
                </m:r>
              </m:e>
              <m:sup>
                <m:r>
                  <w:rPr>
                    <w:rFonts w:ascii="Cambria Math" w:hAnsi="Cambria Math"/>
                  </w:rPr>
                  <m:t>t</m:t>
                </m:r>
              </m:sup>
            </m:sSup>
            <m:r>
              <w:rPr>
                <w:rFonts w:ascii="Cambria Math" w:hAnsi="Cambria Math"/>
              </w:rPr>
              <m:t>∩l</m:t>
            </m:r>
          </m:sub>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eastAsiaTheme="minorEastAsia" w:hAnsi="Cambria Math"/>
          </w:rPr>
          <m:t>,   i=1…n,   l=1…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r>
          <w:rPr>
            <w:rFonts w:ascii="Cambria Math" w:eastAsiaTheme="minorEastAsia" w:hAnsi="Cambria Math"/>
          </w:rPr>
          <m:t>-1</m:t>
        </m:r>
      </m:oMath>
      <w:r w:rsidR="00180031">
        <w:rPr>
          <w:rFonts w:eastAsiaTheme="minorEastAsia"/>
        </w:rPr>
        <w:tab/>
        <w:t>(10</w:t>
      </w:r>
      <w:r>
        <w:rPr>
          <w:rFonts w:eastAsiaTheme="minorEastAsia"/>
        </w:rPr>
        <w:t>)</w:t>
      </w:r>
    </w:p>
    <w:p w:rsidR="0072311F" w:rsidRDefault="00A779EF" w:rsidP="00CD2C9E">
      <w:pPr>
        <w:tabs>
          <w:tab w:val="center" w:pos="4680"/>
          <w:tab w:val="right" w:pos="9360"/>
        </w:tabs>
        <w:rPr>
          <w:rFonts w:eastAsiaTheme="minorEastAsia"/>
        </w:rPr>
      </w:pPr>
      <w:r>
        <w:rPr>
          <w:rFonts w:eastAsiaTheme="minorEastAsia"/>
        </w:rPr>
        <w:t>In the same manor (9, 10</w:t>
      </w:r>
      <w:r w:rsidR="00074876">
        <w:rPr>
          <w:rFonts w:eastAsiaTheme="minorEastAsia"/>
        </w:rPr>
        <w:t>) fill</w:t>
      </w:r>
      <w:r w:rsidR="006400B8">
        <w:rPr>
          <w:rFonts w:eastAsiaTheme="minorEastAsia"/>
        </w:rPr>
        <w:t xml:space="preserve"> the capital gains tax brackets</w:t>
      </w:r>
      <w:r w:rsidR="007E5B99">
        <w:rPr>
          <w:rFonts w:eastAsiaTheme="minorEastAsia"/>
        </w:rPr>
        <w:t xml:space="preserve"> </w:t>
      </w:r>
      <w:r w:rsidR="00D720EF">
        <w:rPr>
          <w:rFonts w:eastAsiaTheme="minorEastAsia"/>
        </w:rPr>
        <w:t>(</w:t>
      </w:r>
      <w:proofErr w:type="spellStart"/>
      <w:r w:rsidR="00D720EF">
        <w:rPr>
          <w:rFonts w:eastAsiaTheme="minorEastAsia"/>
        </w:rPr>
        <w:t>y</w:t>
      </w:r>
      <w:r w:rsidR="00D720EF" w:rsidRPr="00D720EF">
        <w:rPr>
          <w:rFonts w:eastAsiaTheme="minorEastAsia"/>
          <w:vertAlign w:val="subscript"/>
        </w:rPr>
        <w:t>il</w:t>
      </w:r>
      <w:proofErr w:type="spellEnd"/>
      <w:r w:rsidR="00D720EF">
        <w:rPr>
          <w:rFonts w:eastAsiaTheme="minorEastAsia"/>
        </w:rPr>
        <w:t xml:space="preserve">) </w:t>
      </w:r>
      <w:r w:rsidR="007E5B99">
        <w:rPr>
          <w:rFonts w:eastAsiaTheme="minorEastAsia"/>
        </w:rPr>
        <w:t>with the non-basis portion (p</w:t>
      </w:r>
      <w:r w:rsidR="007E5B99" w:rsidRPr="007E5B99">
        <w:rPr>
          <w:rFonts w:eastAsiaTheme="minorEastAsia"/>
          <w:vertAlign w:val="subscript"/>
        </w:rPr>
        <w:t>i</w:t>
      </w:r>
      <w:r w:rsidR="007E5B99">
        <w:rPr>
          <w:rFonts w:eastAsiaTheme="minorEastAsia"/>
        </w:rPr>
        <w:t xml:space="preserve">) of the investment account </w:t>
      </w:r>
      <w:r w:rsidR="00BB1B53">
        <w:rPr>
          <w:rFonts w:eastAsiaTheme="minorEastAsia"/>
        </w:rPr>
        <w:t xml:space="preserve">(ATRSI) </w:t>
      </w:r>
      <w:r w:rsidR="007E5B99">
        <w:rPr>
          <w:rFonts w:eastAsiaTheme="minorEastAsia"/>
        </w:rPr>
        <w:t>withdrawal</w:t>
      </w:r>
      <w:r w:rsidR="00D720EF">
        <w:rPr>
          <w:rFonts w:eastAsiaTheme="minorEastAsia"/>
        </w:rPr>
        <w:t xml:space="preserve"> (</w:t>
      </w:r>
      <w:proofErr w:type="spellStart"/>
      <w:r w:rsidR="00D720EF">
        <w:rPr>
          <w:rFonts w:eastAsiaTheme="minorEastAsia"/>
        </w:rPr>
        <w:t>w</w:t>
      </w:r>
      <w:r w:rsidR="00F525D6">
        <w:rPr>
          <w:rFonts w:eastAsiaTheme="minorEastAsia"/>
          <w:vertAlign w:val="subscript"/>
        </w:rPr>
        <w:t>inl</w:t>
      </w:r>
      <w:proofErr w:type="spellEnd"/>
      <w:r w:rsidR="00D720EF">
        <w:rPr>
          <w:rFonts w:eastAsiaTheme="minorEastAsia"/>
        </w:rPr>
        <w:t>)</w:t>
      </w:r>
      <w:r w:rsidR="006400B8">
        <w:rPr>
          <w:rFonts w:eastAsiaTheme="minorEastAsia"/>
        </w:rPr>
        <w:t xml:space="preserve">. </w:t>
      </w:r>
      <w:r w:rsidR="00EE4350">
        <w:rPr>
          <w:rFonts w:eastAsiaTheme="minorEastAsia"/>
        </w:rPr>
        <w:t xml:space="preserve">However, the capital gains tax bracket fill must start where the ordinary income bracket fill stopped and continue up from there. In order to do this we </w:t>
      </w:r>
      <w:r w:rsidR="0072311F">
        <w:rPr>
          <w:rFonts w:eastAsiaTheme="minorEastAsia"/>
        </w:rPr>
        <w:t xml:space="preserve">add another constraint on </w:t>
      </w:r>
      <w:proofErr w:type="spellStart"/>
      <w:r w:rsidR="0072311F">
        <w:rPr>
          <w:rFonts w:eastAsiaTheme="minorEastAsia"/>
        </w:rPr>
        <w:t>y</w:t>
      </w:r>
      <w:r w:rsidR="0072311F" w:rsidRPr="0072311F">
        <w:rPr>
          <w:rFonts w:eastAsiaTheme="minorEastAsia"/>
          <w:vertAlign w:val="subscript"/>
        </w:rPr>
        <w:t>il</w:t>
      </w:r>
      <w:proofErr w:type="spellEnd"/>
      <w:r w:rsidR="0072311F">
        <w:rPr>
          <w:rFonts w:eastAsiaTheme="minorEastAsia"/>
        </w:rPr>
        <w:t xml:space="preserve"> that may lower the bracket size by making it less than or equal to the floor of the next bracket level (F</w:t>
      </w:r>
      <w:r w:rsidR="0072311F" w:rsidRPr="0072311F">
        <w:rPr>
          <w:rFonts w:eastAsiaTheme="minorEastAsia"/>
          <w:vertAlign w:val="subscript"/>
        </w:rPr>
        <w:t>l+1</w:t>
      </w:r>
      <w:r w:rsidR="0072311F" w:rsidRPr="0072311F">
        <w:rPr>
          <w:rFonts w:eastAsiaTheme="minorEastAsia"/>
          <w:vertAlign w:val="superscript"/>
        </w:rPr>
        <w:t>cg</w:t>
      </w:r>
      <w:r w:rsidR="0072311F">
        <w:rPr>
          <w:rFonts w:eastAsiaTheme="minorEastAsia"/>
        </w:rPr>
        <w:t>) minus the total ordinary taxable income (w</w:t>
      </w:r>
      <w:r w:rsidR="0072311F" w:rsidRPr="0072311F">
        <w:rPr>
          <w:rFonts w:eastAsiaTheme="minorEastAsia"/>
          <w:vertAlign w:val="subscript"/>
        </w:rPr>
        <w:t>i1</w:t>
      </w:r>
      <w:r w:rsidR="0072311F">
        <w:rPr>
          <w:rFonts w:eastAsiaTheme="minorEastAsia"/>
        </w:rPr>
        <w:t xml:space="preserve"> + o</w:t>
      </w:r>
      <w:r w:rsidR="0072311F" w:rsidRPr="0072311F">
        <w:rPr>
          <w:rFonts w:eastAsiaTheme="minorEastAsia"/>
          <w:vertAlign w:val="subscript"/>
        </w:rPr>
        <w:t>i</w:t>
      </w:r>
      <w:r w:rsidR="0072311F">
        <w:rPr>
          <w:rFonts w:eastAsiaTheme="minorEastAsia"/>
        </w:rPr>
        <w:t xml:space="preserve"> </w:t>
      </w:r>
      <w:r w:rsidR="00074876">
        <w:rPr>
          <w:rFonts w:eastAsiaTheme="minorEastAsia"/>
        </w:rPr>
        <w:t>+</w:t>
      </w:r>
      <w:proofErr w:type="spellStart"/>
      <w:r w:rsidR="00074876">
        <w:rPr>
          <w:rFonts w:eastAsiaTheme="minorEastAsia"/>
        </w:rPr>
        <w:t>SS</w:t>
      </w:r>
      <w:r w:rsidR="00074876" w:rsidRPr="00074876">
        <w:rPr>
          <w:rFonts w:eastAsiaTheme="minorEastAsia"/>
          <w:vertAlign w:val="subscript"/>
        </w:rPr>
        <w:t>t</w:t>
      </w:r>
      <w:r w:rsidR="00074876">
        <w:rPr>
          <w:rFonts w:eastAsiaTheme="minorEastAsia"/>
        </w:rPr>
        <w:t>SS</w:t>
      </w:r>
      <w:r w:rsidR="00074876" w:rsidRPr="00074876">
        <w:rPr>
          <w:rFonts w:eastAsiaTheme="minorEastAsia"/>
          <w:vertAlign w:val="subscript"/>
        </w:rPr>
        <w:t>i</w:t>
      </w:r>
      <w:r w:rsidR="0072311F">
        <w:rPr>
          <w:rFonts w:eastAsiaTheme="minorEastAsia"/>
        </w:rPr>
        <w:t>-sd</w:t>
      </w:r>
      <w:r w:rsidR="0072311F" w:rsidRPr="0072311F">
        <w:rPr>
          <w:rFonts w:eastAsiaTheme="minorEastAsia"/>
          <w:vertAlign w:val="subscript"/>
        </w:rPr>
        <w:t>i</w:t>
      </w:r>
      <w:proofErr w:type="spellEnd"/>
      <w:r w:rsidR="0072311F">
        <w:rPr>
          <w:rFonts w:eastAsiaTheme="minorEastAsia"/>
        </w:rPr>
        <w:t>)</w:t>
      </w:r>
      <w:r w:rsidR="00EE4350">
        <w:rPr>
          <w:rFonts w:eastAsiaTheme="minorEastAsia"/>
        </w:rPr>
        <w:t>.</w:t>
      </w:r>
      <w:r w:rsidR="0072311F">
        <w:rPr>
          <w:rFonts w:eastAsiaTheme="minorEastAsia"/>
        </w:rPr>
        <w:t xml:space="preserve"> </w:t>
      </w:r>
      <w:r w:rsidR="00E30358">
        <w:rPr>
          <w:rFonts w:eastAsiaTheme="minorEastAsia"/>
        </w:rPr>
        <w:t xml:space="preserve">Or as in the alternative constraint (11 Alt) we simply subtract the sum of the </w:t>
      </w:r>
      <w:r w:rsidR="00E30358" w:rsidRPr="00E30358">
        <w:rPr>
          <w:rFonts w:eastAsiaTheme="minorEastAsia"/>
        </w:rPr>
        <w:t xml:space="preserve">ordinary taxable income. </w:t>
      </w:r>
      <w:r w:rsidR="0072311F" w:rsidRPr="00E30358">
        <w:rPr>
          <w:rFonts w:eastAsiaTheme="minorEastAsia"/>
        </w:rPr>
        <w:t xml:space="preserve">One problem with this is it may force </w:t>
      </w:r>
      <w:proofErr w:type="spellStart"/>
      <w:r w:rsidR="0072311F" w:rsidRPr="00E30358">
        <w:rPr>
          <w:rFonts w:eastAsiaTheme="minorEastAsia"/>
        </w:rPr>
        <w:t>y</w:t>
      </w:r>
      <w:r w:rsidR="0072311F" w:rsidRPr="00E30358">
        <w:rPr>
          <w:rFonts w:eastAsiaTheme="minorEastAsia"/>
          <w:vertAlign w:val="subscript"/>
        </w:rPr>
        <w:t>il</w:t>
      </w:r>
      <w:proofErr w:type="spellEnd"/>
      <w:r w:rsidR="0072311F" w:rsidRPr="00E30358">
        <w:rPr>
          <w:rFonts w:eastAsiaTheme="minorEastAsia"/>
        </w:rPr>
        <w:t xml:space="preserve"> into negative </w:t>
      </w:r>
      <w:r w:rsidR="00A23C38" w:rsidRPr="00E30358">
        <w:rPr>
          <w:rFonts w:eastAsiaTheme="minorEastAsia"/>
        </w:rPr>
        <w:t>territory</w:t>
      </w:r>
      <w:r w:rsidR="0072311F" w:rsidRPr="00E30358">
        <w:rPr>
          <w:rFonts w:eastAsiaTheme="minorEastAsia"/>
        </w:rPr>
        <w:t xml:space="preserve"> which</w:t>
      </w:r>
      <w:r w:rsidR="00E30358" w:rsidRPr="00E30358">
        <w:rPr>
          <w:rFonts w:eastAsiaTheme="minorEastAsia"/>
        </w:rPr>
        <w:t xml:space="preserve"> would</w:t>
      </w:r>
      <w:r w:rsidR="00935501" w:rsidRPr="00E30358">
        <w:rPr>
          <w:rFonts w:eastAsiaTheme="minorEastAsia"/>
        </w:rPr>
        <w:t xml:space="preserve"> cause the model to have no solution</w:t>
      </w:r>
      <w:r w:rsidR="00E30358" w:rsidRPr="00E30358">
        <w:rPr>
          <w:rFonts w:eastAsiaTheme="minorEastAsia"/>
        </w:rPr>
        <w:t xml:space="preserve"> so we add </w:t>
      </w:r>
      <w:proofErr w:type="spellStart"/>
      <w:r w:rsidR="00E30358" w:rsidRPr="00E30358">
        <w:rPr>
          <w:rFonts w:eastAsiaTheme="minorEastAsia"/>
        </w:rPr>
        <w:t>ns</w:t>
      </w:r>
      <w:r w:rsidR="00E30358" w:rsidRPr="00E30358">
        <w:rPr>
          <w:rFonts w:eastAsiaTheme="minorEastAsia"/>
          <w:vertAlign w:val="subscript"/>
        </w:rPr>
        <w:t>il</w:t>
      </w:r>
      <w:proofErr w:type="spellEnd"/>
      <w:r w:rsidR="00E30358" w:rsidRPr="00E30358">
        <w:rPr>
          <w:rFonts w:eastAsiaTheme="minorEastAsia"/>
        </w:rPr>
        <w:t xml:space="preserve"> to take up any negative amount that the constraint causes</w:t>
      </w:r>
      <w:r w:rsidR="00935501" w:rsidRPr="00E30358">
        <w:rPr>
          <w:rFonts w:eastAsiaTheme="minorEastAsia"/>
        </w:rPr>
        <w:t>.</w:t>
      </w:r>
      <w:r w:rsidR="00935501">
        <w:rPr>
          <w:rFonts w:eastAsiaTheme="minorEastAsia"/>
        </w:rPr>
        <w:t xml:space="preserve"> </w:t>
      </w:r>
      <w:r w:rsidR="00EE4350">
        <w:rPr>
          <w:rFonts w:eastAsiaTheme="minorEastAsia"/>
        </w:rPr>
        <w:t xml:space="preserve"> </w:t>
      </w:r>
      <w:r w:rsidR="00F525D6">
        <w:rPr>
          <w:rFonts w:eastAsiaTheme="minorEastAsia"/>
        </w:rPr>
        <w:t>(</w:t>
      </w:r>
      <w:r w:rsidR="00F525D6" w:rsidRPr="00F525D6">
        <w:rPr>
          <w:rFonts w:eastAsiaTheme="minorEastAsia"/>
          <w:color w:val="FF0000"/>
        </w:rPr>
        <w:t>TODO: this paragraph is out of date</w:t>
      </w:r>
      <w:r w:rsidR="00F525D6">
        <w:rPr>
          <w:rFonts w:eastAsiaTheme="minorEastAsia"/>
        </w:rPr>
        <w:t>)</w:t>
      </w:r>
    </w:p>
    <w:p w:rsidR="000F5675" w:rsidRDefault="000F5675" w:rsidP="000F5675">
      <w:pPr>
        <w:tabs>
          <w:tab w:val="center" w:pos="4680"/>
          <w:tab w:val="right" w:pos="9360"/>
        </w:tabs>
        <w:rPr>
          <w:rFonts w:eastAsiaTheme="minorEastAsia"/>
        </w:rPr>
      </w:pPr>
      <w:r>
        <w:rPr>
          <w:rFonts w:eastAsiaTheme="minorEastAsia"/>
        </w:rPr>
        <w:lastRenderedPageBreak/>
        <w:tab/>
      </w:r>
      <m:oMath>
        <m:sSub>
          <m:sSubPr>
            <m:ctrlPr>
              <w:rPr>
                <w:rFonts w:ascii="Cambria Math" w:hAnsi="Cambria Math"/>
                <w:i/>
              </w:rPr>
            </m:ctrlPr>
          </m:sSubPr>
          <m:e>
            <m:r>
              <w:rPr>
                <w:rFonts w:ascii="Cambria Math" w:hAnsi="Cambria Math"/>
              </w:rPr>
              <m:t>b</m:t>
            </m:r>
          </m:e>
          <m:sub>
            <m:r>
              <w:rPr>
                <w:rFonts w:ascii="Cambria Math" w:hAnsi="Cambria Math"/>
              </w:rPr>
              <m:t>i+1,j</m:t>
            </m:r>
          </m:sub>
        </m:sSub>
        <m:r>
          <w:rPr>
            <w:rFonts w:ascii="Cambria Math" w:hAnsi="Cambria Math"/>
          </w:rPr>
          <m:t>-</m:t>
        </m:r>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r</m:t>
                </m:r>
              </m:e>
              <m:sub>
                <m:r>
                  <w:rPr>
                    <w:rFonts w:ascii="Cambria Math" w:hAnsi="Cambria Math"/>
                  </w:rPr>
                  <m:t>ij</m:t>
                </m:r>
              </m:sub>
            </m:sSub>
          </m:e>
        </m:d>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ij</m:t>
                </m:r>
              </m:sub>
            </m:sSub>
          </m:e>
        </m:d>
        <m:r>
          <w:rPr>
            <w:rFonts w:ascii="Cambria Math" w:hAnsi="Cambria Math"/>
          </w:rPr>
          <m:t xml:space="preserve"> = 0</m:t>
        </m:r>
        <m:r>
          <w:rPr>
            <w:rFonts w:ascii="Cambria Math" w:eastAsiaTheme="minorEastAsia" w:hAnsi="Cambria Math"/>
          </w:rPr>
          <m:t>,   i=1… n,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oMath>
      <w:r>
        <w:rPr>
          <w:rFonts w:eastAsiaTheme="minorEastAsia"/>
        </w:rPr>
        <w:tab/>
        <w:t>(</w:t>
      </w:r>
      <w:r w:rsidR="00180031">
        <w:rPr>
          <w:rFonts w:eastAsiaTheme="minorEastAsia"/>
        </w:rPr>
        <w:t>11</w:t>
      </w:r>
      <w:r>
        <w:rPr>
          <w:rFonts w:eastAsiaTheme="minorEastAsia"/>
        </w:rPr>
        <w:t>)</w:t>
      </w:r>
    </w:p>
    <w:p w:rsidR="007846F8" w:rsidRDefault="007846F8" w:rsidP="000F567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i+1,</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sub>
        </m:sSub>
        <m:r>
          <w:rPr>
            <w:rFonts w:ascii="Cambria Math" w:hAnsi="Cambria Math"/>
          </w:rPr>
          <m:t>-</m:t>
        </m:r>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r</m:t>
                </m:r>
              </m:e>
              <m:sub>
                <m:r>
                  <w:rPr>
                    <w:rFonts w:ascii="Cambria Math" w:hAnsi="Cambria Math"/>
                  </w:rPr>
                  <m:t>i</m:t>
                </m:r>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sub>
            </m:sSub>
          </m:e>
        </m:d>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m:t>
                </m:r>
                <m:sSup>
                  <m:sSupPr>
                    <m:ctrlPr>
                      <w:rPr>
                        <w:rFonts w:ascii="Cambria Math" w:eastAsiaTheme="minorEastAsia" w:hAnsi="Cambria Math"/>
                        <w:i/>
                      </w:rPr>
                    </m:ctrlPr>
                  </m:sSupPr>
                  <m:e>
                    <m:r>
                      <w:rPr>
                        <w:rFonts w:ascii="Cambria Math" w:eastAsiaTheme="minorEastAsia" w:hAnsi="Cambria Math"/>
                      </w:rPr>
                      <m:t>,</m:t>
                    </m:r>
                    <m:r>
                      <w:rPr>
                        <w:rFonts w:ascii="Cambria Math" w:eastAsiaTheme="minorEastAsia" w:hAnsi="Cambria Math"/>
                      </w:rPr>
                      <m:t>n</m:t>
                    </m:r>
                  </m:e>
                  <m:sup>
                    <m:r>
                      <w:rPr>
                        <w:rFonts w:ascii="Cambria Math" w:eastAsiaTheme="minorEastAsia" w:hAnsi="Cambria Math"/>
                      </w:rPr>
                      <m:t>AT</m:t>
                    </m:r>
                  </m:sup>
                </m:sSup>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 xml:space="preserve"> = 0</m:t>
        </m:r>
        <m:r>
          <w:rPr>
            <w:rFonts w:ascii="Cambria Math" w:eastAsiaTheme="minorEastAsia" w:hAnsi="Cambria Math"/>
          </w:rPr>
          <m:t>,   i=1…n</m:t>
        </m:r>
      </m:oMath>
      <w:r>
        <w:rPr>
          <w:rFonts w:eastAsiaTheme="minorEastAsia"/>
        </w:rPr>
        <w:tab/>
        <w:t>(</w:t>
      </w:r>
      <w:r w:rsidR="00180031">
        <w:rPr>
          <w:rFonts w:eastAsiaTheme="minorEastAsia"/>
        </w:rPr>
        <w:t>12</w:t>
      </w:r>
      <w:r w:rsidR="007E06C4">
        <w:rPr>
          <w:rFonts w:eastAsiaTheme="minorEastAsia"/>
        </w:rPr>
        <w:t>)</w:t>
      </w:r>
    </w:p>
    <w:p w:rsidR="007A471D" w:rsidRDefault="00A779EF" w:rsidP="007A471D">
      <w:pPr>
        <w:tabs>
          <w:tab w:val="center" w:pos="4680"/>
          <w:tab w:val="right" w:pos="9360"/>
        </w:tabs>
        <w:rPr>
          <w:rFonts w:eastAsiaTheme="minorEastAsia"/>
        </w:rPr>
      </w:pPr>
      <w:r>
        <w:rPr>
          <w:rFonts w:eastAsiaTheme="minorEastAsia"/>
        </w:rPr>
        <w:t>Equation (12</w:t>
      </w:r>
      <w:r w:rsidR="00167CFE">
        <w:rPr>
          <w:rFonts w:eastAsiaTheme="minorEastAsia"/>
        </w:rPr>
        <w:t>) ensure</w:t>
      </w:r>
      <w:r w:rsidR="000D4BD9">
        <w:rPr>
          <w:rFonts w:eastAsiaTheme="minorEastAsia"/>
        </w:rPr>
        <w:t>s that the balance for each account</w:t>
      </w:r>
      <w:r w:rsidR="00167CFE">
        <w:rPr>
          <w:rFonts w:eastAsiaTheme="minorEastAsia"/>
        </w:rPr>
        <w:t xml:space="preserve"> at the beginning of the year </w:t>
      </w:r>
      <w:r w:rsidR="00A277F0">
        <w:rPr>
          <w:rFonts w:eastAsiaTheme="minorEastAsia"/>
        </w:rPr>
        <w:t>(b</w:t>
      </w:r>
      <w:r w:rsidR="00A277F0" w:rsidRPr="00A277F0">
        <w:rPr>
          <w:rFonts w:eastAsiaTheme="minorEastAsia"/>
          <w:vertAlign w:val="subscript"/>
        </w:rPr>
        <w:t>i+1</w:t>
      </w:r>
      <w:proofErr w:type="gramStart"/>
      <w:r w:rsidR="00A277F0" w:rsidRPr="00A277F0">
        <w:rPr>
          <w:rFonts w:eastAsiaTheme="minorEastAsia"/>
          <w:vertAlign w:val="subscript"/>
        </w:rPr>
        <w:t>,j</w:t>
      </w:r>
      <w:proofErr w:type="gramEnd"/>
      <w:r w:rsidR="00A277F0">
        <w:rPr>
          <w:rFonts w:eastAsiaTheme="minorEastAsia"/>
        </w:rPr>
        <w:t xml:space="preserve">) </w:t>
      </w:r>
      <w:r w:rsidR="00167CFE">
        <w:rPr>
          <w:rFonts w:eastAsiaTheme="minorEastAsia"/>
        </w:rPr>
        <w:t>is equal to the balance of the account at the start of the previous year</w:t>
      </w:r>
      <w:r w:rsidR="00A277F0">
        <w:rPr>
          <w:rFonts w:eastAsiaTheme="minorEastAsia"/>
        </w:rPr>
        <w:t xml:space="preserve"> (</w:t>
      </w:r>
      <w:proofErr w:type="spellStart"/>
      <w:r w:rsidR="00A277F0">
        <w:rPr>
          <w:rFonts w:eastAsiaTheme="minorEastAsia"/>
        </w:rPr>
        <w:t>b</w:t>
      </w:r>
      <w:r w:rsidR="00A277F0" w:rsidRPr="00A277F0">
        <w:rPr>
          <w:rFonts w:eastAsiaTheme="minorEastAsia"/>
          <w:vertAlign w:val="subscript"/>
        </w:rPr>
        <w:t>ij</w:t>
      </w:r>
      <w:proofErr w:type="spellEnd"/>
      <w:r w:rsidR="00A277F0">
        <w:rPr>
          <w:rFonts w:eastAsiaTheme="minorEastAsia"/>
        </w:rPr>
        <w:t>)</w:t>
      </w:r>
      <w:r w:rsidR="00167CFE">
        <w:rPr>
          <w:rFonts w:eastAsiaTheme="minorEastAsia"/>
        </w:rPr>
        <w:t xml:space="preserve">, minus the previous year’s withdrawals </w:t>
      </w:r>
      <w:r w:rsidR="00A277F0">
        <w:rPr>
          <w:rFonts w:eastAsiaTheme="minorEastAsia"/>
        </w:rPr>
        <w:t>(</w:t>
      </w:r>
      <w:proofErr w:type="spellStart"/>
      <w:r w:rsidR="00A277F0">
        <w:rPr>
          <w:rFonts w:eastAsiaTheme="minorEastAsia"/>
        </w:rPr>
        <w:t>w</w:t>
      </w:r>
      <w:r w:rsidR="00A277F0" w:rsidRPr="00A277F0">
        <w:rPr>
          <w:rFonts w:eastAsiaTheme="minorEastAsia"/>
          <w:vertAlign w:val="subscript"/>
        </w:rPr>
        <w:t>ij</w:t>
      </w:r>
      <w:proofErr w:type="spellEnd"/>
      <w:r w:rsidR="00A277F0">
        <w:rPr>
          <w:rFonts w:eastAsiaTheme="minorEastAsia"/>
        </w:rPr>
        <w:t xml:space="preserve">) </w:t>
      </w:r>
      <w:r w:rsidR="00167CFE">
        <w:rPr>
          <w:rFonts w:eastAsiaTheme="minorEastAsia"/>
        </w:rPr>
        <w:t>(modeled as being withdrawn at the beginning of the year)</w:t>
      </w:r>
      <w:r w:rsidR="00A277F0">
        <w:rPr>
          <w:rFonts w:eastAsiaTheme="minorEastAsia"/>
        </w:rPr>
        <w:t xml:space="preserve"> times the return on the investment for the year as rate of return (</w:t>
      </w:r>
      <w:proofErr w:type="spellStart"/>
      <w:r w:rsidR="00A277F0">
        <w:rPr>
          <w:rFonts w:eastAsiaTheme="minorEastAsia"/>
        </w:rPr>
        <w:t>r</w:t>
      </w:r>
      <w:r w:rsidR="00A277F0" w:rsidRPr="00A277F0">
        <w:rPr>
          <w:rFonts w:eastAsiaTheme="minorEastAsia"/>
          <w:vertAlign w:val="subscript"/>
        </w:rPr>
        <w:t>ij</w:t>
      </w:r>
      <w:proofErr w:type="spellEnd"/>
      <w:r w:rsidR="00A277F0">
        <w:rPr>
          <w:rFonts w:eastAsiaTheme="minorEastAsia"/>
        </w:rPr>
        <w:t xml:space="preserve">). This is somewhat pessimistic because withdrawals are usually not taken out in one transaction at the beginning of the year but this is a small effect for our purposes here. </w:t>
      </w:r>
    </w:p>
    <w:p w:rsidR="007A471D" w:rsidRDefault="007A471D" w:rsidP="007A471D">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eastAsiaTheme="minorEastAsia" w:hAnsi="Cambria Math"/>
          </w:rPr>
          <m:t>,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Pr>
          <w:rFonts w:eastAsiaTheme="minorEastAsia"/>
        </w:rPr>
        <w:tab/>
        <w:t>(</w:t>
      </w:r>
      <w:r w:rsidR="00180031">
        <w:rPr>
          <w:rFonts w:eastAsiaTheme="minorEastAsia"/>
        </w:rPr>
        <w:t>13</w:t>
      </w:r>
      <w:r>
        <w:rPr>
          <w:rFonts w:eastAsiaTheme="minorEastAsia"/>
        </w:rPr>
        <w:t>)</w:t>
      </w:r>
    </w:p>
    <w:p w:rsidR="007A471D" w:rsidRDefault="00DA416C" w:rsidP="000F5675">
      <w:pPr>
        <w:tabs>
          <w:tab w:val="center" w:pos="4680"/>
          <w:tab w:val="right" w:pos="9360"/>
        </w:tabs>
        <w:rPr>
          <w:rFonts w:eastAsiaTheme="minorEastAsia"/>
        </w:rPr>
      </w:pPr>
      <w:r>
        <w:rPr>
          <w:rFonts w:eastAsiaTheme="minorEastAsia"/>
        </w:rPr>
        <w:t>Expression (13</w:t>
      </w:r>
      <w:r w:rsidR="00BE38D1">
        <w:rPr>
          <w:rFonts w:eastAsiaTheme="minorEastAsia"/>
        </w:rPr>
        <w:t>) sets the beginning</w:t>
      </w:r>
      <w:r w:rsidR="007A471D">
        <w:rPr>
          <w:rFonts w:eastAsiaTheme="minorEastAsia"/>
        </w:rPr>
        <w:t xml:space="preserve"> account balances to </w:t>
      </w:r>
      <w:proofErr w:type="spellStart"/>
      <w:r w:rsidR="007A471D">
        <w:rPr>
          <w:rFonts w:eastAsiaTheme="minorEastAsia"/>
        </w:rPr>
        <w:t>q</w:t>
      </w:r>
      <w:r w:rsidR="007A471D" w:rsidRPr="007A471D">
        <w:rPr>
          <w:rFonts w:eastAsiaTheme="minorEastAsia"/>
          <w:vertAlign w:val="subscript"/>
        </w:rPr>
        <w:t>j</w:t>
      </w:r>
      <w:proofErr w:type="spellEnd"/>
      <w:r w:rsidR="007A471D">
        <w:rPr>
          <w:rFonts w:eastAsiaTheme="minorEastAsia"/>
        </w:rPr>
        <w:t>.</w:t>
      </w:r>
    </w:p>
    <w:p w:rsidR="000F5675" w:rsidRDefault="000F5675" w:rsidP="000F5675">
      <w:pPr>
        <w:tabs>
          <w:tab w:val="center" w:pos="4680"/>
          <w:tab w:val="right" w:pos="9360"/>
        </w:tabs>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il</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 xml:space="preserve"> ≥0,  ∀ i, j, k, l</m:t>
        </m:r>
      </m:oMath>
      <w:r>
        <w:rPr>
          <w:rFonts w:eastAsiaTheme="minorEastAsia"/>
        </w:rPr>
        <w:tab/>
        <w:t>(</w:t>
      </w:r>
      <w:r w:rsidR="00180031">
        <w:rPr>
          <w:rFonts w:eastAsiaTheme="minorEastAsia"/>
        </w:rPr>
        <w:t>14</w:t>
      </w:r>
      <w:r>
        <w:rPr>
          <w:rFonts w:eastAsiaTheme="minorEastAsia"/>
        </w:rPr>
        <w:t>)</w:t>
      </w:r>
    </w:p>
    <w:p w:rsidR="00BF1245" w:rsidRDefault="00A779EF" w:rsidP="000F5675">
      <w:pPr>
        <w:tabs>
          <w:tab w:val="center" w:pos="4680"/>
          <w:tab w:val="right" w:pos="9360"/>
        </w:tabs>
        <w:rPr>
          <w:rFonts w:eastAsiaTheme="minorEastAsia"/>
        </w:rPr>
      </w:pPr>
      <w:r>
        <w:rPr>
          <w:rFonts w:eastAsiaTheme="minorEastAsia"/>
        </w:rPr>
        <w:t xml:space="preserve">Finally, </w:t>
      </w:r>
      <w:r w:rsidR="00D20A04">
        <w:rPr>
          <w:rFonts w:eastAsiaTheme="minorEastAsia"/>
        </w:rPr>
        <w:t>expression</w:t>
      </w:r>
      <w:r w:rsidR="00DA416C">
        <w:rPr>
          <w:rFonts w:eastAsiaTheme="minorEastAsia"/>
        </w:rPr>
        <w:t xml:space="preserve"> (14</w:t>
      </w:r>
      <w:r w:rsidR="00BF1245">
        <w:rPr>
          <w:rFonts w:eastAsiaTheme="minorEastAsia"/>
        </w:rPr>
        <w:t xml:space="preserve">) constrains the model variables to be greater than or equal zero. </w:t>
      </w:r>
    </w:p>
    <w:p w:rsidR="00CD2C9E" w:rsidRDefault="00BF1245" w:rsidP="009856B5">
      <w:pPr>
        <w:tabs>
          <w:tab w:val="center" w:pos="4680"/>
          <w:tab w:val="right" w:pos="9360"/>
        </w:tabs>
        <w:rPr>
          <w:rFonts w:eastAsiaTheme="minorEastAsia"/>
        </w:rPr>
      </w:pPr>
      <w:r>
        <w:rPr>
          <w:rFonts w:eastAsiaTheme="minorEastAsia"/>
        </w:rPr>
        <w:t>Transforming our model into a python implementation:</w:t>
      </w:r>
    </w:p>
    <w:p w:rsidR="00BF1245" w:rsidRDefault="00246531" w:rsidP="009856B5">
      <w:pPr>
        <w:tabs>
          <w:tab w:val="center" w:pos="4680"/>
          <w:tab w:val="right" w:pos="9360"/>
        </w:tabs>
        <w:rPr>
          <w:rFonts w:eastAsiaTheme="minorEastAsia"/>
        </w:rPr>
      </w:pPr>
      <w:r>
        <w:rPr>
          <w:rFonts w:eastAsiaTheme="minorEastAsia"/>
        </w:rPr>
        <w:t xml:space="preserve">OK for our current work we will use the python </w:t>
      </w:r>
      <w:proofErr w:type="spellStart"/>
      <w:r>
        <w:rPr>
          <w:rFonts w:eastAsiaTheme="minorEastAsia"/>
        </w:rPr>
        <w:t>scipy</w:t>
      </w:r>
      <w:proofErr w:type="spellEnd"/>
      <w:r>
        <w:rPr>
          <w:rFonts w:eastAsiaTheme="minorEastAsia"/>
        </w:rPr>
        <w:t xml:space="preserve"> library, specifically the function </w:t>
      </w:r>
      <w:proofErr w:type="spellStart"/>
      <w:proofErr w:type="gramStart"/>
      <w:r>
        <w:rPr>
          <w:rFonts w:eastAsiaTheme="minorEastAsia"/>
        </w:rPr>
        <w:t>scipy.optimize.linprog</w:t>
      </w:r>
      <w:proofErr w:type="spellEnd"/>
      <w:r>
        <w:rPr>
          <w:rFonts w:eastAsiaTheme="minorEastAsia"/>
        </w:rPr>
        <w:t>(</w:t>
      </w:r>
      <w:proofErr w:type="gramEnd"/>
      <w:r>
        <w:rPr>
          <w:rFonts w:eastAsiaTheme="minorEastAsia"/>
        </w:rPr>
        <w:t>). This requires the model to conform to the following</w:t>
      </w:r>
      <w:r w:rsidR="000D4BD9">
        <w:rPr>
          <w:rFonts w:eastAsiaTheme="minorEastAsia"/>
        </w:rPr>
        <w:t xml:space="preserve"> template</w:t>
      </w:r>
      <w:r>
        <w:rPr>
          <w:rFonts w:eastAsiaTheme="minorEastAsia"/>
        </w:rPr>
        <w:t>:</w:t>
      </w:r>
    </w:p>
    <w:p w:rsidR="00246531" w:rsidRDefault="00246531" w:rsidP="009856B5">
      <w:pPr>
        <w:tabs>
          <w:tab w:val="center" w:pos="4680"/>
          <w:tab w:val="right" w:pos="9360"/>
        </w:tabs>
        <w:rPr>
          <w:rFonts w:eastAsiaTheme="minorEastAsia"/>
        </w:rPr>
      </w:pPr>
      <w:r>
        <w:rPr>
          <w:rFonts w:eastAsiaTheme="minorEastAsia"/>
        </w:rPr>
        <w:t xml:space="preserve">Object function: Minimize </w:t>
      </w:r>
      <w:proofErr w:type="spellStart"/>
      <w:r>
        <w:rPr>
          <w:rFonts w:eastAsiaTheme="minorEastAsia"/>
        </w:rPr>
        <w:t>c</w:t>
      </w:r>
      <w:r w:rsidRPr="00246531">
        <w:rPr>
          <w:rFonts w:eastAsiaTheme="minorEastAsia"/>
          <w:vertAlign w:val="superscript"/>
        </w:rPr>
        <w:t>t</w:t>
      </w:r>
      <w:proofErr w:type="spellEnd"/>
      <w:r>
        <w:rPr>
          <w:rFonts w:eastAsiaTheme="minorEastAsia"/>
        </w:rPr>
        <w:t xml:space="preserve"> x</w:t>
      </w:r>
    </w:p>
    <w:p w:rsidR="00246531" w:rsidRDefault="00246531" w:rsidP="009856B5">
      <w:pPr>
        <w:tabs>
          <w:tab w:val="center" w:pos="4680"/>
          <w:tab w:val="right" w:pos="9360"/>
        </w:tabs>
        <w:rPr>
          <w:rFonts w:eastAsiaTheme="minorEastAsia"/>
        </w:rPr>
      </w:pPr>
      <w:r>
        <w:rPr>
          <w:rFonts w:eastAsiaTheme="minorEastAsia"/>
        </w:rPr>
        <w:t>With constraints: A x &lt;= b, and x &gt;= 0</w:t>
      </w:r>
    </w:p>
    <w:p w:rsidR="009E2053" w:rsidRDefault="009E2053" w:rsidP="009856B5">
      <w:pPr>
        <w:tabs>
          <w:tab w:val="center" w:pos="4680"/>
          <w:tab w:val="right" w:pos="9360"/>
        </w:tabs>
        <w:rPr>
          <w:rFonts w:eastAsiaTheme="minorEastAsia"/>
        </w:rPr>
      </w:pPr>
      <w:r>
        <w:rPr>
          <w:rFonts w:eastAsiaTheme="minorEastAsia"/>
        </w:rPr>
        <w:t>(</w:t>
      </w:r>
      <w:proofErr w:type="gramStart"/>
      <w:r>
        <w:rPr>
          <w:rFonts w:eastAsiaTheme="minorEastAsia"/>
        </w:rPr>
        <w:t>need</w:t>
      </w:r>
      <w:proofErr w:type="gramEnd"/>
      <w:r>
        <w:rPr>
          <w:rFonts w:eastAsiaTheme="minorEastAsia"/>
        </w:rPr>
        <w:t xml:space="preserve"> to zero base the indices)</w:t>
      </w:r>
    </w:p>
    <w:p w:rsidR="00246531" w:rsidRDefault="00246531" w:rsidP="009856B5">
      <w:pPr>
        <w:tabs>
          <w:tab w:val="center" w:pos="4680"/>
          <w:tab w:val="right" w:pos="9360"/>
        </w:tabs>
        <w:rPr>
          <w:rFonts w:eastAsiaTheme="minorEastAsia"/>
        </w:rPr>
      </w:pPr>
      <w:r>
        <w:rPr>
          <w:rFonts w:eastAsiaTheme="minorEastAsia"/>
        </w:rPr>
        <w:t xml:space="preserve">Given this we transform our model </w:t>
      </w:r>
      <w:r w:rsidR="000D4BD9">
        <w:rPr>
          <w:rFonts w:eastAsiaTheme="minorEastAsia"/>
        </w:rPr>
        <w:t>expressions</w:t>
      </w:r>
      <w:r>
        <w:rPr>
          <w:rFonts w:eastAsiaTheme="minorEastAsia"/>
        </w:rPr>
        <w:t xml:space="preserve"> to match </w:t>
      </w:r>
      <w:proofErr w:type="spellStart"/>
      <w:r w:rsidR="000D4BD9">
        <w:rPr>
          <w:rFonts w:eastAsiaTheme="minorEastAsia"/>
        </w:rPr>
        <w:t>scipy</w:t>
      </w:r>
      <w:proofErr w:type="spellEnd"/>
      <w:r w:rsidR="000D4BD9">
        <w:rPr>
          <w:rFonts w:eastAsiaTheme="minorEastAsia"/>
        </w:rPr>
        <w:t xml:space="preserve"> template form </w:t>
      </w:r>
      <w:r>
        <w:rPr>
          <w:rFonts w:eastAsiaTheme="minorEastAsia"/>
        </w:rPr>
        <w:t>as follows:</w:t>
      </w:r>
    </w:p>
    <w:p w:rsidR="00D13EDE" w:rsidRDefault="00D13EDE" w:rsidP="00765F80">
      <w:r>
        <w:t>OK, as above we will first look at the new objective function followed by the Ragsdale objective function.</w:t>
      </w:r>
    </w:p>
    <w:p w:rsidR="005A05F8" w:rsidRDefault="005A05F8" w:rsidP="005A05F8">
      <w:pPr>
        <w:tabs>
          <w:tab w:val="center" w:pos="4680"/>
          <w:tab w:val="right" w:pos="9360"/>
        </w:tabs>
        <w:rPr>
          <w:rFonts w:eastAsiaTheme="minorEastAsia"/>
        </w:rPr>
      </w:pPr>
      <w:r>
        <w:rPr>
          <w:rFonts w:eastAsiaTheme="minorEastAsia"/>
        </w:rPr>
        <w:tab/>
      </w:r>
      <m:oMath>
        <m:r>
          <w:rPr>
            <w:rFonts w:ascii="Cambria Math" w:eastAsiaTheme="minorEastAsia" w:hAnsi="Cambria Math"/>
          </w:rPr>
          <m:t>MIN-</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f>
              <m:fPr>
                <m:ctrlPr>
                  <w:rPr>
                    <w:rFonts w:ascii="Cambria Math" w:hAnsi="Cambria Math"/>
                    <w:i/>
                  </w:rPr>
                </m:ctrlPr>
              </m:fPr>
              <m:num>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num>
              <m:den>
                <m:nary>
                  <m:naryPr>
                    <m:chr m:val="∑"/>
                    <m:limLoc m:val="undOvr"/>
                    <m:ctrlPr>
                      <w:rPr>
                        <w:rFonts w:ascii="Cambria Math" w:hAnsi="Cambria Math"/>
                        <w:i/>
                      </w:rPr>
                    </m:ctrlPr>
                  </m:naryPr>
                  <m:sub>
                    <m:r>
                      <w:rPr>
                        <w:rFonts w:ascii="Cambria Math" w:hAnsi="Cambria Math"/>
                      </w:rPr>
                      <m:t>m=1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r>
                          <w:rPr>
                            <w:rFonts w:ascii="Cambria Math" w:hAnsi="Cambria Math"/>
                          </w:rPr>
                          <m:t>q</m:t>
                        </m:r>
                      </m:e>
                      <m:sub>
                        <m:r>
                          <w:rPr>
                            <w:rFonts w:ascii="Cambria Math" w:hAnsi="Cambria Math"/>
                          </w:rPr>
                          <m:t>m</m:t>
                        </m:r>
                      </m:sub>
                    </m:sSub>
                  </m:e>
                </m:nary>
              </m:den>
            </m:f>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k=1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k</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e>
            </m:nary>
          </m:e>
        </m:nary>
      </m:oMath>
      <w:r>
        <w:rPr>
          <w:rFonts w:eastAsiaTheme="minorEastAsia"/>
        </w:rPr>
        <w:tab/>
        <w:t>(S1’)</w:t>
      </w:r>
    </w:p>
    <w:p w:rsidR="005A05F8" w:rsidRDefault="005A05F8" w:rsidP="005A05F8">
      <w:pPr>
        <w:tabs>
          <w:tab w:val="center" w:pos="4680"/>
          <w:tab w:val="right" w:pos="9360"/>
        </w:tabs>
        <w:rPr>
          <w:rFonts w:eastAsiaTheme="minorEastAsia"/>
        </w:rPr>
      </w:pPr>
      <w:r>
        <w:rPr>
          <w:rFonts w:eastAsiaTheme="minorEastAsia"/>
        </w:rPr>
        <w:tab/>
      </w:r>
      <m:oMath>
        <m:r>
          <w:rPr>
            <w:rFonts w:ascii="Cambria Math" w:eastAsiaTheme="minorEastAsia" w:hAnsi="Cambria Math"/>
          </w:rPr>
          <m:t>MIN-</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k=1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k</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e>
            </m:nary>
          </m:e>
        </m:nary>
      </m:oMath>
      <w:r>
        <w:rPr>
          <w:rFonts w:eastAsiaTheme="minorEastAsia"/>
        </w:rPr>
        <w:tab/>
        <w:t>(R1’)</w:t>
      </w:r>
    </w:p>
    <w:p w:rsidR="00901D64" w:rsidRDefault="00901D64" w:rsidP="00901D64">
      <w:pPr>
        <w:tabs>
          <w:tab w:val="center" w:pos="4680"/>
          <w:tab w:val="right" w:pos="9360"/>
        </w:tabs>
        <w:rPr>
          <w:rFonts w:eastAsiaTheme="minorEastAsia"/>
        </w:rPr>
      </w:pPr>
      <w:r>
        <w:rPr>
          <w:rFonts w:eastAsiaTheme="minorEastAsia"/>
        </w:rPr>
        <w:tab/>
      </w:r>
      <m:oMath>
        <m:r>
          <w:rPr>
            <w:rFonts w:ascii="Cambria Math" w:hAnsi="Cambria Math"/>
          </w:rPr>
          <m:t>-</m:t>
        </m:r>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t</m:t>
                </m:r>
              </m:e>
              <m:sub>
                <m:r>
                  <w:rPr>
                    <w:rFonts w:ascii="Cambria Math" w:hAnsi="Cambria Math"/>
                  </w:rPr>
                  <m:t>k</m:t>
                </m:r>
              </m:sub>
            </m:sSub>
          </m:e>
        </m:nary>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nary>
          <m:naryPr>
            <m:chr m:val="∑"/>
            <m:limLoc m:val="subSup"/>
            <m:ctrlPr>
              <w:rPr>
                <w:rFonts w:ascii="Cambria Math" w:hAnsi="Cambria Math"/>
                <w:i/>
                <w:highlight w:val="yellow"/>
              </w:rPr>
            </m:ctrlPr>
          </m:naryPr>
          <m:sub>
            <m:r>
              <w:rPr>
                <w:rFonts w:ascii="Cambria Math" w:hAnsi="Cambria Math"/>
                <w:highlight w:val="yellow"/>
              </w:rPr>
              <m:t>l=1</m:t>
            </m:r>
          </m:sub>
          <m:sup>
            <m:sSup>
              <m:sSupPr>
                <m:ctrlPr>
                  <w:rPr>
                    <w:rFonts w:ascii="Cambria Math" w:hAnsi="Cambria Math"/>
                    <w:i/>
                    <w:highlight w:val="yellow"/>
                  </w:rPr>
                </m:ctrlPr>
              </m:sSupPr>
              <m:e>
                <m:r>
                  <w:rPr>
                    <w:rFonts w:ascii="Cambria Math" w:hAnsi="Cambria Math"/>
                    <w:highlight w:val="yellow"/>
                  </w:rPr>
                  <m:t>B</m:t>
                </m:r>
              </m:e>
              <m:sup>
                <m:r>
                  <w:rPr>
                    <w:rFonts w:ascii="Cambria Math" w:hAnsi="Cambria Math"/>
                    <w:highlight w:val="yellow"/>
                  </w:rPr>
                  <m:t>cg</m:t>
                </m:r>
              </m:sup>
            </m:sSup>
          </m:sup>
          <m:e>
            <m:sSubSup>
              <m:sSubSupPr>
                <m:ctrlPr>
                  <w:rPr>
                    <w:rFonts w:ascii="Cambria Math" w:hAnsi="Cambria Math"/>
                    <w:i/>
                    <w:highlight w:val="yellow"/>
                  </w:rPr>
                </m:ctrlPr>
              </m:sSubSupPr>
              <m:e>
                <m:r>
                  <w:rPr>
                    <w:rFonts w:ascii="Cambria Math" w:hAnsi="Cambria Math"/>
                    <w:highlight w:val="yellow"/>
                  </w:rPr>
                  <m:t>t</m:t>
                </m:r>
              </m:e>
              <m:sub>
                <m:r>
                  <w:rPr>
                    <w:rFonts w:ascii="Cambria Math" w:hAnsi="Cambria Math"/>
                    <w:highlight w:val="yellow"/>
                  </w:rPr>
                  <m:t>l</m:t>
                </m:r>
              </m:sub>
              <m:sup>
                <m:r>
                  <w:rPr>
                    <w:rFonts w:ascii="Cambria Math" w:hAnsi="Cambria Math"/>
                    <w:highlight w:val="yellow"/>
                  </w:rPr>
                  <m:t>cg</m:t>
                </m:r>
              </m:sup>
            </m:sSubSup>
            <m:sSub>
              <m:sSubPr>
                <m:ctrlPr>
                  <w:rPr>
                    <w:rFonts w:ascii="Cambria Math" w:hAnsi="Cambria Math"/>
                    <w:i/>
                    <w:highlight w:val="yellow"/>
                  </w:rPr>
                </m:ctrlPr>
              </m:sSubPr>
              <m:e>
                <m:r>
                  <w:rPr>
                    <w:rFonts w:ascii="Cambria Math" w:hAnsi="Cambria Math"/>
                    <w:highlight w:val="yellow"/>
                  </w:rPr>
                  <m:t>y</m:t>
                </m:r>
              </m:e>
              <m:sub>
                <m:r>
                  <w:rPr>
                    <w:rFonts w:ascii="Cambria Math" w:hAnsi="Cambria Math"/>
                    <w:highlight w:val="yellow"/>
                  </w:rPr>
                  <m:t>il</m:t>
                </m:r>
              </m:sub>
            </m:sSub>
          </m:e>
        </m:nary>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 i=1..n</m:t>
        </m:r>
      </m:oMath>
      <w:r w:rsidR="005065F4">
        <w:rPr>
          <w:rFonts w:eastAsiaTheme="minorEastAsia"/>
        </w:rPr>
        <w:tab/>
        <w:t>(2’</w:t>
      </w:r>
      <w:r>
        <w:rPr>
          <w:rFonts w:eastAsiaTheme="minorEastAsia"/>
        </w:rPr>
        <w:t>)</w:t>
      </w:r>
    </w:p>
    <w:p w:rsidR="00901D64" w:rsidRPr="00CC6990" w:rsidRDefault="00DD74AC" w:rsidP="00CC6990">
      <w:pPr>
        <w:tabs>
          <w:tab w:val="center" w:pos="4680"/>
          <w:tab w:val="right" w:pos="9360"/>
        </w:tabs>
        <w:rPr>
          <w:rFonts w:eastAsiaTheme="minorEastAsia"/>
        </w:rPr>
      </w:pPr>
      <w:proofErr w:type="spellStart"/>
      <w:r>
        <w:rPr>
          <w:rFonts w:eastAsiaTheme="minorEastAsia"/>
        </w:rPr>
        <w:t>P</w:t>
      </w:r>
      <w:r w:rsidRPr="00DD74AC">
        <w:rPr>
          <w:rFonts w:eastAsiaTheme="minorEastAsia"/>
          <w:vertAlign w:val="subscript"/>
        </w:rPr>
        <w:t>ij</w:t>
      </w:r>
      <w:proofErr w:type="spellEnd"/>
      <w:r>
        <w:rPr>
          <w:rFonts w:eastAsiaTheme="minorEastAsia"/>
        </w:rPr>
        <w:t xml:space="preserve"> == 0.1 for </w:t>
      </w:r>
      <w:proofErr w:type="spellStart"/>
      <w:r>
        <w:rPr>
          <w:rFonts w:eastAsiaTheme="minorEastAsia"/>
        </w:rPr>
        <w:t>i</w:t>
      </w:r>
      <w:proofErr w:type="spellEnd"/>
      <w:r>
        <w:rPr>
          <w:rFonts w:eastAsiaTheme="minorEastAsia"/>
        </w:rPr>
        <w:t xml:space="preserve"> &lt;60</w:t>
      </w:r>
      <w:proofErr w:type="gramStart"/>
      <w:r>
        <w:rPr>
          <w:rFonts w:eastAsiaTheme="minorEastAsia"/>
        </w:rPr>
        <w:t>,j</w:t>
      </w:r>
      <w:proofErr w:type="gramEnd"/>
      <w:r>
        <w:rPr>
          <w:rFonts w:eastAsiaTheme="minorEastAsia"/>
        </w:rPr>
        <w:t>&lt;</w:t>
      </w:r>
      <w:proofErr w:type="spellStart"/>
      <w:r>
        <w:rPr>
          <w:rFonts w:eastAsiaTheme="minorEastAsia"/>
        </w:rPr>
        <w:t>n</w:t>
      </w:r>
      <w:r w:rsidRPr="00DD74AC">
        <w:rPr>
          <w:rFonts w:eastAsiaTheme="minorEastAsia"/>
          <w:vertAlign w:val="subscript"/>
        </w:rPr>
        <w:t>l</w:t>
      </w:r>
      <w:proofErr w:type="spellEnd"/>
      <w:r>
        <w:rPr>
          <w:rFonts w:eastAsiaTheme="minorEastAsia"/>
        </w:rPr>
        <w:t xml:space="preserve"> Otherwise </w:t>
      </w:r>
      <w:proofErr w:type="spellStart"/>
      <w:r>
        <w:rPr>
          <w:rFonts w:eastAsiaTheme="minorEastAsia"/>
        </w:rPr>
        <w:t>p</w:t>
      </w:r>
      <w:r w:rsidRPr="00DD74AC">
        <w:rPr>
          <w:rFonts w:eastAsiaTheme="minorEastAsia"/>
          <w:vertAlign w:val="subscript"/>
        </w:rPr>
        <w:t>ij</w:t>
      </w:r>
      <w:proofErr w:type="spellEnd"/>
      <w:r>
        <w:rPr>
          <w:rFonts w:eastAsiaTheme="minorEastAsia"/>
        </w:rPr>
        <w:t xml:space="preserve"> ==0</w:t>
      </w:r>
    </w:p>
    <w:p w:rsidR="00685305" w:rsidRDefault="00F42494" w:rsidP="00765F80">
      <w:pPr>
        <w:tabs>
          <w:tab w:val="center" w:pos="4680"/>
          <w:tab w:val="right" w:pos="9360"/>
        </w:tabs>
        <w:rPr>
          <w:rFonts w:eastAsiaTheme="minorEastAsia"/>
        </w:rPr>
      </w:pPr>
      <w:r>
        <w:rPr>
          <w:rFonts w:eastAsiaTheme="minorEastAsia"/>
        </w:rPr>
        <w:tab/>
      </w:r>
      <m:oMath>
        <m:r>
          <w:rPr>
            <w:rFonts w:ascii="Cambria Math" w:hAnsi="Cambria Math"/>
          </w:rPr>
          <m:t>-</m:t>
        </m:r>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-1</m:t>
            </m:r>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t</m:t>
                </m:r>
              </m:e>
              <m:sub>
                <m:r>
                  <w:rPr>
                    <w:rFonts w:ascii="Cambria Math" w:hAnsi="Cambria Math"/>
                  </w:rPr>
                  <m:t>k</m:t>
                </m:r>
              </m:sub>
            </m:sSub>
          </m:e>
        </m:nary>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d>
          <m:dPr>
            <m:ctrlPr>
              <w:rPr>
                <w:rFonts w:ascii="Cambria Math" w:eastAsiaTheme="minorEastAsia" w:hAnsi="Cambria Math"/>
                <w:i/>
                <w:highlight w:val="yellow"/>
              </w:rPr>
            </m:ctrlPr>
          </m:dPr>
          <m:e>
            <m:sSub>
              <m:sSubPr>
                <m:ctrlPr>
                  <w:rPr>
                    <w:rFonts w:ascii="Cambria Math" w:eastAsiaTheme="minorEastAsia" w:hAnsi="Cambria Math"/>
                    <w:i/>
                    <w:highlight w:val="yellow"/>
                  </w:rPr>
                </m:ctrlPr>
              </m:sSubPr>
              <m:e>
                <m:r>
                  <w:rPr>
                    <w:rFonts w:ascii="Cambria Math" w:eastAsiaTheme="minorEastAsia" w:hAnsi="Cambria Math"/>
                    <w:highlight w:val="yellow"/>
                  </w:rPr>
                  <m:t>f</m:t>
                </m:r>
              </m:e>
              <m:sub>
                <m:r>
                  <w:rPr>
                    <w:rFonts w:ascii="Cambria Math" w:eastAsiaTheme="minorEastAsia" w:hAnsi="Cambria Math"/>
                    <w:highlight w:val="yellow"/>
                  </w:rPr>
                  <m:t>i</m:t>
                </m:r>
              </m:sub>
            </m:sSub>
            <m:sSup>
              <m:sSupPr>
                <m:ctrlPr>
                  <w:rPr>
                    <w:rFonts w:ascii="Cambria Math" w:hAnsi="Cambria Math"/>
                    <w:i/>
                    <w:highlight w:val="yellow"/>
                  </w:rPr>
                </m:ctrlPr>
              </m:sSupPr>
              <m:e>
                <m:r>
                  <w:rPr>
                    <w:rFonts w:ascii="Cambria Math" w:hAnsi="Cambria Math"/>
                    <w:highlight w:val="yellow"/>
                  </w:rPr>
                  <m:t>r</m:t>
                </m:r>
              </m:e>
              <m:sup>
                <m:r>
                  <w:rPr>
                    <w:rFonts w:ascii="Cambria Math" w:hAnsi="Cambria Math"/>
                    <w:highlight w:val="yellow"/>
                  </w:rPr>
                  <m:t>cg</m:t>
                </m:r>
              </m:sup>
            </m:sSup>
            <m:r>
              <w:rPr>
                <w:rFonts w:ascii="Cambria Math" w:hAnsi="Cambria Math"/>
                <w:highlight w:val="yellow"/>
              </w:rPr>
              <m:t>-1</m:t>
            </m:r>
          </m:e>
        </m:d>
        <m:sSub>
          <m:sSubPr>
            <m:ctrlPr>
              <w:rPr>
                <w:rFonts w:ascii="Cambria Math" w:hAnsi="Cambria Math"/>
                <w:i/>
                <w:highlight w:val="yellow"/>
              </w:rPr>
            </m:ctrlPr>
          </m:sSubPr>
          <m:e>
            <m:r>
              <w:rPr>
                <w:rFonts w:ascii="Cambria Math" w:hAnsi="Cambria Math"/>
                <w:highlight w:val="yellow"/>
              </w:rPr>
              <m:t>w</m:t>
            </m:r>
          </m:e>
          <m:sub>
            <m:r>
              <w:rPr>
                <w:rFonts w:ascii="Cambria Math" w:hAnsi="Cambria Math"/>
                <w:highlight w:val="yellow"/>
              </w:rPr>
              <m:t>i3</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 i=1..n</m:t>
        </m:r>
      </m:oMath>
      <w:r w:rsidR="005F097E">
        <w:rPr>
          <w:rFonts w:eastAsiaTheme="minorEastAsia"/>
        </w:rPr>
        <w:tab/>
        <w:t>(</w:t>
      </w:r>
      <w:r w:rsidR="00C134C6">
        <w:rPr>
          <w:rFonts w:eastAsiaTheme="minorEastAsia"/>
        </w:rPr>
        <w:t>2</w:t>
      </w:r>
      <w:r>
        <w:rPr>
          <w:rFonts w:eastAsiaTheme="minorEastAsia"/>
        </w:rPr>
        <w:t>’</w:t>
      </w:r>
      <w:r w:rsidR="005F097E">
        <w:rPr>
          <w:rFonts w:eastAsiaTheme="minorEastAsia"/>
        </w:rPr>
        <w:t xml:space="preserve"> </w:t>
      </w:r>
      <w:r w:rsidR="00901D64">
        <w:rPr>
          <w:rFonts w:eastAsiaTheme="minorEastAsia"/>
        </w:rPr>
        <w:t>old</w:t>
      </w:r>
      <w:r>
        <w:rPr>
          <w:rFonts w:eastAsiaTheme="minorEastAsia"/>
        </w:rPr>
        <w:t>)</w:t>
      </w:r>
    </w:p>
    <w:p w:rsidR="00765F80" w:rsidRDefault="00765F80" w:rsidP="00765F80">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1+inf</m:t>
            </m:r>
          </m:e>
        </m:d>
        <m:r>
          <w:rPr>
            <w:rFonts w:ascii="Cambria Math" w:eastAsiaTheme="minorEastAsia" w:hAnsi="Cambria Math"/>
          </w:rPr>
          <m:t>≤</m:t>
        </m:r>
        <m:r>
          <w:rPr>
            <w:rFonts w:ascii="Cambria Math" w:hAnsi="Cambria Math"/>
          </w:rPr>
          <m:t>0, i=1..n-1</m:t>
        </m:r>
      </m:oMath>
      <w:r w:rsidR="00C547FC">
        <w:rPr>
          <w:rFonts w:eastAsiaTheme="minorEastAsia"/>
        </w:rPr>
        <w:tab/>
        <w:t>(</w:t>
      </w:r>
      <w:r w:rsidR="00B47097">
        <w:rPr>
          <w:rFonts w:eastAsiaTheme="minorEastAsia"/>
        </w:rPr>
        <w:t>3</w:t>
      </w:r>
      <w:r>
        <w:rPr>
          <w:rFonts w:eastAsiaTheme="minorEastAsia"/>
        </w:rPr>
        <w:t>a’)</w:t>
      </w:r>
    </w:p>
    <w:p w:rsidR="002A5AD9" w:rsidRDefault="00765F80" w:rsidP="00D15D84">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1+inf</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≤0, i=1..n-1</m:t>
        </m:r>
      </m:oMath>
      <w:r w:rsidR="00C547FC">
        <w:rPr>
          <w:rFonts w:eastAsiaTheme="minorEastAsia"/>
        </w:rPr>
        <w:tab/>
        <w:t>(</w:t>
      </w:r>
      <w:r w:rsidR="00B47097">
        <w:rPr>
          <w:rFonts w:eastAsiaTheme="minorEastAsia"/>
        </w:rPr>
        <w:t>3</w:t>
      </w:r>
      <w:r w:rsidR="00C547FC">
        <w:rPr>
          <w:rFonts w:eastAsiaTheme="minorEastAsia"/>
        </w:rPr>
        <w:t>b</w:t>
      </w:r>
      <w:r>
        <w:rPr>
          <w:rFonts w:eastAsiaTheme="minorEastAsia"/>
        </w:rPr>
        <w:t>’)</w:t>
      </w:r>
    </w:p>
    <w:p w:rsidR="00F10169" w:rsidRDefault="00D15D84" w:rsidP="009E205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eastAsiaTheme="minorEastAsia" w:hAnsi="Cambria Math"/>
          </w:rPr>
          <m:t>,   i=1</m:t>
        </m:r>
      </m:oMath>
      <w:r w:rsidR="00C547FC">
        <w:rPr>
          <w:rFonts w:eastAsiaTheme="minorEastAsia"/>
        </w:rPr>
        <w:tab/>
        <w:t>(4</w:t>
      </w:r>
      <w:r w:rsidR="002A1ED6">
        <w:rPr>
          <w:rFonts w:eastAsiaTheme="minorEastAsia"/>
        </w:rPr>
        <w:t>’)</w:t>
      </w:r>
    </w:p>
    <w:p w:rsidR="009E2053" w:rsidRDefault="009E2053" w:rsidP="009E205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dm</m:t>
            </m:r>
          </m:e>
          <m:sub>
            <m:r>
              <w:rPr>
                <w:rFonts w:ascii="Cambria Math" w:hAnsi="Cambria Math"/>
              </w:rPr>
              <m:t>i</m:t>
            </m:r>
          </m:sub>
        </m:sSub>
        <m:r>
          <w:rPr>
            <w:rFonts w:ascii="Cambria Math" w:eastAsiaTheme="minorEastAsia" w:hAnsi="Cambria Math"/>
          </w:rPr>
          <m:t>,   i=1</m:t>
        </m:r>
      </m:oMath>
      <w:r w:rsidR="00C547FC">
        <w:rPr>
          <w:rFonts w:eastAsiaTheme="minorEastAsia"/>
        </w:rPr>
        <w:tab/>
        <w:t>(5</w:t>
      </w:r>
      <w:r w:rsidR="00E44153">
        <w:rPr>
          <w:rFonts w:eastAsiaTheme="minorEastAsia"/>
        </w:rPr>
        <w:t>’</w:t>
      </w:r>
      <w:r>
        <w:rPr>
          <w:rFonts w:eastAsiaTheme="minorEastAsia"/>
        </w:rPr>
        <w:t>)</w:t>
      </w:r>
    </w:p>
    <w:p w:rsidR="00DD74AC" w:rsidRDefault="00DD74AC" w:rsidP="00D15D84">
      <w:pPr>
        <w:tabs>
          <w:tab w:val="center" w:pos="4680"/>
          <w:tab w:val="right" w:pos="9360"/>
        </w:tabs>
        <w:rPr>
          <w:rFonts w:eastAsiaTheme="minorEastAsia"/>
        </w:rPr>
      </w:pPr>
      <w:r>
        <w:rPr>
          <w:rFonts w:eastAsiaTheme="minorEastAsia"/>
        </w:rPr>
        <w:tab/>
      </w:r>
      <m:oMath>
        <m:r>
          <w:rPr>
            <w:rFonts w:ascii="Cambria Math" w:hAnsi="Cambria Math"/>
          </w:rPr>
          <m:t xml:space="preserve"> </m:t>
        </m:r>
        <m:f>
          <m:fPr>
            <m:type m:val="skw"/>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ij</m:t>
                </m:r>
              </m:sub>
            </m:sSub>
          </m:num>
          <m:den>
            <m:sSub>
              <m:sSubPr>
                <m:ctrlPr>
                  <w:rPr>
                    <w:rFonts w:ascii="Cambria Math" w:hAnsi="Cambria Math"/>
                    <w:i/>
                  </w:rPr>
                </m:ctrlPr>
              </m:sSubPr>
              <m:e>
                <m:r>
                  <w:rPr>
                    <w:rFonts w:ascii="Cambria Math" w:hAnsi="Cambria Math"/>
                  </w:rPr>
                  <m:t>a</m:t>
                </m:r>
              </m:e>
              <m:sub>
                <m:r>
                  <w:rPr>
                    <w:rFonts w:ascii="Cambria Math" w:hAnsi="Cambria Math"/>
                  </w:rPr>
                  <m:t>ij</m:t>
                </m:r>
              </m:sub>
            </m:sSub>
          </m:den>
        </m:f>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 xml:space="preserve">≤ 0,   i= </m:t>
        </m:r>
        <m:sSub>
          <m:sSubPr>
            <m:ctrlPr>
              <w:rPr>
                <w:rFonts w:ascii="Cambria Math" w:hAnsi="Cambria Math"/>
                <w:i/>
              </w:rPr>
            </m:ctrlPr>
          </m:sSubPr>
          <m:e>
            <m:r>
              <w:rPr>
                <w:rFonts w:ascii="Cambria Math" w:hAnsi="Cambria Math"/>
              </w:rPr>
              <m:t>n</m:t>
            </m:r>
          </m:e>
          <m:sub>
            <m:r>
              <w:rPr>
                <w:rFonts w:ascii="Cambria Math" w:hAnsi="Cambria Math"/>
              </w:rPr>
              <m:t>70</m:t>
            </m:r>
            <m:r>
              <w:rPr>
                <w:rFonts w:ascii="Cambria Math" w:hAnsi="Cambria Math"/>
              </w:rPr>
              <m:t>,j</m:t>
            </m:r>
          </m:sub>
        </m:sSub>
        <m:r>
          <w:rPr>
            <w:rFonts w:ascii="Cambria Math" w:eastAsiaTheme="minorEastAsia" w:hAnsi="Cambria Math"/>
          </w:rPr>
          <m:t>…n, j</m:t>
        </m:r>
        <m:r>
          <w:rPr>
            <w:rFonts w:ascii="Cambria Math" w:eastAsiaTheme="minorEastAsia" w:hAnsi="Cambria Math"/>
          </w:rPr>
          <m:t>∈TDRA</m:t>
        </m:r>
      </m:oMath>
      <w:r w:rsidR="00D65CE0">
        <w:rPr>
          <w:rFonts w:eastAsiaTheme="minorEastAsia"/>
        </w:rPr>
        <w:tab/>
        <w:t>(6’</w:t>
      </w:r>
      <w:r w:rsidR="00042451">
        <w:rPr>
          <w:rFonts w:eastAsiaTheme="minorEastAsia"/>
        </w:rPr>
        <w:t>)</w:t>
      </w:r>
    </w:p>
    <w:p w:rsidR="00042451" w:rsidRDefault="00042451" w:rsidP="00B400D3">
      <w:pPr>
        <w:tabs>
          <w:tab w:val="center" w:pos="4680"/>
          <w:tab w:val="right" w:pos="9360"/>
        </w:tabs>
        <w:rPr>
          <w:rFonts w:eastAsiaTheme="minorEastAsia"/>
        </w:rPr>
      </w:pPr>
      <w:r>
        <w:rPr>
          <w:rFonts w:eastAsiaTheme="minorEastAsia"/>
        </w:rPr>
        <w:lastRenderedPageBreak/>
        <w:tab/>
      </w:r>
      <m:oMath>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hAnsi="Cambria Math"/>
          </w:rPr>
          <m:t xml:space="preserve">- </m:t>
        </m:r>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t</m:t>
            </m:r>
          </m:sup>
        </m:sSubSup>
        <m:r>
          <w:rPr>
            <w:rFonts w:ascii="Cambria Math" w:hAnsi="Cambria Math"/>
          </w:rPr>
          <m:t>+</m:t>
        </m:r>
        <m:sSup>
          <m:sSupPr>
            <m:ctrlPr>
              <w:rPr>
                <w:rFonts w:ascii="Cambria Math" w:hAnsi="Cambria Math"/>
                <w:i/>
              </w:rPr>
            </m:ctrlPr>
          </m:sSupPr>
          <m:e>
            <m:r>
              <w:rPr>
                <w:rFonts w:ascii="Cambria Math" w:hAnsi="Cambria Math"/>
              </w:rPr>
              <m:t>SS</m:t>
            </m:r>
          </m:e>
          <m:sup>
            <m:r>
              <w:rPr>
                <w:rFonts w:ascii="Cambria Math" w:hAnsi="Cambria Math"/>
              </w:rPr>
              <m:t>t</m:t>
            </m:r>
          </m:sup>
        </m:sSup>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sd</m:t>
            </m:r>
          </m:e>
          <m:sub>
            <m:r>
              <w:rPr>
                <w:rFonts w:ascii="Cambria Math" w:hAnsi="Cambria Math"/>
              </w:rPr>
              <m:t>i</m:t>
            </m:r>
          </m:sub>
        </m:sSub>
        <m:r>
          <w:rPr>
            <w:rFonts w:ascii="Cambria Math" w:eastAsiaTheme="minorEastAsia" w:hAnsi="Cambria Math"/>
          </w:rPr>
          <m:t>,   i=1…n</m:t>
        </m:r>
      </m:oMath>
      <w:r w:rsidR="005065F4">
        <w:rPr>
          <w:rFonts w:eastAsiaTheme="minorEastAsia"/>
        </w:rPr>
        <w:tab/>
        <w:t>(7a’</w:t>
      </w:r>
      <w:r>
        <w:rPr>
          <w:rFonts w:eastAsiaTheme="minorEastAsia"/>
        </w:rPr>
        <w:t>)</w:t>
      </w:r>
    </w:p>
    <w:p w:rsidR="004124A1" w:rsidRDefault="004124A1" w:rsidP="00B400D3">
      <w:pPr>
        <w:tabs>
          <w:tab w:val="center" w:pos="4680"/>
          <w:tab w:val="right" w:pos="9360"/>
        </w:tabs>
        <w:rPr>
          <w:rFonts w:eastAsiaTheme="minorEastAsia"/>
        </w:rPr>
      </w:pPr>
      <w:r>
        <w:rPr>
          <w:rFonts w:eastAsiaTheme="minorEastAsia"/>
        </w:rPr>
        <w:tab/>
      </w:r>
      <m:oMath>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 xml:space="preserve">- </m:t>
        </m:r>
        <m:nary>
          <m:naryPr>
            <m:chr m:val="∑"/>
            <m:limLoc m:val="subSup"/>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hAnsi="Cambria Math"/>
          </w:rPr>
          <m:t xml:space="preserve"> </m:t>
        </m:r>
        <m:r>
          <w:rPr>
            <w:rFonts w:ascii="Cambria Math" w:eastAsiaTheme="minorEastAsia"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sd</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t</m:t>
                </m:r>
              </m:sup>
            </m:sSubSup>
          </m:e>
          <m:sub/>
        </m:sSub>
        <m:r>
          <w:rPr>
            <w:rFonts w:ascii="Cambria Math" w:hAnsi="Cambria Math"/>
          </w:rPr>
          <m:t>-</m:t>
        </m:r>
        <m:sSup>
          <m:sSupPr>
            <m:ctrlPr>
              <w:rPr>
                <w:rFonts w:ascii="Cambria Math" w:hAnsi="Cambria Math"/>
                <w:i/>
              </w:rPr>
            </m:ctrlPr>
          </m:sSupPr>
          <m:e>
            <m:r>
              <w:rPr>
                <w:rFonts w:ascii="Cambria Math" w:hAnsi="Cambria Math"/>
              </w:rPr>
              <m:t>SS</m:t>
            </m:r>
          </m:e>
          <m:sup>
            <m:r>
              <w:rPr>
                <w:rFonts w:ascii="Cambria Math" w:hAnsi="Cambria Math"/>
              </w:rPr>
              <m:t>t</m:t>
            </m:r>
          </m:sup>
        </m:sSup>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eastAsiaTheme="minorEastAsia" w:hAnsi="Cambria Math"/>
          </w:rPr>
          <m:t>,   i=1…n</m:t>
        </m:r>
      </m:oMath>
      <w:r w:rsidR="005065F4">
        <w:rPr>
          <w:rFonts w:eastAsiaTheme="minorEastAsia"/>
        </w:rPr>
        <w:tab/>
        <w:t>(7b’</w:t>
      </w:r>
      <w:r>
        <w:rPr>
          <w:rFonts w:eastAsiaTheme="minorEastAsia"/>
        </w:rPr>
        <w:t>)</w:t>
      </w:r>
    </w:p>
    <w:p w:rsidR="00B400D3" w:rsidRDefault="00B400D3" w:rsidP="00B400D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 xml:space="preserve"> ≤ </m:t>
        </m:r>
        <m:sSub>
          <m:sSubPr>
            <m:ctrlPr>
              <w:rPr>
                <w:rFonts w:ascii="Cambria Math" w:hAnsi="Cambria Math"/>
                <w:i/>
              </w:rPr>
            </m:ctrlPr>
          </m:sSubPr>
          <m:e>
            <m:r>
              <w:rPr>
                <w:rFonts w:ascii="Cambria Math" w:hAnsi="Cambria Math"/>
              </w:rPr>
              <m:t>m</m:t>
            </m:r>
          </m:e>
          <m:sub>
            <m:r>
              <w:rPr>
                <w:rFonts w:ascii="Cambria Math" w:hAnsi="Cambria Math"/>
              </w:rPr>
              <m:t>ik</m:t>
            </m:r>
          </m:sub>
        </m:sSub>
        <m:r>
          <w:rPr>
            <w:rFonts w:ascii="Cambria Math" w:eastAsiaTheme="minorEastAsia" w:hAnsi="Cambria Math"/>
          </w:rPr>
          <m:t>,   i=1…n,   k=1…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r>
          <w:rPr>
            <w:rFonts w:ascii="Cambria Math" w:eastAsiaTheme="minorEastAsia" w:hAnsi="Cambria Math"/>
          </w:rPr>
          <m:t>-1</m:t>
        </m:r>
      </m:oMath>
      <w:r w:rsidR="00E44153">
        <w:rPr>
          <w:rFonts w:eastAsiaTheme="minorEastAsia"/>
        </w:rPr>
        <w:tab/>
        <w:t>(</w:t>
      </w:r>
      <w:r w:rsidR="00C547FC">
        <w:rPr>
          <w:rFonts w:eastAsiaTheme="minorEastAsia"/>
        </w:rPr>
        <w:t>8</w:t>
      </w:r>
      <w:r w:rsidR="00317745">
        <w:rPr>
          <w:rFonts w:eastAsiaTheme="minorEastAsia"/>
        </w:rPr>
        <w:t>’</w:t>
      </w:r>
      <w:r>
        <w:rPr>
          <w:rFonts w:eastAsiaTheme="minorEastAsia"/>
        </w:rPr>
        <w:t>)</w:t>
      </w:r>
    </w:p>
    <w:p w:rsidR="00E44153" w:rsidRDefault="00E44153" w:rsidP="00E44153">
      <w:pPr>
        <w:tabs>
          <w:tab w:val="center" w:pos="4680"/>
          <w:tab w:val="right" w:pos="9360"/>
        </w:tabs>
        <w:rPr>
          <w:rFonts w:eastAsiaTheme="minorEastAsia"/>
        </w:rPr>
      </w:pPr>
      <w:r>
        <w:rPr>
          <w:rFonts w:eastAsiaTheme="minorEastAsia"/>
        </w:rPr>
        <w:tab/>
      </w:r>
      <m:oMath>
        <m:nary>
          <m:naryPr>
            <m:chr m:val="∑"/>
            <m:limLoc m:val="undOvr"/>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sub>
        </m:sSub>
        <m:r>
          <w:rPr>
            <w:rFonts w:ascii="Cambria Math" w:hAnsi="Cambria Math"/>
          </w:rPr>
          <m:t>≤ 0</m:t>
        </m:r>
        <m:r>
          <w:rPr>
            <w:rFonts w:ascii="Cambria Math" w:eastAsiaTheme="minorEastAsia" w:hAnsi="Cambria Math"/>
          </w:rPr>
          <m:t>,   i=1…n</m:t>
        </m:r>
      </m:oMath>
      <w:r w:rsidR="00C547FC">
        <w:rPr>
          <w:rFonts w:eastAsiaTheme="minorEastAsia"/>
        </w:rPr>
        <w:tab/>
        <w:t>(9</w:t>
      </w:r>
      <w:r>
        <w:rPr>
          <w:rFonts w:eastAsiaTheme="minorEastAsia"/>
        </w:rPr>
        <w:t>a’)</w:t>
      </w:r>
    </w:p>
    <w:p w:rsidR="00E302E9" w:rsidRDefault="007D041F" w:rsidP="00E4415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sub>
        </m:sSub>
        <m:r>
          <w:rPr>
            <w:rFonts w:ascii="Cambria Math" w:hAnsi="Cambria Math"/>
          </w:rPr>
          <m:t>-</m:t>
        </m:r>
        <m:nary>
          <m:naryPr>
            <m:chr m:val="∑"/>
            <m:limLoc m:val="undOvr"/>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 0</m:t>
        </m:r>
        <m:r>
          <w:rPr>
            <w:rFonts w:ascii="Cambria Math" w:eastAsiaTheme="minorEastAsia" w:hAnsi="Cambria Math"/>
          </w:rPr>
          <m:t>,   i=1…n</m:t>
        </m:r>
      </m:oMath>
      <w:r w:rsidR="00C547FC">
        <w:rPr>
          <w:rFonts w:eastAsiaTheme="minorEastAsia"/>
        </w:rPr>
        <w:tab/>
        <w:t>(9</w:t>
      </w:r>
      <w:r>
        <w:rPr>
          <w:rFonts w:eastAsiaTheme="minorEastAsia"/>
        </w:rPr>
        <w:t>b’)</w:t>
      </w:r>
    </w:p>
    <w:p w:rsidR="00B03C3C" w:rsidRDefault="00B03C3C" w:rsidP="00B400D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y</m:t>
            </m:r>
          </m:e>
          <m:sub>
            <m:r>
              <w:rPr>
                <w:rFonts w:ascii="Cambria Math" w:hAnsi="Cambria Math"/>
              </w:rPr>
              <m:t>il</m:t>
            </m:r>
          </m:sub>
        </m:sSub>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k∈B</m:t>
                </m:r>
              </m:e>
              <m:sup>
                <m:r>
                  <w:rPr>
                    <w:rFonts w:ascii="Cambria Math" w:hAnsi="Cambria Math"/>
                  </w:rPr>
                  <m:t>t</m:t>
                </m:r>
              </m:sup>
            </m:sSup>
            <m:r>
              <w:rPr>
                <w:rFonts w:ascii="Cambria Math" w:hAnsi="Cambria Math"/>
              </w:rPr>
              <m:t>∩l</m:t>
            </m:r>
          </m:sub>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hAnsi="Cambria Math"/>
          </w:rPr>
          <m:t xml:space="preserve">≤ </m:t>
        </m:r>
        <m:sSub>
          <m:sSubPr>
            <m:ctrlPr>
              <w:rPr>
                <w:rFonts w:ascii="Cambria Math" w:hAnsi="Cambria Math"/>
                <w:i/>
              </w:rPr>
            </m:ctrlPr>
          </m:sSubPr>
          <m:e>
            <m:r>
              <w:rPr>
                <w:rFonts w:ascii="Cambria Math" w:hAnsi="Cambria Math"/>
              </w:rPr>
              <m:t>mcg</m:t>
            </m:r>
          </m:e>
          <m:sub>
            <m:r>
              <w:rPr>
                <w:rFonts w:ascii="Cambria Math" w:hAnsi="Cambria Math"/>
              </w:rPr>
              <m:t>il</m:t>
            </m:r>
          </m:sub>
        </m:sSub>
        <m:r>
          <w:rPr>
            <w:rFonts w:ascii="Cambria Math" w:eastAsiaTheme="minorEastAsia" w:hAnsi="Cambria Math"/>
          </w:rPr>
          <m:t>,   i=1…n,   l=1…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r>
          <w:rPr>
            <w:rFonts w:ascii="Cambria Math" w:eastAsiaTheme="minorEastAsia" w:hAnsi="Cambria Math"/>
          </w:rPr>
          <m:t>-1</m:t>
        </m:r>
      </m:oMath>
      <w:r w:rsidR="00180031">
        <w:rPr>
          <w:rFonts w:eastAsiaTheme="minorEastAsia"/>
        </w:rPr>
        <w:tab/>
        <w:t>(10’</w:t>
      </w:r>
      <w:r>
        <w:rPr>
          <w:rFonts w:eastAsiaTheme="minorEastAsia"/>
        </w:rPr>
        <w:t>)</w:t>
      </w:r>
    </w:p>
    <w:p w:rsidR="007846F8" w:rsidRDefault="00317745" w:rsidP="0031774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i+1,j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 xml:space="preserve"> ≤0</m:t>
        </m:r>
        <m:r>
          <w:rPr>
            <w:rFonts w:ascii="Cambria Math" w:eastAsiaTheme="minorEastAsia" w:hAnsi="Cambria Math"/>
          </w:rPr>
          <m:t>,   i=1…n,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oMath>
      <w:r w:rsidR="00180031">
        <w:rPr>
          <w:rFonts w:eastAsiaTheme="minorEastAsia"/>
        </w:rPr>
        <w:tab/>
        <w:t>(11</w:t>
      </w:r>
      <w:r>
        <w:rPr>
          <w:rFonts w:eastAsiaTheme="minorEastAsia"/>
        </w:rPr>
        <w:t>a’)</w:t>
      </w:r>
    </w:p>
    <w:p w:rsidR="00317745" w:rsidRDefault="00317745" w:rsidP="00317745">
      <w:pPr>
        <w:tabs>
          <w:tab w:val="center" w:pos="4680"/>
          <w:tab w:val="right" w:pos="9360"/>
        </w:tabs>
        <w:rPr>
          <w:rFonts w:eastAsiaTheme="minorEastAsia"/>
        </w:rPr>
      </w:pPr>
      <w:r>
        <w:rPr>
          <w:rFonts w:eastAsiaTheme="minorEastAsia"/>
        </w:rPr>
        <w:tab/>
      </w:r>
      <m:oMath>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i+1,j</m:t>
            </m:r>
          </m:sub>
        </m:sSub>
        <m:r>
          <w:rPr>
            <w:rFonts w:ascii="Cambria Math" w:hAnsi="Cambria Math"/>
          </w:rPr>
          <m:t xml:space="preserve"> ≤0</m:t>
        </m:r>
        <m:r>
          <w:rPr>
            <w:rFonts w:ascii="Cambria Math" w:eastAsiaTheme="minorEastAsia" w:hAnsi="Cambria Math"/>
          </w:rPr>
          <m:t>,   i=1…n,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oMath>
      <w:r w:rsidR="00180031">
        <w:rPr>
          <w:rFonts w:eastAsiaTheme="minorEastAsia"/>
        </w:rPr>
        <w:tab/>
        <w:t>(11</w:t>
      </w:r>
      <w:r>
        <w:rPr>
          <w:rFonts w:eastAsiaTheme="minorEastAsia"/>
        </w:rPr>
        <w:t>b’)</w:t>
      </w:r>
    </w:p>
    <w:p w:rsidR="00B47097" w:rsidRDefault="00B47097" w:rsidP="0031774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i+1</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AT</m:t>
                </m:r>
              </m:sup>
            </m:sSup>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AT</m:t>
                    </m:r>
                  </m:sup>
                </m:sSup>
              </m:sub>
            </m:sSub>
          </m:e>
        </m:d>
        <m:sSub>
          <m:sSubPr>
            <m:ctrlPr>
              <w:rPr>
                <w:rFonts w:ascii="Cambria Math" w:hAnsi="Cambria Math"/>
                <w:i/>
              </w:rPr>
            </m:ctrlPr>
          </m:sSubPr>
          <m:e>
            <m:r>
              <w:rPr>
                <w:rFonts w:ascii="Cambria Math" w:hAnsi="Cambria Math"/>
              </w:rPr>
              <m:t>b</m:t>
            </m:r>
          </m:e>
          <m:sub>
            <m:r>
              <w:rPr>
                <w:rFonts w:ascii="Cambria Math" w:hAnsi="Cambria Math"/>
              </w:rPr>
              <m:t>i</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AT</m:t>
                </m:r>
              </m:sup>
            </m:sSup>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AT</m:t>
                    </m:r>
                  </m:sup>
                </m:sSup>
              </m:sub>
            </m:sSub>
          </m:e>
        </m:d>
        <m:sSub>
          <m:sSubPr>
            <m:ctrlPr>
              <w:rPr>
                <w:rFonts w:ascii="Cambria Math" w:hAnsi="Cambria Math"/>
                <w:i/>
              </w:rPr>
            </m:ctrlPr>
          </m:sSubPr>
          <m:e>
            <m:r>
              <w:rPr>
                <w:rFonts w:ascii="Cambria Math" w:hAnsi="Cambria Math"/>
              </w:rPr>
              <m:t>w</m:t>
            </m:r>
          </m:e>
          <m:sub>
            <m:r>
              <w:rPr>
                <w:rFonts w:ascii="Cambria Math" w:hAnsi="Cambria Math"/>
              </w:rPr>
              <m:t>i</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AT</m:t>
                </m:r>
              </m:sup>
            </m:sSup>
          </m:sub>
        </m:sSub>
        <m:r>
          <w:rPr>
            <w:rFonts w:ascii="Cambria Math" w:hAnsi="Cambria Math"/>
          </w:rPr>
          <m:t xml:space="preserve">- </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AT</m:t>
                    </m:r>
                  </m:sup>
                </m:sSup>
              </m:sub>
            </m:sSub>
          </m:e>
        </m:d>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≤0</m:t>
        </m:r>
        <m:r>
          <w:rPr>
            <w:rFonts w:ascii="Cambria Math" w:eastAsiaTheme="minorEastAsia" w:hAnsi="Cambria Math"/>
          </w:rPr>
          <m:t>,   i=1…n</m:t>
        </m:r>
      </m:oMath>
      <w:r w:rsidR="00180031">
        <w:rPr>
          <w:rFonts w:eastAsiaTheme="minorEastAsia"/>
        </w:rPr>
        <w:tab/>
        <w:t>(12</w:t>
      </w:r>
      <w:r>
        <w:rPr>
          <w:rFonts w:eastAsiaTheme="minorEastAsia"/>
        </w:rPr>
        <w:t>a’)</w:t>
      </w:r>
    </w:p>
    <w:p w:rsidR="0080250B" w:rsidRDefault="0080250B" w:rsidP="0080250B">
      <w:pPr>
        <w:tabs>
          <w:tab w:val="center" w:pos="4680"/>
          <w:tab w:val="right" w:pos="9360"/>
        </w:tabs>
        <w:rPr>
          <w:rFonts w:eastAsiaTheme="minorEastAsia"/>
        </w:rPr>
      </w:pPr>
      <w:r>
        <w:rPr>
          <w:rFonts w:eastAsiaTheme="minorEastAsia"/>
        </w:rPr>
        <w:tab/>
      </w:r>
      <m:oMath>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AT</m:t>
                    </m:r>
                  </m:sup>
                </m:sSup>
              </m:sub>
            </m:sSub>
          </m:e>
        </m:d>
        <m:sSub>
          <m:sSubPr>
            <m:ctrlPr>
              <w:rPr>
                <w:rFonts w:ascii="Cambria Math" w:hAnsi="Cambria Math"/>
                <w:i/>
              </w:rPr>
            </m:ctrlPr>
          </m:sSubPr>
          <m:e>
            <m:r>
              <w:rPr>
                <w:rFonts w:ascii="Cambria Math" w:hAnsi="Cambria Math"/>
              </w:rPr>
              <m:t>b</m:t>
            </m:r>
          </m:e>
          <m:sub>
            <m:r>
              <w:rPr>
                <w:rFonts w:ascii="Cambria Math" w:hAnsi="Cambria Math"/>
              </w:rPr>
              <m:t>i</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AT</m:t>
                </m:r>
              </m:sup>
            </m:sSup>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AT</m:t>
                    </m:r>
                  </m:sup>
                </m:sSup>
              </m:sub>
            </m:sSub>
          </m:e>
        </m:d>
        <m:sSub>
          <m:sSubPr>
            <m:ctrlPr>
              <w:rPr>
                <w:rFonts w:ascii="Cambria Math" w:hAnsi="Cambria Math"/>
                <w:i/>
              </w:rPr>
            </m:ctrlPr>
          </m:sSubPr>
          <m:e>
            <m:r>
              <w:rPr>
                <w:rFonts w:ascii="Cambria Math" w:hAnsi="Cambria Math"/>
              </w:rPr>
              <m:t>w</m:t>
            </m:r>
          </m:e>
          <m:sub>
            <m:r>
              <w:rPr>
                <w:rFonts w:ascii="Cambria Math" w:hAnsi="Cambria Math"/>
              </w:rPr>
              <m:t>i</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AT</m:t>
                </m:r>
              </m:sup>
            </m:sSup>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AT</m:t>
                    </m:r>
                  </m:sup>
                </m:sSup>
              </m:sub>
            </m:sSub>
          </m:e>
        </m:d>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i+1</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AT</m:t>
                </m:r>
              </m:sup>
            </m:sSup>
          </m:sub>
        </m:sSub>
        <m:r>
          <w:rPr>
            <w:rFonts w:ascii="Cambria Math" w:hAnsi="Cambria Math"/>
          </w:rPr>
          <m:t xml:space="preserve"> ≤0</m:t>
        </m:r>
        <m:r>
          <w:rPr>
            <w:rFonts w:ascii="Cambria Math" w:eastAsiaTheme="minorEastAsia" w:hAnsi="Cambria Math"/>
          </w:rPr>
          <m:t>,   i=1…n</m:t>
        </m:r>
      </m:oMath>
      <w:r w:rsidR="00180031">
        <w:rPr>
          <w:rFonts w:eastAsiaTheme="minorEastAsia"/>
        </w:rPr>
        <w:tab/>
        <w:t>(12</w:t>
      </w:r>
      <w:r>
        <w:rPr>
          <w:rFonts w:eastAsiaTheme="minorEastAsia"/>
        </w:rPr>
        <w:t>b’)</w:t>
      </w:r>
    </w:p>
    <w:p w:rsidR="0080250B" w:rsidRDefault="008D4603" w:rsidP="00317745">
      <w:pPr>
        <w:tabs>
          <w:tab w:val="center" w:pos="4680"/>
          <w:tab w:val="right" w:pos="9360"/>
        </w:tabs>
        <w:rPr>
          <w:rFonts w:eastAsiaTheme="minorEastAsia"/>
        </w:rPr>
      </w:pPr>
      <w:proofErr w:type="spellStart"/>
      <w:r>
        <w:rPr>
          <w:rFonts w:eastAsiaTheme="minorEastAsia"/>
        </w:rPr>
        <w:t>Bij</w:t>
      </w:r>
      <w:proofErr w:type="spellEnd"/>
      <w:r>
        <w:rPr>
          <w:rFonts w:eastAsiaTheme="minorEastAsia"/>
        </w:rPr>
        <w:t xml:space="preserve"> supports an extra year</w:t>
      </w:r>
    </w:p>
    <w:p w:rsidR="00255498" w:rsidRDefault="00255498" w:rsidP="0031774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eastAsiaTheme="minorEastAsia" w:hAnsi="Cambria Math"/>
          </w:rPr>
          <m:t>,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sidR="00180031">
        <w:rPr>
          <w:rFonts w:eastAsiaTheme="minorEastAsia"/>
        </w:rPr>
        <w:tab/>
        <w:t>(13</w:t>
      </w:r>
      <w:r>
        <w:rPr>
          <w:rFonts w:eastAsiaTheme="minorEastAsia"/>
        </w:rPr>
        <w:t>a’)</w:t>
      </w:r>
    </w:p>
    <w:p w:rsidR="00255498" w:rsidRDefault="00255498" w:rsidP="0031774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eastAsiaTheme="minorEastAsia" w:hAnsi="Cambria Math"/>
          </w:rPr>
          <m:t>,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sidR="00180031">
        <w:rPr>
          <w:rFonts w:eastAsiaTheme="minorEastAsia"/>
        </w:rPr>
        <w:tab/>
        <w:t>(13</w:t>
      </w:r>
      <w:r>
        <w:rPr>
          <w:rFonts w:eastAsiaTheme="minorEastAsia"/>
        </w:rPr>
        <w:t>b’)</w:t>
      </w:r>
    </w:p>
    <w:p w:rsidR="007D041F" w:rsidRDefault="007D041F" w:rsidP="00317745">
      <w:pPr>
        <w:tabs>
          <w:tab w:val="center" w:pos="4680"/>
          <w:tab w:val="right" w:pos="9360"/>
        </w:tabs>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il</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 xml:space="preserve"> ≥0,  ∀ i, j, k, l</m:t>
        </m:r>
      </m:oMath>
      <w:r w:rsidR="00180031">
        <w:rPr>
          <w:rFonts w:eastAsiaTheme="minorEastAsia"/>
        </w:rPr>
        <w:tab/>
        <w:t>(14</w:t>
      </w:r>
      <w:r w:rsidR="007E06C4">
        <w:rPr>
          <w:rFonts w:eastAsiaTheme="minorEastAsia"/>
        </w:rPr>
        <w:t>’)</w:t>
      </w:r>
    </w:p>
    <w:p w:rsidR="00317745" w:rsidRDefault="00FC51B2" w:rsidP="00317745">
      <w:pPr>
        <w:tabs>
          <w:tab w:val="center" w:pos="4680"/>
          <w:tab w:val="right" w:pos="9360"/>
        </w:tabs>
        <w:rPr>
          <w:rFonts w:eastAsiaTheme="minorEastAsia"/>
        </w:rPr>
      </w:pPr>
      <w:r>
        <w:rPr>
          <w:rFonts w:eastAsiaTheme="minorEastAsia"/>
        </w:rPr>
        <w:t>To transform our</w:t>
      </w:r>
      <w:r w:rsidR="00317745">
        <w:rPr>
          <w:rFonts w:eastAsiaTheme="minorEastAsia"/>
        </w:rPr>
        <w:t xml:space="preserve"> model into the </w:t>
      </w:r>
      <w:proofErr w:type="spellStart"/>
      <w:r w:rsidR="00317745">
        <w:rPr>
          <w:rFonts w:eastAsiaTheme="minorEastAsia"/>
        </w:rPr>
        <w:t>scipy</w:t>
      </w:r>
      <w:proofErr w:type="spellEnd"/>
      <w:r w:rsidR="00317745">
        <w:rPr>
          <w:rFonts w:eastAsiaTheme="minorEastAsia"/>
        </w:rPr>
        <w:t xml:space="preserve"> equivalent we have only </w:t>
      </w:r>
      <w:r w:rsidR="00644253">
        <w:rPr>
          <w:rFonts w:eastAsiaTheme="minorEastAsia"/>
        </w:rPr>
        <w:t>to use</w:t>
      </w:r>
      <w:r w:rsidR="00317745">
        <w:rPr>
          <w:rFonts w:eastAsiaTheme="minorEastAsia"/>
        </w:rPr>
        <w:t xml:space="preserve"> a few operations. To transform the object function, </w:t>
      </w:r>
      <w:r w:rsidR="000D4BD9">
        <w:rPr>
          <w:rFonts w:eastAsiaTheme="minorEastAsia"/>
        </w:rPr>
        <w:t>expression</w:t>
      </w:r>
      <w:r w:rsidR="00317745">
        <w:rPr>
          <w:rFonts w:eastAsiaTheme="minorEastAsia"/>
        </w:rPr>
        <w:t xml:space="preserve"> (</w:t>
      </w:r>
      <w:r w:rsidR="00C547FC">
        <w:rPr>
          <w:rFonts w:eastAsiaTheme="minorEastAsia"/>
        </w:rPr>
        <w:t>R</w:t>
      </w:r>
      <w:r w:rsidR="00317745">
        <w:rPr>
          <w:rFonts w:eastAsiaTheme="minorEastAsia"/>
        </w:rPr>
        <w:t>1’)</w:t>
      </w:r>
      <w:r w:rsidR="00C547FC">
        <w:rPr>
          <w:rFonts w:eastAsiaTheme="minorEastAsia"/>
        </w:rPr>
        <w:t xml:space="preserve"> or (S1’)</w:t>
      </w:r>
      <w:r w:rsidR="00644253">
        <w:rPr>
          <w:rFonts w:eastAsiaTheme="minorEastAsia"/>
        </w:rPr>
        <w:t>,</w:t>
      </w:r>
      <w:r w:rsidR="00317745">
        <w:rPr>
          <w:rFonts w:eastAsiaTheme="minorEastAsia"/>
        </w:rPr>
        <w:t xml:space="preserve"> we minimize the opposite</w:t>
      </w:r>
      <w:r w:rsidR="00644253">
        <w:rPr>
          <w:rFonts w:eastAsiaTheme="minorEastAsia"/>
        </w:rPr>
        <w:t xml:space="preserve"> of (</w:t>
      </w:r>
      <w:r w:rsidR="00C547FC">
        <w:rPr>
          <w:rFonts w:eastAsiaTheme="minorEastAsia"/>
        </w:rPr>
        <w:t>R</w:t>
      </w:r>
      <w:r w:rsidR="00644253">
        <w:rPr>
          <w:rFonts w:eastAsiaTheme="minorEastAsia"/>
        </w:rPr>
        <w:t>1)</w:t>
      </w:r>
      <w:r w:rsidR="00C547FC">
        <w:rPr>
          <w:rFonts w:eastAsiaTheme="minorEastAsia"/>
        </w:rPr>
        <w:t xml:space="preserve"> or (S1)</w:t>
      </w:r>
      <w:r w:rsidR="00644253">
        <w:rPr>
          <w:rFonts w:eastAsiaTheme="minorEastAsia"/>
        </w:rPr>
        <w:t xml:space="preserve">. The rest of the expressions are transformed by multiplying by minus one (-1) to change </w:t>
      </w:r>
      <w:r w:rsidR="004D48DC">
        <w:rPr>
          <w:rFonts w:eastAsiaTheme="minorEastAsia"/>
        </w:rPr>
        <w:t>greater than or equal (</w:t>
      </w:r>
      <w:r w:rsidR="00644253">
        <w:rPr>
          <w:rFonts w:eastAsiaTheme="minorEastAsia" w:cstheme="minorHAnsi"/>
        </w:rPr>
        <w:t>≥</w:t>
      </w:r>
      <w:r w:rsidR="004D48DC">
        <w:rPr>
          <w:rFonts w:eastAsiaTheme="minorEastAsia" w:cstheme="minorHAnsi"/>
        </w:rPr>
        <w:t>)</w:t>
      </w:r>
      <w:r w:rsidR="00644253">
        <w:rPr>
          <w:rFonts w:eastAsiaTheme="minorEastAsia"/>
        </w:rPr>
        <w:t xml:space="preserve"> to </w:t>
      </w:r>
      <w:r w:rsidR="004D48DC">
        <w:rPr>
          <w:rFonts w:eastAsiaTheme="minorEastAsia"/>
        </w:rPr>
        <w:t>less than or equal (</w:t>
      </w:r>
      <w:r w:rsidR="00644253">
        <w:rPr>
          <w:rFonts w:eastAsiaTheme="minorEastAsia" w:cstheme="minorHAnsi"/>
        </w:rPr>
        <w:t>≤</w:t>
      </w:r>
      <w:r w:rsidR="004D48DC">
        <w:rPr>
          <w:rFonts w:eastAsiaTheme="minorEastAsia" w:cstheme="minorHAnsi"/>
        </w:rPr>
        <w:t>)</w:t>
      </w:r>
      <w:r w:rsidR="00644253">
        <w:rPr>
          <w:rFonts w:eastAsiaTheme="minorEastAsia"/>
        </w:rPr>
        <w:t xml:space="preserve">, moving constants to the </w:t>
      </w:r>
      <w:r w:rsidR="004D48DC">
        <w:rPr>
          <w:rFonts w:eastAsiaTheme="minorEastAsia"/>
        </w:rPr>
        <w:t xml:space="preserve">Right Hand Side (RHS) of the expression and doubling up equations </w:t>
      </w:r>
      <w:r w:rsidR="00C009A4">
        <w:rPr>
          <w:rFonts w:eastAsiaTheme="minorEastAsia"/>
        </w:rPr>
        <w:t>to convert</w:t>
      </w:r>
      <w:r w:rsidR="004D48DC">
        <w:rPr>
          <w:rFonts w:eastAsiaTheme="minorEastAsia"/>
        </w:rPr>
        <w:t xml:space="preserve"> from equal (</w:t>
      </w:r>
      <w:r w:rsidR="00C009A4">
        <w:rPr>
          <w:rFonts w:eastAsiaTheme="minorEastAsia"/>
        </w:rPr>
        <w:t>=)</w:t>
      </w:r>
      <w:r w:rsidR="004D48DC">
        <w:rPr>
          <w:rFonts w:eastAsiaTheme="minorEastAsia"/>
        </w:rPr>
        <w:t xml:space="preserve"> into two relations, one with </w:t>
      </w:r>
      <w:r w:rsidR="00C009A4">
        <w:rPr>
          <w:rFonts w:eastAsiaTheme="minorEastAsia"/>
        </w:rPr>
        <w:t>greater than or equal (</w:t>
      </w:r>
      <w:r w:rsidR="004D48DC">
        <w:rPr>
          <w:rFonts w:eastAsiaTheme="minorEastAsia" w:cstheme="minorHAnsi"/>
        </w:rPr>
        <w:t>≤</w:t>
      </w:r>
      <w:r w:rsidR="00C009A4">
        <w:rPr>
          <w:rFonts w:eastAsiaTheme="minorEastAsia" w:cstheme="minorHAnsi"/>
        </w:rPr>
        <w:t>)</w:t>
      </w:r>
      <w:r w:rsidR="004D48DC">
        <w:rPr>
          <w:rFonts w:eastAsiaTheme="minorEastAsia"/>
        </w:rPr>
        <w:t xml:space="preserve"> and the other </w:t>
      </w:r>
      <w:r w:rsidR="00C009A4">
        <w:rPr>
          <w:rFonts w:eastAsiaTheme="minorEastAsia"/>
        </w:rPr>
        <w:t>with less than or equal (</w:t>
      </w:r>
      <w:r w:rsidR="004D48DC">
        <w:rPr>
          <w:rFonts w:eastAsiaTheme="minorEastAsia" w:cstheme="minorHAnsi"/>
        </w:rPr>
        <w:t>≥</w:t>
      </w:r>
      <w:r w:rsidR="00C009A4">
        <w:rPr>
          <w:rFonts w:eastAsiaTheme="minorEastAsia" w:cstheme="minorHAnsi"/>
        </w:rPr>
        <w:t>)</w:t>
      </w:r>
      <w:r w:rsidR="004D48DC">
        <w:rPr>
          <w:rFonts w:eastAsiaTheme="minorEastAsia"/>
        </w:rPr>
        <w:t xml:space="preserve"> (properly transformed) to bring all constraints into standard form (i.e., A x </w:t>
      </w:r>
      <w:r w:rsidR="004D48DC">
        <w:rPr>
          <w:rFonts w:eastAsiaTheme="minorEastAsia" w:cstheme="minorHAnsi"/>
        </w:rPr>
        <w:t>≤</w:t>
      </w:r>
      <w:r w:rsidR="004D48DC">
        <w:rPr>
          <w:rFonts w:eastAsiaTheme="minorEastAsia"/>
        </w:rPr>
        <w:t xml:space="preserve"> b).  </w:t>
      </w:r>
      <w:r w:rsidR="00644253">
        <w:rPr>
          <w:rFonts w:eastAsiaTheme="minorEastAsia"/>
        </w:rPr>
        <w:t xml:space="preserve"> </w:t>
      </w:r>
      <w:r w:rsidR="00DA416C">
        <w:rPr>
          <w:rFonts w:eastAsiaTheme="minorEastAsia"/>
        </w:rPr>
        <w:t>In (11</w:t>
      </w:r>
      <w:r w:rsidR="00C009A4">
        <w:rPr>
          <w:rFonts w:eastAsiaTheme="minorEastAsia"/>
        </w:rPr>
        <w:t>a</w:t>
      </w:r>
      <w:r w:rsidR="00A949AB">
        <w:rPr>
          <w:rFonts w:eastAsiaTheme="minorEastAsia"/>
        </w:rPr>
        <w:t>’</w:t>
      </w:r>
      <w:r w:rsidR="00DA416C">
        <w:rPr>
          <w:rFonts w:eastAsiaTheme="minorEastAsia"/>
        </w:rPr>
        <w:t xml:space="preserve"> and 11</w:t>
      </w:r>
      <w:r w:rsidR="00C009A4">
        <w:rPr>
          <w:rFonts w:eastAsiaTheme="minorEastAsia"/>
        </w:rPr>
        <w:t>b’</w:t>
      </w:r>
      <w:r w:rsidR="00A949AB">
        <w:rPr>
          <w:rFonts w:eastAsiaTheme="minorEastAsia"/>
        </w:rPr>
        <w:t xml:space="preserve">) we also multiplied out the </w:t>
      </w:r>
      <w:proofErr w:type="gramStart"/>
      <w:r w:rsidR="00A949AB">
        <w:rPr>
          <w:rFonts w:eastAsiaTheme="minorEastAsia"/>
        </w:rPr>
        <w:t>c(</w:t>
      </w:r>
      <w:proofErr w:type="spellStart"/>
      <w:proofErr w:type="gramEnd"/>
      <w:r w:rsidR="00A949AB">
        <w:rPr>
          <w:rFonts w:eastAsiaTheme="minorEastAsia"/>
        </w:rPr>
        <w:t>b</w:t>
      </w:r>
      <w:r w:rsidR="00A949AB" w:rsidRPr="00A949AB">
        <w:rPr>
          <w:rFonts w:eastAsiaTheme="minorEastAsia"/>
          <w:vertAlign w:val="subscript"/>
        </w:rPr>
        <w:t>ij</w:t>
      </w:r>
      <w:proofErr w:type="spellEnd"/>
      <w:r w:rsidR="00A949AB">
        <w:rPr>
          <w:rFonts w:eastAsiaTheme="minorEastAsia"/>
        </w:rPr>
        <w:t xml:space="preserve"> – </w:t>
      </w:r>
      <w:proofErr w:type="spellStart"/>
      <w:r w:rsidR="00A949AB">
        <w:rPr>
          <w:rFonts w:eastAsiaTheme="minorEastAsia"/>
        </w:rPr>
        <w:t>w</w:t>
      </w:r>
      <w:r w:rsidR="00A949AB" w:rsidRPr="00A949AB">
        <w:rPr>
          <w:rFonts w:eastAsiaTheme="minorEastAsia"/>
          <w:vertAlign w:val="subscript"/>
        </w:rPr>
        <w:t>ij</w:t>
      </w:r>
      <w:proofErr w:type="spellEnd"/>
      <w:r w:rsidR="00A949AB">
        <w:rPr>
          <w:rFonts w:eastAsiaTheme="minorEastAsia"/>
        </w:rPr>
        <w:t>) to (</w:t>
      </w:r>
      <w:proofErr w:type="spellStart"/>
      <w:r w:rsidR="00A949AB">
        <w:rPr>
          <w:rFonts w:eastAsiaTheme="minorEastAsia"/>
        </w:rPr>
        <w:t>cb</w:t>
      </w:r>
      <w:r w:rsidR="00A949AB" w:rsidRPr="00A949AB">
        <w:rPr>
          <w:rFonts w:eastAsiaTheme="minorEastAsia"/>
          <w:vertAlign w:val="subscript"/>
        </w:rPr>
        <w:t>ij</w:t>
      </w:r>
      <w:proofErr w:type="spellEnd"/>
      <w:r w:rsidR="00A949AB">
        <w:rPr>
          <w:rFonts w:eastAsiaTheme="minorEastAsia"/>
        </w:rPr>
        <w:t xml:space="preserve"> – </w:t>
      </w:r>
      <w:proofErr w:type="spellStart"/>
      <w:r w:rsidR="00A949AB">
        <w:rPr>
          <w:rFonts w:eastAsiaTheme="minorEastAsia"/>
        </w:rPr>
        <w:t>cw</w:t>
      </w:r>
      <w:r w:rsidR="00A949AB" w:rsidRPr="00A949AB">
        <w:rPr>
          <w:rFonts w:eastAsiaTheme="minorEastAsia"/>
          <w:vertAlign w:val="subscript"/>
        </w:rPr>
        <w:t>ij</w:t>
      </w:r>
      <w:proofErr w:type="spellEnd"/>
      <w:r w:rsidR="00A949AB">
        <w:rPr>
          <w:rFonts w:eastAsiaTheme="minorEastAsia"/>
        </w:rPr>
        <w:t>) to more closely match the matrix coding.</w:t>
      </w:r>
      <w:r>
        <w:rPr>
          <w:rFonts w:eastAsiaTheme="minorEastAsia"/>
        </w:rPr>
        <w:t xml:space="preserve"> </w:t>
      </w:r>
      <w:r w:rsidR="00DA416C">
        <w:rPr>
          <w:rFonts w:eastAsiaTheme="minorEastAsia"/>
        </w:rPr>
        <w:t>Constraint (13a’ and 13</w:t>
      </w:r>
      <w:r w:rsidR="00C009A4">
        <w:rPr>
          <w:rFonts w:eastAsiaTheme="minorEastAsia"/>
        </w:rPr>
        <w:t>b’) set the initial</w:t>
      </w:r>
      <w:r w:rsidR="00255498">
        <w:rPr>
          <w:rFonts w:eastAsiaTheme="minorEastAsia"/>
        </w:rPr>
        <w:t xml:space="preserve"> account balances to </w:t>
      </w:r>
      <w:proofErr w:type="spellStart"/>
      <w:r w:rsidR="00255498">
        <w:rPr>
          <w:rFonts w:eastAsiaTheme="minorEastAsia"/>
        </w:rPr>
        <w:t>q</w:t>
      </w:r>
      <w:r w:rsidR="00255498" w:rsidRPr="00255498">
        <w:rPr>
          <w:rFonts w:eastAsiaTheme="minorEastAsia"/>
          <w:vertAlign w:val="subscript"/>
        </w:rPr>
        <w:t>j</w:t>
      </w:r>
      <w:proofErr w:type="spellEnd"/>
      <w:r w:rsidR="00255498" w:rsidRPr="00255498">
        <w:rPr>
          <w:rFonts w:eastAsiaTheme="minorEastAsia"/>
        </w:rPr>
        <w:t>.</w:t>
      </w:r>
      <w:r w:rsidR="00255498">
        <w:rPr>
          <w:rFonts w:eastAsiaTheme="minorEastAsia"/>
        </w:rPr>
        <w:t xml:space="preserve"> </w:t>
      </w:r>
    </w:p>
    <w:p w:rsidR="009856B5" w:rsidRDefault="00DA416C">
      <w:pPr>
        <w:rPr>
          <w:rFonts w:eastAsiaTheme="minorEastAsia"/>
        </w:rPr>
      </w:pPr>
      <w:r>
        <w:rPr>
          <w:rFonts w:eastAsiaTheme="minorEastAsia"/>
        </w:rPr>
        <w:t>Model input specification:</w:t>
      </w:r>
    </w:p>
    <w:p w:rsidR="00DA416C" w:rsidRDefault="00DA416C">
      <w:pPr>
        <w:rPr>
          <w:rFonts w:eastAsiaTheme="minorEastAsia"/>
        </w:rPr>
      </w:pPr>
      <w:r>
        <w:rPr>
          <w:rFonts w:eastAsiaTheme="minorEastAsia"/>
        </w:rPr>
        <w:t xml:space="preserve">The basis for the model input specification is the </w:t>
      </w:r>
      <w:proofErr w:type="spellStart"/>
      <w:r>
        <w:rPr>
          <w:rFonts w:eastAsiaTheme="minorEastAsia"/>
        </w:rPr>
        <w:t>toml</w:t>
      </w:r>
      <w:proofErr w:type="spellEnd"/>
      <w:r>
        <w:rPr>
          <w:rFonts w:eastAsiaTheme="minorEastAsia"/>
        </w:rPr>
        <w:t xml:space="preserve"> specification</w:t>
      </w:r>
      <w:r w:rsidR="00E97033">
        <w:rPr>
          <w:rStyle w:val="FootnoteReference"/>
          <w:rFonts w:eastAsiaTheme="minorEastAsia"/>
        </w:rPr>
        <w:footnoteReference w:id="5"/>
      </w:r>
      <w:r>
        <w:rPr>
          <w:rFonts w:eastAsiaTheme="minorEastAsia"/>
        </w:rPr>
        <w:t xml:space="preserve"> with its library. </w:t>
      </w:r>
      <w:r w:rsidR="0015557D">
        <w:rPr>
          <w:rFonts w:eastAsiaTheme="minorEastAsia"/>
        </w:rPr>
        <w:t>The basic format is sections of information ‘[</w:t>
      </w:r>
      <w:proofErr w:type="gramStart"/>
      <w:r w:rsidR="0015557D">
        <w:rPr>
          <w:rFonts w:eastAsiaTheme="minorEastAsia"/>
        </w:rPr>
        <w:t>‘ section</w:t>
      </w:r>
      <w:proofErr w:type="gramEnd"/>
      <w:r w:rsidR="0015557D">
        <w:rPr>
          <w:rFonts w:eastAsiaTheme="minorEastAsia"/>
        </w:rPr>
        <w:t xml:space="preserve"> name ‘]’ where section name can be a category followed by a ‘.’ and a </w:t>
      </w:r>
      <w:proofErr w:type="spellStart"/>
      <w:r w:rsidR="0015557D">
        <w:rPr>
          <w:rFonts w:eastAsiaTheme="minorEastAsia"/>
        </w:rPr>
        <w:t>dispriptive</w:t>
      </w:r>
      <w:proofErr w:type="spellEnd"/>
      <w:r w:rsidR="0015557D">
        <w:rPr>
          <w:rFonts w:eastAsiaTheme="minorEastAsia"/>
        </w:rPr>
        <w:t xml:space="preserve"> name. ‘#’ to the end of the line represents a comment. The global section has no section name header. </w:t>
      </w:r>
      <w:r w:rsidR="00CD48B5">
        <w:rPr>
          <w:rFonts w:eastAsiaTheme="minorEastAsia"/>
        </w:rPr>
        <w:t>The input information is represented by an assignment.</w:t>
      </w:r>
    </w:p>
    <w:p w:rsidR="0015557D" w:rsidRDefault="0015557D">
      <w:pPr>
        <w:rPr>
          <w:rFonts w:eastAsiaTheme="minorEastAsia"/>
        </w:rPr>
      </w:pPr>
      <w:r>
        <w:rPr>
          <w:rFonts w:eastAsiaTheme="minorEastAsia"/>
        </w:rPr>
        <w:t>General model information (global section):</w:t>
      </w:r>
    </w:p>
    <w:p w:rsidR="0015557D" w:rsidRPr="0015557D" w:rsidRDefault="0015557D" w:rsidP="0015557D">
      <w:pPr>
        <w:rPr>
          <w:rFonts w:eastAsiaTheme="minorEastAsia"/>
        </w:rPr>
      </w:pPr>
      <w:proofErr w:type="spellStart"/>
      <w:r w:rsidRPr="0015557D">
        <w:rPr>
          <w:rFonts w:eastAsiaTheme="minorEastAsia"/>
        </w:rPr>
        <w:t>retirement_type</w:t>
      </w:r>
      <w:proofErr w:type="spellEnd"/>
      <w:r w:rsidRPr="0015557D">
        <w:rPr>
          <w:rFonts w:eastAsiaTheme="minorEastAsia"/>
        </w:rPr>
        <w:t xml:space="preserve"> = 'joint' # </w:t>
      </w:r>
      <w:r w:rsidR="007624AE">
        <w:rPr>
          <w:rFonts w:eastAsiaTheme="minorEastAsia"/>
        </w:rPr>
        <w:t xml:space="preserve">defaults to joint, </w:t>
      </w:r>
      <w:r w:rsidRPr="0015557D">
        <w:rPr>
          <w:rFonts w:eastAsiaTheme="minorEastAsia"/>
        </w:rPr>
        <w:t>could be si</w:t>
      </w:r>
      <w:r>
        <w:rPr>
          <w:rFonts w:eastAsiaTheme="minorEastAsia"/>
        </w:rPr>
        <w:t>ngle, joint (married)</w:t>
      </w:r>
      <w:proofErr w:type="gramStart"/>
      <w:r>
        <w:rPr>
          <w:rFonts w:eastAsiaTheme="minorEastAsia"/>
        </w:rPr>
        <w:t>, ???</w:t>
      </w:r>
      <w:proofErr w:type="gramEnd"/>
      <w:r>
        <w:rPr>
          <w:rFonts w:eastAsiaTheme="minorEastAsia"/>
        </w:rPr>
        <w:t xml:space="preserve"> TODO</w:t>
      </w:r>
    </w:p>
    <w:p w:rsidR="0015557D" w:rsidRPr="0015557D" w:rsidRDefault="0015557D" w:rsidP="0015557D">
      <w:pPr>
        <w:rPr>
          <w:rFonts w:eastAsiaTheme="minorEastAsia"/>
        </w:rPr>
      </w:pPr>
      <w:proofErr w:type="gramStart"/>
      <w:r w:rsidRPr="0015557D">
        <w:rPr>
          <w:rFonts w:eastAsiaTheme="minorEastAsia"/>
        </w:rPr>
        <w:t>returns</w:t>
      </w:r>
      <w:proofErr w:type="gramEnd"/>
      <w:r w:rsidRPr="0015557D">
        <w:rPr>
          <w:rFonts w:eastAsiaTheme="minorEastAsia"/>
        </w:rPr>
        <w:t xml:space="preserve"> = 6</w:t>
      </w:r>
      <w:r w:rsidRPr="0015557D">
        <w:rPr>
          <w:rFonts w:eastAsiaTheme="minorEastAsia"/>
        </w:rPr>
        <w:tab/>
      </w:r>
      <w:r w:rsidRPr="0015557D">
        <w:rPr>
          <w:rFonts w:eastAsiaTheme="minorEastAsia"/>
        </w:rPr>
        <w:tab/>
        <w:t xml:space="preserve"># </w:t>
      </w:r>
      <w:r w:rsidR="007624AE">
        <w:rPr>
          <w:rFonts w:eastAsiaTheme="minorEastAsia"/>
        </w:rPr>
        <w:t xml:space="preserve">defaults to 6.0, </w:t>
      </w:r>
      <w:r w:rsidRPr="0015557D">
        <w:rPr>
          <w:rFonts w:eastAsiaTheme="minorEastAsia"/>
        </w:rPr>
        <w:t>return rate of investments</w:t>
      </w:r>
      <w:r>
        <w:rPr>
          <w:rFonts w:eastAsiaTheme="minorEastAsia"/>
        </w:rPr>
        <w:t xml:space="preserve"> as a percent</w:t>
      </w:r>
    </w:p>
    <w:p w:rsidR="0015557D" w:rsidRPr="0015557D" w:rsidRDefault="0015557D" w:rsidP="0015557D">
      <w:pPr>
        <w:rPr>
          <w:rFonts w:eastAsiaTheme="minorEastAsia"/>
        </w:rPr>
      </w:pPr>
      <w:proofErr w:type="gramStart"/>
      <w:r w:rsidRPr="0015557D">
        <w:rPr>
          <w:rFonts w:eastAsiaTheme="minorEastAsia"/>
        </w:rPr>
        <w:lastRenderedPageBreak/>
        <w:t>inflation</w:t>
      </w:r>
      <w:proofErr w:type="gramEnd"/>
      <w:r w:rsidRPr="0015557D">
        <w:rPr>
          <w:rFonts w:eastAsiaTheme="minorEastAsia"/>
        </w:rPr>
        <w:t xml:space="preserve"> = 2.5</w:t>
      </w:r>
      <w:r w:rsidRPr="0015557D">
        <w:rPr>
          <w:rFonts w:eastAsiaTheme="minorEastAsia"/>
        </w:rPr>
        <w:tab/>
      </w:r>
      <w:r w:rsidRPr="0015557D">
        <w:rPr>
          <w:rFonts w:eastAsiaTheme="minorEastAsia"/>
        </w:rPr>
        <w:tab/>
        <w:t xml:space="preserve"># </w:t>
      </w:r>
      <w:r w:rsidR="007624AE">
        <w:rPr>
          <w:rFonts w:eastAsiaTheme="minorEastAsia"/>
        </w:rPr>
        <w:t xml:space="preserve">defaults to 0, </w:t>
      </w:r>
      <w:r w:rsidRPr="0015557D">
        <w:rPr>
          <w:rFonts w:eastAsiaTheme="minorEastAsia"/>
        </w:rPr>
        <w:t>yearly inflation rate</w:t>
      </w:r>
      <w:r>
        <w:rPr>
          <w:rFonts w:eastAsiaTheme="minorEastAsia"/>
        </w:rPr>
        <w:t xml:space="preserve"> as a percent</w:t>
      </w:r>
    </w:p>
    <w:p w:rsidR="0015557D" w:rsidRDefault="0015557D" w:rsidP="0015557D">
      <w:pPr>
        <w:rPr>
          <w:rFonts w:eastAsiaTheme="minorEastAsia"/>
        </w:rPr>
      </w:pPr>
      <w:r>
        <w:rPr>
          <w:rFonts w:eastAsiaTheme="minorEastAsia"/>
        </w:rPr>
        <w:t xml:space="preserve">#maximize = </w:t>
      </w:r>
      <w:r w:rsidR="007624AE">
        <w:rPr>
          <w:rFonts w:eastAsiaTheme="minorEastAsia"/>
        </w:rPr>
        <w:t>‘</w:t>
      </w:r>
      <w:proofErr w:type="spellStart"/>
      <w:r w:rsidR="007624AE">
        <w:rPr>
          <w:rFonts w:eastAsiaTheme="minorEastAsia"/>
        </w:rPr>
        <w:t>PlusEstate</w:t>
      </w:r>
      <w:proofErr w:type="spellEnd"/>
      <w:r w:rsidR="007624AE">
        <w:rPr>
          <w:rFonts w:eastAsiaTheme="minorEastAsia"/>
        </w:rPr>
        <w:t>’ #</w:t>
      </w:r>
      <w:r>
        <w:rPr>
          <w:rFonts w:eastAsiaTheme="minorEastAsia"/>
        </w:rPr>
        <w:t xml:space="preserve"> defaults to ‘Spending’, ‘</w:t>
      </w:r>
      <w:proofErr w:type="spellStart"/>
      <w:r>
        <w:rPr>
          <w:rFonts w:eastAsiaTheme="minorEastAsia"/>
        </w:rPr>
        <w:t>PlusEstate</w:t>
      </w:r>
      <w:proofErr w:type="spellEnd"/>
      <w:r>
        <w:rPr>
          <w:rFonts w:eastAsiaTheme="minorEastAsia"/>
        </w:rPr>
        <w:t>’ maximizes the final estate.</w:t>
      </w:r>
    </w:p>
    <w:p w:rsidR="004E4EB7" w:rsidRDefault="004E4EB7" w:rsidP="0015557D">
      <w:pPr>
        <w:rPr>
          <w:rFonts w:eastAsiaTheme="minorEastAsia"/>
        </w:rPr>
      </w:pPr>
      <w:r>
        <w:rPr>
          <w:rFonts w:eastAsiaTheme="minorEastAsia"/>
        </w:rPr>
        <w:t xml:space="preserve"># </w:t>
      </w:r>
      <w:proofErr w:type="gramStart"/>
      <w:r>
        <w:rPr>
          <w:rFonts w:eastAsiaTheme="minorEastAsia"/>
        </w:rPr>
        <w:t>individual</w:t>
      </w:r>
      <w:proofErr w:type="gramEnd"/>
      <w:r>
        <w:rPr>
          <w:rFonts w:eastAsiaTheme="minorEastAsia"/>
        </w:rPr>
        <w:t xml:space="preserve"> retiree info (one section per retiree, at least one will need an id)</w:t>
      </w:r>
    </w:p>
    <w:p w:rsidR="007624AE" w:rsidRDefault="007624AE" w:rsidP="0015557D">
      <w:pPr>
        <w:rPr>
          <w:rFonts w:eastAsiaTheme="minorEastAsia"/>
        </w:rPr>
      </w:pPr>
      <w:r>
        <w:rPr>
          <w:rFonts w:eastAsiaTheme="minorEastAsia"/>
        </w:rPr>
        <w:t>[</w:t>
      </w:r>
      <w:proofErr w:type="spellStart"/>
      <w:proofErr w:type="gramStart"/>
      <w:r>
        <w:rPr>
          <w:rFonts w:eastAsiaTheme="minorEastAsia"/>
        </w:rPr>
        <w:t>iam</w:t>
      </w:r>
      <w:proofErr w:type="spellEnd"/>
      <w:proofErr w:type="gramEnd"/>
      <w:r>
        <w:rPr>
          <w:rFonts w:eastAsiaTheme="minorEastAsia"/>
        </w:rPr>
        <w:t xml:space="preserve">] or [iam.id] where </w:t>
      </w:r>
      <w:proofErr w:type="spellStart"/>
      <w:r>
        <w:rPr>
          <w:rFonts w:eastAsiaTheme="minorEastAsia"/>
        </w:rPr>
        <w:t>id</w:t>
      </w:r>
      <w:proofErr w:type="spellEnd"/>
      <w:r>
        <w:rPr>
          <w:rFonts w:eastAsiaTheme="minorEastAsia"/>
        </w:rPr>
        <w:t xml:space="preserve"> is some string that represents the retiree</w:t>
      </w:r>
    </w:p>
    <w:p w:rsidR="004E4EB7" w:rsidRDefault="004E4EB7" w:rsidP="0015557D">
      <w:pPr>
        <w:rPr>
          <w:rFonts w:eastAsiaTheme="minorEastAsia"/>
        </w:rPr>
      </w:pPr>
      <w:proofErr w:type="gramStart"/>
      <w:r>
        <w:rPr>
          <w:rFonts w:eastAsiaTheme="minorEastAsia"/>
        </w:rPr>
        <w:t>age</w:t>
      </w:r>
      <w:proofErr w:type="gramEnd"/>
      <w:r>
        <w:rPr>
          <w:rFonts w:eastAsiaTheme="minorEastAsia"/>
        </w:rPr>
        <w:t xml:space="preserve"> = 60 # retiree’s age</w:t>
      </w:r>
    </w:p>
    <w:p w:rsidR="004E4EB7" w:rsidRDefault="004E4EB7" w:rsidP="0015557D">
      <w:pPr>
        <w:rPr>
          <w:rFonts w:eastAsiaTheme="minorEastAsia"/>
        </w:rPr>
      </w:pPr>
      <w:proofErr w:type="gramStart"/>
      <w:r>
        <w:rPr>
          <w:rFonts w:eastAsiaTheme="minorEastAsia"/>
        </w:rPr>
        <w:t>retire</w:t>
      </w:r>
      <w:proofErr w:type="gramEnd"/>
      <w:r>
        <w:rPr>
          <w:rFonts w:eastAsiaTheme="minorEastAsia"/>
        </w:rPr>
        <w:t xml:space="preserve"> = 65 # age retiree will retire</w:t>
      </w:r>
    </w:p>
    <w:p w:rsidR="004E4EB7" w:rsidRDefault="004E4EB7" w:rsidP="0015557D">
      <w:pPr>
        <w:rPr>
          <w:rFonts w:eastAsiaTheme="minorEastAsia"/>
        </w:rPr>
      </w:pPr>
      <w:proofErr w:type="gramStart"/>
      <w:r>
        <w:rPr>
          <w:rFonts w:eastAsiaTheme="minorEastAsia"/>
        </w:rPr>
        <w:t>through</w:t>
      </w:r>
      <w:proofErr w:type="gramEnd"/>
      <w:r>
        <w:rPr>
          <w:rFonts w:eastAsiaTheme="minorEastAsia"/>
        </w:rPr>
        <w:t xml:space="preserve"> = 95 # age through which to plan</w:t>
      </w:r>
    </w:p>
    <w:p w:rsidR="004E4EB7" w:rsidRPr="0015557D" w:rsidRDefault="004E4EB7" w:rsidP="0015557D">
      <w:pPr>
        <w:rPr>
          <w:rFonts w:eastAsiaTheme="minorEastAsia"/>
        </w:rPr>
      </w:pPr>
      <w:proofErr w:type="gramStart"/>
      <w:r>
        <w:rPr>
          <w:rFonts w:eastAsiaTheme="minorEastAsia"/>
        </w:rPr>
        <w:t>primary</w:t>
      </w:r>
      <w:proofErr w:type="gramEnd"/>
      <w:r>
        <w:rPr>
          <w:rFonts w:eastAsiaTheme="minorEastAsia"/>
        </w:rPr>
        <w:t xml:space="preserve"> = true # if there are more than one retiree one should be designated as primary</w:t>
      </w:r>
    </w:p>
    <w:p w:rsidR="00E03C4F" w:rsidRPr="0015557D" w:rsidRDefault="00E03C4F" w:rsidP="0015557D">
      <w:pPr>
        <w:rPr>
          <w:rFonts w:eastAsiaTheme="minorEastAsia"/>
        </w:rPr>
      </w:pPr>
      <w:r>
        <w:rPr>
          <w:rFonts w:eastAsiaTheme="minorEastAsia"/>
        </w:rPr>
        <w:t># Social Security section must specify amount, FRA and an age range</w:t>
      </w:r>
    </w:p>
    <w:p w:rsidR="0015557D" w:rsidRPr="0015557D" w:rsidRDefault="004E4EB7" w:rsidP="0015557D">
      <w:pPr>
        <w:rPr>
          <w:rFonts w:eastAsiaTheme="minorEastAsia"/>
        </w:rPr>
      </w:pPr>
      <w:r>
        <w:rPr>
          <w:rFonts w:eastAsiaTheme="minorEastAsia"/>
        </w:rPr>
        <w:t>[</w:t>
      </w:r>
      <w:proofErr w:type="spellStart"/>
      <w:r>
        <w:rPr>
          <w:rFonts w:eastAsiaTheme="minorEastAsia"/>
        </w:rPr>
        <w:t>SocialSecurity</w:t>
      </w:r>
      <w:proofErr w:type="spellEnd"/>
      <w:r>
        <w:rPr>
          <w:rFonts w:eastAsiaTheme="minorEastAsia"/>
        </w:rPr>
        <w:t>] or [SocialSecurity.id</w:t>
      </w:r>
      <w:r w:rsidR="0015557D" w:rsidRPr="0015557D">
        <w:rPr>
          <w:rFonts w:eastAsiaTheme="minorEastAsia"/>
        </w:rPr>
        <w:t>]</w:t>
      </w:r>
      <w:r>
        <w:rPr>
          <w:rFonts w:eastAsiaTheme="minorEastAsia"/>
        </w:rPr>
        <w:t xml:space="preserve"> # if more than one retiree at least one needs an id</w:t>
      </w:r>
      <w:r w:rsidR="00CD48B5">
        <w:rPr>
          <w:rFonts w:eastAsiaTheme="minorEastAsia"/>
        </w:rPr>
        <w:t xml:space="preserve"> </w:t>
      </w:r>
      <w:r>
        <w:rPr>
          <w:rFonts w:eastAsiaTheme="minorEastAsia"/>
        </w:rPr>
        <w:t>(id should match retiree id)</w:t>
      </w:r>
    </w:p>
    <w:p w:rsidR="0015557D" w:rsidRPr="0015557D" w:rsidRDefault="0015557D" w:rsidP="0015557D">
      <w:pPr>
        <w:rPr>
          <w:rFonts w:eastAsiaTheme="minorEastAsia"/>
        </w:rPr>
      </w:pPr>
      <w:proofErr w:type="gramStart"/>
      <w:r w:rsidRPr="0015557D">
        <w:rPr>
          <w:rFonts w:eastAsiaTheme="minorEastAsia"/>
        </w:rPr>
        <w:t>amount</w:t>
      </w:r>
      <w:proofErr w:type="gramEnd"/>
      <w:r w:rsidRPr="0015557D">
        <w:rPr>
          <w:rFonts w:eastAsiaTheme="minorEastAsia"/>
        </w:rPr>
        <w:t xml:space="preserve"> =  31000  # $31,000 at Full Retirement Age (FRA); Assumes inflation, 85% taxed</w:t>
      </w:r>
    </w:p>
    <w:p w:rsidR="0015557D" w:rsidRPr="0015557D" w:rsidRDefault="0015557D" w:rsidP="0015557D">
      <w:pPr>
        <w:rPr>
          <w:rFonts w:eastAsiaTheme="minorEastAsia"/>
        </w:rPr>
      </w:pPr>
      <w:r w:rsidRPr="0015557D">
        <w:rPr>
          <w:rFonts w:eastAsiaTheme="minorEastAsia"/>
        </w:rPr>
        <w:t>FRA = 67</w:t>
      </w:r>
    </w:p>
    <w:p w:rsidR="0015557D" w:rsidRPr="0015557D" w:rsidRDefault="00CD48B5" w:rsidP="0015557D">
      <w:pPr>
        <w:rPr>
          <w:rFonts w:eastAsiaTheme="minorEastAsia"/>
        </w:rPr>
      </w:pPr>
      <w:proofErr w:type="gramStart"/>
      <w:r>
        <w:rPr>
          <w:rFonts w:eastAsiaTheme="minorEastAsia"/>
        </w:rPr>
        <w:t>age</w:t>
      </w:r>
      <w:proofErr w:type="gramEnd"/>
      <w:r>
        <w:rPr>
          <w:rFonts w:eastAsiaTheme="minorEastAsia"/>
        </w:rPr>
        <w:t xml:space="preserve"> = "68-"</w:t>
      </w:r>
    </w:p>
    <w:p w:rsidR="00E03C4F" w:rsidRPr="0015557D" w:rsidRDefault="00E03C4F" w:rsidP="0015557D">
      <w:pPr>
        <w:rPr>
          <w:rFonts w:eastAsiaTheme="minorEastAsia"/>
        </w:rPr>
      </w:pPr>
      <w:r>
        <w:rPr>
          <w:rFonts w:eastAsiaTheme="minorEastAsia"/>
        </w:rPr>
        <w:t># Income must specify amount (yearly), age range, whether to adjust for inflation, and if it is taxed</w:t>
      </w:r>
    </w:p>
    <w:p w:rsidR="0015557D" w:rsidRPr="0015557D" w:rsidRDefault="0015557D" w:rsidP="0015557D">
      <w:pPr>
        <w:rPr>
          <w:rFonts w:eastAsiaTheme="minorEastAsia"/>
        </w:rPr>
      </w:pPr>
      <w:r w:rsidRPr="0015557D">
        <w:rPr>
          <w:rFonts w:eastAsiaTheme="minorEastAsia"/>
        </w:rPr>
        <w:t>[</w:t>
      </w:r>
      <w:proofErr w:type="spellStart"/>
      <w:r w:rsidRPr="0015557D">
        <w:rPr>
          <w:rFonts w:eastAsiaTheme="minorEastAsia"/>
        </w:rPr>
        <w:t>income.mytaxfree</w:t>
      </w:r>
      <w:proofErr w:type="spellEnd"/>
      <w:r w:rsidRPr="0015557D">
        <w:rPr>
          <w:rFonts w:eastAsiaTheme="minorEastAsia"/>
        </w:rPr>
        <w:t>]</w:t>
      </w:r>
      <w:r w:rsidR="00CD48B5">
        <w:rPr>
          <w:rFonts w:eastAsiaTheme="minorEastAsia"/>
        </w:rPr>
        <w:t xml:space="preserve"> # income after retirement that does not involve retirement accounts</w:t>
      </w:r>
    </w:p>
    <w:p w:rsidR="0015557D" w:rsidRPr="0015557D" w:rsidRDefault="0015557D" w:rsidP="0015557D">
      <w:pPr>
        <w:rPr>
          <w:rFonts w:eastAsiaTheme="minorEastAsia"/>
        </w:rPr>
      </w:pPr>
      <w:proofErr w:type="gramStart"/>
      <w:r w:rsidRPr="0015557D">
        <w:rPr>
          <w:rFonts w:eastAsiaTheme="minorEastAsia"/>
        </w:rPr>
        <w:t>amount</w:t>
      </w:r>
      <w:proofErr w:type="gramEnd"/>
      <w:r w:rsidRPr="0015557D">
        <w:rPr>
          <w:rFonts w:eastAsiaTheme="minorEastAsia"/>
        </w:rPr>
        <w:t xml:space="preserve"> = 3000</w:t>
      </w:r>
    </w:p>
    <w:p w:rsidR="0015557D" w:rsidRPr="0015557D" w:rsidRDefault="0015557D" w:rsidP="0015557D">
      <w:pPr>
        <w:rPr>
          <w:rFonts w:eastAsiaTheme="minorEastAsia"/>
        </w:rPr>
      </w:pPr>
      <w:proofErr w:type="gramStart"/>
      <w:r w:rsidRPr="0015557D">
        <w:rPr>
          <w:rFonts w:eastAsiaTheme="minorEastAsia"/>
        </w:rPr>
        <w:t>age</w:t>
      </w:r>
      <w:proofErr w:type="gramEnd"/>
      <w:r w:rsidRPr="0015557D">
        <w:rPr>
          <w:rFonts w:eastAsiaTheme="minorEastAsia"/>
        </w:rPr>
        <w:t xml:space="preserve"> = "67-"</w:t>
      </w:r>
      <w:r w:rsidR="00E03C4F">
        <w:rPr>
          <w:rFonts w:eastAsiaTheme="minorEastAsia"/>
        </w:rPr>
        <w:t xml:space="preserve">         # starts at age 67 and continue</w:t>
      </w:r>
    </w:p>
    <w:p w:rsidR="0015557D" w:rsidRPr="0015557D" w:rsidRDefault="0015557D" w:rsidP="0015557D">
      <w:pPr>
        <w:rPr>
          <w:rFonts w:eastAsiaTheme="minorEastAsia"/>
        </w:rPr>
      </w:pPr>
      <w:proofErr w:type="gramStart"/>
      <w:r w:rsidRPr="0015557D">
        <w:rPr>
          <w:rFonts w:eastAsiaTheme="minorEastAsia"/>
        </w:rPr>
        <w:t>inflation</w:t>
      </w:r>
      <w:proofErr w:type="gramEnd"/>
      <w:r w:rsidRPr="0015557D">
        <w:rPr>
          <w:rFonts w:eastAsiaTheme="minorEastAsia"/>
        </w:rPr>
        <w:t xml:space="preserve"> = false</w:t>
      </w:r>
      <w:r w:rsidR="00E03C4F">
        <w:rPr>
          <w:rFonts w:eastAsiaTheme="minorEastAsia"/>
        </w:rPr>
        <w:t xml:space="preserve"> # Adjust for inflation</w:t>
      </w:r>
    </w:p>
    <w:p w:rsidR="0015557D" w:rsidRPr="0015557D" w:rsidRDefault="0015557D" w:rsidP="0015557D">
      <w:pPr>
        <w:rPr>
          <w:rFonts w:eastAsiaTheme="minorEastAsia"/>
        </w:rPr>
      </w:pPr>
      <w:proofErr w:type="gramStart"/>
      <w:r w:rsidRPr="0015557D">
        <w:rPr>
          <w:rFonts w:eastAsiaTheme="minorEastAsia"/>
        </w:rPr>
        <w:t>tax</w:t>
      </w:r>
      <w:proofErr w:type="gramEnd"/>
      <w:r w:rsidRPr="0015557D">
        <w:rPr>
          <w:rFonts w:eastAsiaTheme="minorEastAsia"/>
        </w:rPr>
        <w:t xml:space="preserve"> = false          # count this as ordin</w:t>
      </w:r>
      <w:r w:rsidR="00E03C4F">
        <w:rPr>
          <w:rFonts w:eastAsiaTheme="minorEastAsia"/>
        </w:rPr>
        <w:t>ary taxable income (true/false)</w:t>
      </w:r>
    </w:p>
    <w:p w:rsidR="0015557D" w:rsidRPr="0015557D" w:rsidRDefault="0015557D" w:rsidP="0015557D">
      <w:pPr>
        <w:rPr>
          <w:rFonts w:eastAsiaTheme="minorEastAsia"/>
        </w:rPr>
      </w:pPr>
      <w:r w:rsidRPr="0015557D">
        <w:rPr>
          <w:rFonts w:eastAsiaTheme="minorEastAsia"/>
        </w:rPr>
        <w:t>[income.rental_1]</w:t>
      </w:r>
      <w:r w:rsidR="00E03C4F">
        <w:rPr>
          <w:rFonts w:eastAsiaTheme="minorEastAsia"/>
        </w:rPr>
        <w:t xml:space="preserve"> # </w:t>
      </w:r>
      <w:proofErr w:type="gramStart"/>
      <w:r w:rsidR="00E03C4F">
        <w:rPr>
          <w:rFonts w:eastAsiaTheme="minorEastAsia"/>
        </w:rPr>
        <w:t>another</w:t>
      </w:r>
      <w:proofErr w:type="gramEnd"/>
      <w:r w:rsidR="00E03C4F">
        <w:rPr>
          <w:rFonts w:eastAsiaTheme="minorEastAsia"/>
        </w:rPr>
        <w:t xml:space="preserve"> income source</w:t>
      </w:r>
    </w:p>
    <w:p w:rsidR="0015557D" w:rsidRPr="0015557D" w:rsidRDefault="0015557D" w:rsidP="0015557D">
      <w:pPr>
        <w:rPr>
          <w:rFonts w:eastAsiaTheme="minorEastAsia"/>
        </w:rPr>
      </w:pPr>
      <w:proofErr w:type="gramStart"/>
      <w:r w:rsidRPr="0015557D">
        <w:rPr>
          <w:rFonts w:eastAsiaTheme="minorEastAsia"/>
        </w:rPr>
        <w:t>amount</w:t>
      </w:r>
      <w:proofErr w:type="gramEnd"/>
      <w:r w:rsidRPr="0015557D">
        <w:rPr>
          <w:rFonts w:eastAsiaTheme="minorEastAsia"/>
        </w:rPr>
        <w:t xml:space="preserve"> = 36000</w:t>
      </w:r>
    </w:p>
    <w:p w:rsidR="0015557D" w:rsidRPr="0015557D" w:rsidRDefault="0015557D" w:rsidP="0015557D">
      <w:pPr>
        <w:rPr>
          <w:rFonts w:eastAsiaTheme="minorEastAsia"/>
        </w:rPr>
      </w:pPr>
      <w:proofErr w:type="gramStart"/>
      <w:r w:rsidRPr="0015557D">
        <w:rPr>
          <w:rFonts w:eastAsiaTheme="minorEastAsia"/>
        </w:rPr>
        <w:t>age</w:t>
      </w:r>
      <w:proofErr w:type="gramEnd"/>
      <w:r w:rsidRPr="0015557D">
        <w:rPr>
          <w:rFonts w:eastAsiaTheme="minorEastAsia"/>
        </w:rPr>
        <w:t xml:space="preserve"> = "67-"</w:t>
      </w:r>
    </w:p>
    <w:p w:rsidR="0015557D" w:rsidRPr="0015557D" w:rsidRDefault="0015557D" w:rsidP="0015557D">
      <w:pPr>
        <w:rPr>
          <w:rFonts w:eastAsiaTheme="minorEastAsia"/>
        </w:rPr>
      </w:pPr>
      <w:proofErr w:type="gramStart"/>
      <w:r w:rsidRPr="0015557D">
        <w:rPr>
          <w:rFonts w:eastAsiaTheme="minorEastAsia"/>
        </w:rPr>
        <w:t>inflation</w:t>
      </w:r>
      <w:proofErr w:type="gramEnd"/>
      <w:r w:rsidRPr="0015557D">
        <w:rPr>
          <w:rFonts w:eastAsiaTheme="minorEastAsia"/>
        </w:rPr>
        <w:t xml:space="preserve"> = true</w:t>
      </w:r>
    </w:p>
    <w:p w:rsidR="0015557D" w:rsidRPr="0015557D" w:rsidRDefault="0015557D" w:rsidP="0015557D">
      <w:pPr>
        <w:rPr>
          <w:rFonts w:eastAsiaTheme="minorEastAsia"/>
        </w:rPr>
      </w:pPr>
      <w:proofErr w:type="gramStart"/>
      <w:r w:rsidRPr="0015557D">
        <w:rPr>
          <w:rFonts w:eastAsiaTheme="minorEastAsia"/>
        </w:rPr>
        <w:t>tax</w:t>
      </w:r>
      <w:proofErr w:type="gramEnd"/>
      <w:r w:rsidRPr="0015557D">
        <w:rPr>
          <w:rFonts w:eastAsiaTheme="minorEastAsia"/>
        </w:rPr>
        <w:t xml:space="preserve"> = true     </w:t>
      </w:r>
      <w:r w:rsidR="00E03C4F">
        <w:rPr>
          <w:rFonts w:eastAsiaTheme="minorEastAsia"/>
        </w:rPr>
        <w:t xml:space="preserve">     # count this as income tax</w:t>
      </w:r>
    </w:p>
    <w:p w:rsidR="0015557D" w:rsidRPr="0015557D" w:rsidRDefault="0015557D" w:rsidP="0015557D">
      <w:pPr>
        <w:rPr>
          <w:rFonts w:eastAsiaTheme="minorEastAsia"/>
        </w:rPr>
      </w:pPr>
      <w:r w:rsidRPr="0015557D">
        <w:rPr>
          <w:rFonts w:eastAsiaTheme="minorEastAsia"/>
        </w:rPr>
        <w:t>[income.rental_2]</w:t>
      </w:r>
      <w:r w:rsidR="00E03C4F">
        <w:rPr>
          <w:rFonts w:eastAsiaTheme="minorEastAsia"/>
        </w:rPr>
        <w:t xml:space="preserve"> # </w:t>
      </w:r>
      <w:proofErr w:type="gramStart"/>
      <w:r w:rsidR="00E03C4F">
        <w:rPr>
          <w:rFonts w:eastAsiaTheme="minorEastAsia"/>
        </w:rPr>
        <w:t>a</w:t>
      </w:r>
      <w:proofErr w:type="gramEnd"/>
      <w:r w:rsidR="00E03C4F">
        <w:rPr>
          <w:rFonts w:eastAsiaTheme="minorEastAsia"/>
        </w:rPr>
        <w:t xml:space="preserve"> third income source</w:t>
      </w:r>
    </w:p>
    <w:p w:rsidR="0015557D" w:rsidRPr="0015557D" w:rsidRDefault="0015557D" w:rsidP="0015557D">
      <w:pPr>
        <w:rPr>
          <w:rFonts w:eastAsiaTheme="minorEastAsia"/>
        </w:rPr>
      </w:pPr>
      <w:proofErr w:type="gramStart"/>
      <w:r w:rsidRPr="0015557D">
        <w:rPr>
          <w:rFonts w:eastAsiaTheme="minorEastAsia"/>
        </w:rPr>
        <w:t>amount</w:t>
      </w:r>
      <w:proofErr w:type="gramEnd"/>
      <w:r w:rsidRPr="0015557D">
        <w:rPr>
          <w:rFonts w:eastAsiaTheme="minorEastAsia"/>
        </w:rPr>
        <w:t xml:space="preserve"> = 2400</w:t>
      </w:r>
    </w:p>
    <w:p w:rsidR="0015557D" w:rsidRPr="0015557D" w:rsidRDefault="0015557D" w:rsidP="0015557D">
      <w:pPr>
        <w:rPr>
          <w:rFonts w:eastAsiaTheme="minorEastAsia"/>
        </w:rPr>
      </w:pPr>
      <w:proofErr w:type="gramStart"/>
      <w:r w:rsidRPr="0015557D">
        <w:rPr>
          <w:rFonts w:eastAsiaTheme="minorEastAsia"/>
        </w:rPr>
        <w:t>age</w:t>
      </w:r>
      <w:proofErr w:type="gramEnd"/>
      <w:r w:rsidRPr="0015557D">
        <w:rPr>
          <w:rFonts w:eastAsiaTheme="minorEastAsia"/>
        </w:rPr>
        <w:t xml:space="preserve"> = "67-"</w:t>
      </w:r>
    </w:p>
    <w:p w:rsidR="0015557D" w:rsidRPr="0015557D" w:rsidRDefault="0015557D" w:rsidP="0015557D">
      <w:pPr>
        <w:rPr>
          <w:rFonts w:eastAsiaTheme="minorEastAsia"/>
        </w:rPr>
      </w:pPr>
      <w:proofErr w:type="gramStart"/>
      <w:r w:rsidRPr="0015557D">
        <w:rPr>
          <w:rFonts w:eastAsiaTheme="minorEastAsia"/>
        </w:rPr>
        <w:t>inflation</w:t>
      </w:r>
      <w:proofErr w:type="gramEnd"/>
      <w:r w:rsidRPr="0015557D">
        <w:rPr>
          <w:rFonts w:eastAsiaTheme="minorEastAsia"/>
        </w:rPr>
        <w:t xml:space="preserve"> = true</w:t>
      </w:r>
    </w:p>
    <w:p w:rsidR="0015557D" w:rsidRPr="0015557D" w:rsidRDefault="0015557D" w:rsidP="0015557D">
      <w:pPr>
        <w:rPr>
          <w:rFonts w:eastAsiaTheme="minorEastAsia"/>
        </w:rPr>
      </w:pPr>
      <w:proofErr w:type="gramStart"/>
      <w:r w:rsidRPr="0015557D">
        <w:rPr>
          <w:rFonts w:eastAsiaTheme="minorEastAsia"/>
        </w:rPr>
        <w:lastRenderedPageBreak/>
        <w:t>tax</w:t>
      </w:r>
      <w:proofErr w:type="gramEnd"/>
      <w:r w:rsidRPr="0015557D">
        <w:rPr>
          <w:rFonts w:eastAsiaTheme="minorEastAsia"/>
        </w:rPr>
        <w:t xml:space="preserve"> = true          # </w:t>
      </w:r>
      <w:r w:rsidR="00E03C4F">
        <w:rPr>
          <w:rFonts w:eastAsiaTheme="minorEastAsia"/>
        </w:rPr>
        <w:t>count this as income tax</w:t>
      </w:r>
    </w:p>
    <w:p w:rsidR="00E03C4F" w:rsidRDefault="00E03C4F" w:rsidP="0015557D">
      <w:pPr>
        <w:rPr>
          <w:rFonts w:eastAsiaTheme="minorEastAsia"/>
        </w:rPr>
      </w:pPr>
      <w:r>
        <w:rPr>
          <w:rFonts w:eastAsiaTheme="minorEastAsia"/>
        </w:rPr>
        <w:t xml:space="preserve"># </w:t>
      </w:r>
      <w:proofErr w:type="gramStart"/>
      <w:r>
        <w:rPr>
          <w:rFonts w:eastAsiaTheme="minorEastAsia"/>
        </w:rPr>
        <w:t>desire</w:t>
      </w:r>
      <w:proofErr w:type="gramEnd"/>
      <w:r>
        <w:rPr>
          <w:rFonts w:eastAsiaTheme="minorEastAsia"/>
        </w:rPr>
        <w:t xml:space="preserve"> income section must define amount, age range, inflation adjustment and whether it is taxed</w:t>
      </w:r>
    </w:p>
    <w:p w:rsidR="00E03C4F" w:rsidRDefault="00E03C4F" w:rsidP="0015557D">
      <w:pPr>
        <w:rPr>
          <w:rFonts w:eastAsiaTheme="minorEastAsia"/>
        </w:rPr>
      </w:pPr>
      <w:r>
        <w:rPr>
          <w:rFonts w:eastAsiaTheme="minorEastAsia"/>
        </w:rPr>
        <w:t xml:space="preserve"># desired income should be </w:t>
      </w:r>
      <w:proofErr w:type="spellStart"/>
      <w:r>
        <w:rPr>
          <w:rFonts w:eastAsiaTheme="minorEastAsia"/>
        </w:rPr>
        <w:t>use</w:t>
      </w:r>
      <w:proofErr w:type="spellEnd"/>
      <w:r>
        <w:rPr>
          <w:rFonts w:eastAsiaTheme="minorEastAsia"/>
        </w:rPr>
        <w:t xml:space="preserve"> in conjunction with ‘</w:t>
      </w:r>
      <w:proofErr w:type="spellStart"/>
      <w:r>
        <w:rPr>
          <w:rFonts w:eastAsiaTheme="minorEastAsia"/>
        </w:rPr>
        <w:t>PlusEstate</w:t>
      </w:r>
      <w:proofErr w:type="spellEnd"/>
      <w:r>
        <w:rPr>
          <w:rFonts w:eastAsiaTheme="minorEastAsia"/>
        </w:rPr>
        <w:t xml:space="preserve">’ </w:t>
      </w:r>
    </w:p>
    <w:p w:rsidR="0015557D" w:rsidRPr="0015557D" w:rsidRDefault="0015557D" w:rsidP="0015557D">
      <w:pPr>
        <w:rPr>
          <w:rFonts w:eastAsiaTheme="minorEastAsia"/>
        </w:rPr>
      </w:pPr>
      <w:proofErr w:type="gramStart"/>
      <w:r w:rsidRPr="0015557D">
        <w:rPr>
          <w:rFonts w:eastAsiaTheme="minorEastAsia"/>
        </w:rPr>
        <w:t>#[</w:t>
      </w:r>
      <w:proofErr w:type="spellStart"/>
      <w:proofErr w:type="gramEnd"/>
      <w:r w:rsidRPr="0015557D">
        <w:rPr>
          <w:rFonts w:eastAsiaTheme="minorEastAsia"/>
        </w:rPr>
        <w:t>desired.income</w:t>
      </w:r>
      <w:proofErr w:type="spellEnd"/>
      <w:r w:rsidRPr="0015557D">
        <w:rPr>
          <w:rFonts w:eastAsiaTheme="minorEastAsia"/>
        </w:rPr>
        <w:t>]</w:t>
      </w:r>
    </w:p>
    <w:p w:rsidR="0015557D" w:rsidRPr="0015557D" w:rsidRDefault="0015557D" w:rsidP="0015557D">
      <w:pPr>
        <w:rPr>
          <w:rFonts w:eastAsiaTheme="minorEastAsia"/>
        </w:rPr>
      </w:pPr>
      <w:r w:rsidRPr="0015557D">
        <w:rPr>
          <w:rFonts w:eastAsiaTheme="minorEastAsia"/>
        </w:rPr>
        <w:t>#a</w:t>
      </w:r>
      <w:r w:rsidR="00E03C4F">
        <w:rPr>
          <w:rFonts w:eastAsiaTheme="minorEastAsia"/>
        </w:rPr>
        <w:t xml:space="preserve">mount = 45000    </w:t>
      </w:r>
      <w:proofErr w:type="gramStart"/>
      <w:r w:rsidR="00E03C4F">
        <w:rPr>
          <w:rFonts w:eastAsiaTheme="minorEastAsia"/>
        </w:rPr>
        <w:t xml:space="preserve"># </w:t>
      </w:r>
      <w:r w:rsidRPr="0015557D">
        <w:rPr>
          <w:rFonts w:eastAsiaTheme="minorEastAsia"/>
        </w:rPr>
        <w:t xml:space="preserve"> per</w:t>
      </w:r>
      <w:proofErr w:type="gramEnd"/>
      <w:r w:rsidRPr="0015557D">
        <w:rPr>
          <w:rFonts w:eastAsiaTheme="minorEastAsia"/>
        </w:rPr>
        <w:t xml:space="preserve"> year</w:t>
      </w:r>
    </w:p>
    <w:p w:rsidR="0015557D" w:rsidRPr="0015557D" w:rsidRDefault="0015557D" w:rsidP="0015557D">
      <w:pPr>
        <w:rPr>
          <w:rFonts w:eastAsiaTheme="minorEastAsia"/>
        </w:rPr>
      </w:pPr>
      <w:r w:rsidRPr="0015557D">
        <w:rPr>
          <w:rFonts w:eastAsiaTheme="minorEastAsia"/>
        </w:rPr>
        <w:t>#age = "68-"</w:t>
      </w:r>
    </w:p>
    <w:p w:rsidR="0015557D" w:rsidRPr="0015557D" w:rsidRDefault="0015557D" w:rsidP="0015557D">
      <w:pPr>
        <w:rPr>
          <w:rFonts w:eastAsiaTheme="minorEastAsia"/>
        </w:rPr>
      </w:pPr>
      <w:r w:rsidRPr="0015557D">
        <w:rPr>
          <w:rFonts w:eastAsiaTheme="minorEastAsia"/>
        </w:rPr>
        <w:t>#inflation = true</w:t>
      </w:r>
    </w:p>
    <w:p w:rsidR="0015557D" w:rsidRDefault="0015557D" w:rsidP="0015557D">
      <w:pPr>
        <w:rPr>
          <w:rFonts w:eastAsiaTheme="minorEastAsia"/>
        </w:rPr>
      </w:pPr>
      <w:r w:rsidRPr="0015557D">
        <w:rPr>
          <w:rFonts w:eastAsiaTheme="minorEastAsia"/>
        </w:rPr>
        <w:t xml:space="preserve">#tax = true     </w:t>
      </w:r>
      <w:r w:rsidR="00E03C4F">
        <w:rPr>
          <w:rFonts w:eastAsiaTheme="minorEastAsia"/>
        </w:rPr>
        <w:t xml:space="preserve">     # count this as income tax</w:t>
      </w:r>
    </w:p>
    <w:p w:rsidR="00E03C4F" w:rsidRPr="0015557D" w:rsidRDefault="00E03C4F" w:rsidP="0015557D">
      <w:pPr>
        <w:rPr>
          <w:rFonts w:eastAsiaTheme="minorEastAsia"/>
        </w:rPr>
      </w:pPr>
      <w:r>
        <w:rPr>
          <w:rFonts w:eastAsiaTheme="minorEastAsia"/>
        </w:rPr>
        <w:t xml:space="preserve"># </w:t>
      </w:r>
      <w:proofErr w:type="gramStart"/>
      <w:r>
        <w:rPr>
          <w:rFonts w:eastAsiaTheme="minorEastAsia"/>
        </w:rPr>
        <w:t>max</w:t>
      </w:r>
      <w:proofErr w:type="gramEnd"/>
      <w:r>
        <w:rPr>
          <w:rFonts w:eastAsiaTheme="minorEastAsia"/>
        </w:rPr>
        <w:t xml:space="preserve"> income section must define amount, age range, inflation adjusted</w:t>
      </w:r>
    </w:p>
    <w:p w:rsidR="0015557D" w:rsidRPr="0015557D" w:rsidRDefault="0015557D" w:rsidP="0015557D">
      <w:pPr>
        <w:rPr>
          <w:rFonts w:eastAsiaTheme="minorEastAsia"/>
        </w:rPr>
      </w:pPr>
      <w:proofErr w:type="gramStart"/>
      <w:r w:rsidRPr="0015557D">
        <w:rPr>
          <w:rFonts w:eastAsiaTheme="minorEastAsia"/>
        </w:rPr>
        <w:t>#[</w:t>
      </w:r>
      <w:proofErr w:type="spellStart"/>
      <w:proofErr w:type="gramEnd"/>
      <w:r w:rsidRPr="0015557D">
        <w:rPr>
          <w:rFonts w:eastAsiaTheme="minorEastAsia"/>
        </w:rPr>
        <w:t>max.income</w:t>
      </w:r>
      <w:proofErr w:type="spellEnd"/>
      <w:r w:rsidRPr="0015557D">
        <w:rPr>
          <w:rFonts w:eastAsiaTheme="minorEastAsia"/>
        </w:rPr>
        <w:t>]</w:t>
      </w:r>
    </w:p>
    <w:p w:rsidR="0015557D" w:rsidRPr="0015557D" w:rsidRDefault="0015557D" w:rsidP="0015557D">
      <w:pPr>
        <w:rPr>
          <w:rFonts w:eastAsiaTheme="minorEastAsia"/>
        </w:rPr>
      </w:pPr>
      <w:r w:rsidRPr="0015557D">
        <w:rPr>
          <w:rFonts w:eastAsiaTheme="minorEastAsia"/>
        </w:rPr>
        <w:t>#amount = 150000</w:t>
      </w:r>
    </w:p>
    <w:p w:rsidR="0015557D" w:rsidRPr="0015557D" w:rsidRDefault="0015557D" w:rsidP="0015557D">
      <w:pPr>
        <w:rPr>
          <w:rFonts w:eastAsiaTheme="minorEastAsia"/>
        </w:rPr>
      </w:pPr>
      <w:r w:rsidRPr="0015557D">
        <w:rPr>
          <w:rFonts w:eastAsiaTheme="minorEastAsia"/>
        </w:rPr>
        <w:t>#age = "68-"</w:t>
      </w:r>
    </w:p>
    <w:p w:rsidR="0015557D" w:rsidRDefault="00E03C4F" w:rsidP="0015557D">
      <w:pPr>
        <w:rPr>
          <w:rFonts w:eastAsiaTheme="minorEastAsia"/>
        </w:rPr>
      </w:pPr>
      <w:r>
        <w:rPr>
          <w:rFonts w:eastAsiaTheme="minorEastAsia"/>
        </w:rPr>
        <w:t>#inflation = true</w:t>
      </w:r>
    </w:p>
    <w:p w:rsidR="00700C88" w:rsidRDefault="00700C88" w:rsidP="0015557D">
      <w:pPr>
        <w:rPr>
          <w:rFonts w:eastAsiaTheme="minorEastAsia"/>
        </w:rPr>
      </w:pPr>
      <w:r>
        <w:rPr>
          <w:rFonts w:eastAsiaTheme="minorEastAsia"/>
        </w:rPr>
        <w:t xml:space="preserve">## </w:t>
      </w:r>
      <w:proofErr w:type="gramStart"/>
      <w:r>
        <w:rPr>
          <w:rFonts w:eastAsiaTheme="minorEastAsia"/>
        </w:rPr>
        <w:t>sections</w:t>
      </w:r>
      <w:proofErr w:type="gramEnd"/>
      <w:r>
        <w:rPr>
          <w:rFonts w:eastAsiaTheme="minorEastAsia"/>
        </w:rPr>
        <w:t xml:space="preserve"> for each account type, IRA and Roth types should have on per retiree as needed</w:t>
      </w:r>
    </w:p>
    <w:p w:rsidR="00356778" w:rsidRPr="0015557D" w:rsidRDefault="00356778" w:rsidP="0015557D">
      <w:pPr>
        <w:rPr>
          <w:rFonts w:eastAsiaTheme="minorEastAsia"/>
        </w:rPr>
      </w:pPr>
      <w:r>
        <w:rPr>
          <w:rFonts w:eastAsiaTheme="minorEastAsia"/>
        </w:rPr>
        <w:t xml:space="preserve">## </w:t>
      </w:r>
      <w:proofErr w:type="gramStart"/>
      <w:r>
        <w:rPr>
          <w:rFonts w:eastAsiaTheme="minorEastAsia"/>
        </w:rPr>
        <w:t>only</w:t>
      </w:r>
      <w:proofErr w:type="gramEnd"/>
      <w:r>
        <w:rPr>
          <w:rFonts w:eastAsiaTheme="minorEastAsia"/>
        </w:rPr>
        <w:t xml:space="preserve"> one pre-tax account</w:t>
      </w:r>
    </w:p>
    <w:p w:rsidR="00E03C4F" w:rsidRPr="0015557D" w:rsidRDefault="00356778" w:rsidP="00E03C4F">
      <w:pPr>
        <w:rPr>
          <w:rFonts w:eastAsiaTheme="minorEastAsia"/>
        </w:rPr>
      </w:pPr>
      <w:r>
        <w:rPr>
          <w:rFonts w:eastAsiaTheme="minorEastAsia"/>
        </w:rPr>
        <w:t>## Each</w:t>
      </w:r>
      <w:r w:rsidR="00700C88">
        <w:rPr>
          <w:rFonts w:eastAsiaTheme="minorEastAsia"/>
        </w:rPr>
        <w:t xml:space="preserve"> </w:t>
      </w:r>
      <w:r w:rsidR="00E03C4F" w:rsidRPr="0015557D">
        <w:rPr>
          <w:rFonts w:eastAsiaTheme="minorEastAsia"/>
        </w:rPr>
        <w:t>accounts</w:t>
      </w:r>
      <w:r w:rsidR="00700C88">
        <w:rPr>
          <w:rFonts w:eastAsiaTheme="minorEastAsia"/>
        </w:rPr>
        <w:t xml:space="preserve"> must define the initial balance. Optionally, an investment return rate can be given</w:t>
      </w:r>
    </w:p>
    <w:p w:rsidR="00E03C4F" w:rsidRPr="0015557D" w:rsidRDefault="004E4EB7" w:rsidP="00E03C4F">
      <w:pPr>
        <w:rPr>
          <w:rFonts w:eastAsiaTheme="minorEastAsia"/>
        </w:rPr>
      </w:pPr>
      <w:r>
        <w:rPr>
          <w:rFonts w:eastAsiaTheme="minorEastAsia"/>
        </w:rPr>
        <w:t xml:space="preserve">[IRA] or </w:t>
      </w:r>
      <w:r w:rsidR="00E03C4F" w:rsidRPr="0015557D">
        <w:rPr>
          <w:rFonts w:eastAsiaTheme="minorEastAsia"/>
        </w:rPr>
        <w:t>[IRA</w:t>
      </w:r>
      <w:r>
        <w:rPr>
          <w:rFonts w:eastAsiaTheme="minorEastAsia"/>
        </w:rPr>
        <w:t>.id</w:t>
      </w:r>
      <w:r w:rsidR="00E03C4F" w:rsidRPr="0015557D">
        <w:rPr>
          <w:rFonts w:eastAsiaTheme="minorEastAsia"/>
        </w:rPr>
        <w:t>]</w:t>
      </w:r>
      <w:r>
        <w:rPr>
          <w:rFonts w:eastAsiaTheme="minorEastAsia"/>
        </w:rPr>
        <w:t xml:space="preserve"> # where id must match the retiree’s id who is the owner of the account</w:t>
      </w:r>
    </w:p>
    <w:p w:rsidR="00E03C4F" w:rsidRPr="0015557D" w:rsidRDefault="00E03C4F" w:rsidP="00E03C4F">
      <w:pPr>
        <w:rPr>
          <w:rFonts w:eastAsiaTheme="minorEastAsia"/>
        </w:rPr>
      </w:pPr>
      <w:proofErr w:type="spellStart"/>
      <w:proofErr w:type="gramStart"/>
      <w:r w:rsidRPr="0015557D">
        <w:rPr>
          <w:rFonts w:eastAsiaTheme="minorEastAsia"/>
        </w:rPr>
        <w:t>bal</w:t>
      </w:r>
      <w:proofErr w:type="spellEnd"/>
      <w:proofErr w:type="gramEnd"/>
      <w:r w:rsidRPr="0015557D">
        <w:rPr>
          <w:rFonts w:eastAsiaTheme="minorEastAsia"/>
        </w:rPr>
        <w:t xml:space="preserve"> = 2000000</w:t>
      </w:r>
    </w:p>
    <w:p w:rsidR="00E03C4F" w:rsidRPr="0015557D" w:rsidRDefault="00E03C4F" w:rsidP="00E03C4F">
      <w:pPr>
        <w:rPr>
          <w:rFonts w:eastAsiaTheme="minorEastAsia"/>
        </w:rPr>
      </w:pPr>
      <w:r w:rsidRPr="0015557D">
        <w:rPr>
          <w:rFonts w:eastAsiaTheme="minorEastAsia"/>
        </w:rPr>
        <w:t>#rate = 7.25</w:t>
      </w:r>
    </w:p>
    <w:p w:rsidR="00E03C4F" w:rsidRPr="0015557D" w:rsidRDefault="00E03C4F" w:rsidP="00E03C4F">
      <w:pPr>
        <w:rPr>
          <w:rFonts w:eastAsiaTheme="minorEastAsia"/>
        </w:rPr>
      </w:pPr>
      <w:proofErr w:type="spellStart"/>
      <w:proofErr w:type="gramStart"/>
      <w:r w:rsidRPr="0015557D">
        <w:rPr>
          <w:rFonts w:eastAsiaTheme="minorEastAsia"/>
        </w:rPr>
        <w:t>maxcontrib</w:t>
      </w:r>
      <w:proofErr w:type="spellEnd"/>
      <w:proofErr w:type="gramEnd"/>
      <w:r w:rsidRPr="0015557D">
        <w:rPr>
          <w:rFonts w:eastAsiaTheme="minorEastAsia"/>
        </w:rPr>
        <w:t xml:space="preserve"> = 00</w:t>
      </w:r>
    </w:p>
    <w:p w:rsidR="00700C88" w:rsidRPr="0015557D" w:rsidRDefault="00700C88" w:rsidP="00700C88">
      <w:pPr>
        <w:rPr>
          <w:rFonts w:eastAsiaTheme="minorEastAsia"/>
        </w:rPr>
      </w:pPr>
      <w:r>
        <w:rPr>
          <w:rFonts w:eastAsiaTheme="minorEastAsia"/>
        </w:rPr>
        <w:t xml:space="preserve"># </w:t>
      </w:r>
      <w:proofErr w:type="spellStart"/>
      <w:proofErr w:type="gramStart"/>
      <w:r>
        <w:rPr>
          <w:rFonts w:eastAsiaTheme="minorEastAsia"/>
        </w:rPr>
        <w:t>roth</w:t>
      </w:r>
      <w:proofErr w:type="spellEnd"/>
      <w:proofErr w:type="gramEnd"/>
      <w:r>
        <w:rPr>
          <w:rFonts w:eastAsiaTheme="minorEastAsia"/>
        </w:rPr>
        <w:t xml:space="preserve"> type</w:t>
      </w:r>
      <w:r w:rsidRPr="0015557D">
        <w:rPr>
          <w:rFonts w:eastAsiaTheme="minorEastAsia"/>
        </w:rPr>
        <w:t xml:space="preserve"> accounts</w:t>
      </w:r>
    </w:p>
    <w:p w:rsidR="00700C88" w:rsidRPr="0015557D" w:rsidRDefault="00700C88" w:rsidP="00700C88">
      <w:pPr>
        <w:rPr>
          <w:rFonts w:eastAsiaTheme="minorEastAsia"/>
        </w:rPr>
      </w:pPr>
      <w:r w:rsidRPr="0015557D">
        <w:rPr>
          <w:rFonts w:eastAsiaTheme="minorEastAsia"/>
        </w:rPr>
        <w:t>[</w:t>
      </w:r>
      <w:proofErr w:type="spellStart"/>
      <w:r w:rsidRPr="0015557D">
        <w:rPr>
          <w:rFonts w:eastAsiaTheme="minorEastAsia"/>
        </w:rPr>
        <w:t>roth</w:t>
      </w:r>
      <w:r>
        <w:rPr>
          <w:rFonts w:eastAsiaTheme="minorEastAsia"/>
        </w:rPr>
        <w:t>.spouse</w:t>
      </w:r>
      <w:proofErr w:type="spellEnd"/>
      <w:r w:rsidRPr="0015557D">
        <w:rPr>
          <w:rFonts w:eastAsiaTheme="minorEastAsia"/>
        </w:rPr>
        <w:t>]</w:t>
      </w:r>
    </w:p>
    <w:p w:rsidR="00700C88" w:rsidRPr="0015557D" w:rsidRDefault="00700C88" w:rsidP="00700C88">
      <w:pPr>
        <w:rPr>
          <w:rFonts w:eastAsiaTheme="minorEastAsia"/>
        </w:rPr>
      </w:pPr>
      <w:proofErr w:type="spellStart"/>
      <w:proofErr w:type="gramStart"/>
      <w:r w:rsidRPr="0015557D">
        <w:rPr>
          <w:rFonts w:eastAsiaTheme="minorEastAsia"/>
        </w:rPr>
        <w:t>bal</w:t>
      </w:r>
      <w:proofErr w:type="spellEnd"/>
      <w:proofErr w:type="gramEnd"/>
      <w:r w:rsidRPr="0015557D">
        <w:rPr>
          <w:rFonts w:eastAsiaTheme="minorEastAsia"/>
        </w:rPr>
        <w:t xml:space="preserve"> = 100000</w:t>
      </w:r>
    </w:p>
    <w:p w:rsidR="0015557D" w:rsidRPr="0015557D" w:rsidRDefault="00700C88" w:rsidP="0015557D">
      <w:pPr>
        <w:rPr>
          <w:rFonts w:eastAsiaTheme="minorEastAsia"/>
        </w:rPr>
      </w:pPr>
      <w:proofErr w:type="spellStart"/>
      <w:proofErr w:type="gramStart"/>
      <w:r w:rsidRPr="0015557D">
        <w:rPr>
          <w:rFonts w:eastAsiaTheme="minorEastAsia"/>
        </w:rPr>
        <w:t>maxcontrib</w:t>
      </w:r>
      <w:proofErr w:type="spellEnd"/>
      <w:proofErr w:type="gramEnd"/>
      <w:r w:rsidRPr="0015557D">
        <w:rPr>
          <w:rFonts w:eastAsiaTheme="minorEastAsia"/>
        </w:rPr>
        <w:t xml:space="preserve"> = 000</w:t>
      </w:r>
    </w:p>
    <w:p w:rsidR="0015557D" w:rsidRPr="0015557D" w:rsidRDefault="0015557D" w:rsidP="0015557D">
      <w:pPr>
        <w:rPr>
          <w:rFonts w:eastAsiaTheme="minorEastAsia"/>
        </w:rPr>
      </w:pPr>
      <w:r w:rsidRPr="0015557D">
        <w:rPr>
          <w:rFonts w:eastAsiaTheme="minorEastAsia"/>
        </w:rPr>
        <w:t># after tax savings</w:t>
      </w:r>
      <w:r w:rsidR="00700C88">
        <w:rPr>
          <w:rFonts w:eastAsiaTheme="minorEastAsia"/>
        </w:rPr>
        <w:t>/investment type</w:t>
      </w:r>
      <w:r w:rsidRPr="0015557D">
        <w:rPr>
          <w:rFonts w:eastAsiaTheme="minorEastAsia"/>
        </w:rPr>
        <w:t xml:space="preserve"> accounts</w:t>
      </w:r>
    </w:p>
    <w:p w:rsidR="0015557D" w:rsidRPr="0015557D" w:rsidRDefault="0015557D" w:rsidP="0015557D">
      <w:pPr>
        <w:rPr>
          <w:rFonts w:eastAsiaTheme="minorEastAsia"/>
        </w:rPr>
      </w:pPr>
      <w:r w:rsidRPr="0015557D">
        <w:rPr>
          <w:rFonts w:eastAsiaTheme="minorEastAsia"/>
        </w:rPr>
        <w:t>[</w:t>
      </w:r>
      <w:proofErr w:type="spellStart"/>
      <w:proofErr w:type="gramStart"/>
      <w:r w:rsidRPr="0015557D">
        <w:rPr>
          <w:rFonts w:eastAsiaTheme="minorEastAsia"/>
        </w:rPr>
        <w:t>aftertax</w:t>
      </w:r>
      <w:proofErr w:type="spellEnd"/>
      <w:proofErr w:type="gramEnd"/>
      <w:r w:rsidRPr="0015557D">
        <w:rPr>
          <w:rFonts w:eastAsiaTheme="minorEastAsia"/>
        </w:rPr>
        <w:t>]</w:t>
      </w:r>
      <w:r w:rsidR="004E4EB7">
        <w:rPr>
          <w:rFonts w:eastAsiaTheme="minorEastAsia"/>
        </w:rPr>
        <w:t xml:space="preserve"> # assumes joint ownership if multiple retirees</w:t>
      </w:r>
    </w:p>
    <w:p w:rsidR="0015557D" w:rsidRPr="0015557D" w:rsidRDefault="0015557D" w:rsidP="0015557D">
      <w:pPr>
        <w:rPr>
          <w:rFonts w:eastAsiaTheme="minorEastAsia"/>
        </w:rPr>
      </w:pPr>
      <w:proofErr w:type="spellStart"/>
      <w:proofErr w:type="gramStart"/>
      <w:r w:rsidRPr="0015557D">
        <w:rPr>
          <w:rFonts w:eastAsiaTheme="minorEastAsia"/>
        </w:rPr>
        <w:t>bal</w:t>
      </w:r>
      <w:proofErr w:type="spellEnd"/>
      <w:proofErr w:type="gramEnd"/>
      <w:r w:rsidRPr="0015557D">
        <w:rPr>
          <w:rFonts w:eastAsiaTheme="minorEastAsia"/>
        </w:rPr>
        <w:t xml:space="preserve"> =   700000</w:t>
      </w:r>
    </w:p>
    <w:p w:rsidR="0015557D" w:rsidRPr="0015557D" w:rsidRDefault="0015557D" w:rsidP="0015557D">
      <w:pPr>
        <w:rPr>
          <w:rFonts w:eastAsiaTheme="minorEastAsia"/>
        </w:rPr>
      </w:pPr>
      <w:proofErr w:type="gramStart"/>
      <w:r w:rsidRPr="0015557D">
        <w:rPr>
          <w:rFonts w:eastAsiaTheme="minorEastAsia"/>
        </w:rPr>
        <w:t>basis</w:t>
      </w:r>
      <w:proofErr w:type="gramEnd"/>
      <w:r w:rsidRPr="0015557D">
        <w:rPr>
          <w:rFonts w:eastAsiaTheme="minorEastAsia"/>
        </w:rPr>
        <w:t xml:space="preserve"> = 400000</w:t>
      </w:r>
      <w:r w:rsidRPr="0015557D">
        <w:rPr>
          <w:rFonts w:eastAsiaTheme="minorEastAsia"/>
        </w:rPr>
        <w:tab/>
      </w:r>
      <w:r w:rsidRPr="0015557D">
        <w:rPr>
          <w:rFonts w:eastAsiaTheme="minorEastAsia"/>
        </w:rPr>
        <w:tab/>
        <w:t># for capital gains tax</w:t>
      </w:r>
    </w:p>
    <w:p w:rsidR="0015557D" w:rsidRPr="0015557D" w:rsidRDefault="0015557D" w:rsidP="0015557D">
      <w:pPr>
        <w:rPr>
          <w:rFonts w:eastAsiaTheme="minorEastAsia"/>
        </w:rPr>
      </w:pPr>
    </w:p>
    <w:p w:rsidR="0015557D" w:rsidRPr="0015557D" w:rsidRDefault="0015557D" w:rsidP="0015557D">
      <w:pPr>
        <w:rPr>
          <w:rFonts w:eastAsiaTheme="minorEastAsia"/>
        </w:rPr>
      </w:pPr>
    </w:p>
    <w:p w:rsidR="0016603D" w:rsidRDefault="0015557D">
      <w:pPr>
        <w:rPr>
          <w:rFonts w:eastAsiaTheme="minorEastAsia"/>
        </w:rPr>
      </w:pPr>
      <w:r>
        <w:rPr>
          <w:rFonts w:eastAsiaTheme="minorEastAsia"/>
        </w:rPr>
        <w:t xml:space="preserve">Expression </w:t>
      </w:r>
      <w:r w:rsidR="00DE615D">
        <w:rPr>
          <w:rFonts w:eastAsiaTheme="minorEastAsia"/>
        </w:rPr>
        <w:t>Key:</w:t>
      </w:r>
    </w:p>
    <w:p w:rsidR="00FC2F9B" w:rsidRDefault="00FC2F9B" w:rsidP="00DE615D">
      <w:proofErr w:type="spellStart"/>
      <w:proofErr w:type="gramStart"/>
      <w:r>
        <w:t>a</w:t>
      </w:r>
      <w:r w:rsidRPr="00FC2F9B">
        <w:rPr>
          <w:vertAlign w:val="subscript"/>
        </w:rPr>
        <w:t>ij</w:t>
      </w:r>
      <w:proofErr w:type="spellEnd"/>
      <w:proofErr w:type="gramEnd"/>
      <w:r>
        <w:tab/>
        <w:t xml:space="preserve">IRA life expectancy at age in year </w:t>
      </w:r>
      <w:proofErr w:type="spellStart"/>
      <w:r>
        <w:t>i</w:t>
      </w:r>
      <w:proofErr w:type="spellEnd"/>
      <w:r>
        <w:t xml:space="preserve"> for account j</w:t>
      </w:r>
    </w:p>
    <w:p w:rsidR="00CC2F27" w:rsidRDefault="00CC2F27" w:rsidP="00DE615D">
      <w:proofErr w:type="spellStart"/>
      <w:proofErr w:type="gramStart"/>
      <w:r>
        <w:t>B</w:t>
      </w:r>
      <w:r w:rsidRPr="00CC2F27">
        <w:rPr>
          <w:vertAlign w:val="superscript"/>
        </w:rPr>
        <w:t>cg</w:t>
      </w:r>
      <w:proofErr w:type="spellEnd"/>
      <w:proofErr w:type="gramEnd"/>
      <w:r>
        <w:tab/>
        <w:t>Number of capital gains tax brackets</w:t>
      </w:r>
    </w:p>
    <w:p w:rsidR="00AB42D6" w:rsidRDefault="00DE615D" w:rsidP="00DE615D">
      <w:proofErr w:type="spellStart"/>
      <w:proofErr w:type="gramStart"/>
      <w:r>
        <w:t>B</w:t>
      </w:r>
      <w:r w:rsidRPr="00DE615D">
        <w:rPr>
          <w:vertAlign w:val="superscript"/>
        </w:rPr>
        <w:t>t</w:t>
      </w:r>
      <w:proofErr w:type="spellEnd"/>
      <w:proofErr w:type="gramEnd"/>
      <w:r>
        <w:tab/>
        <w:t>Number of tax brackets</w:t>
      </w:r>
      <w:r w:rsidR="00AB42D6">
        <w:tab/>
      </w:r>
    </w:p>
    <w:p w:rsidR="00FC2F9B" w:rsidRDefault="00FC2F9B" w:rsidP="00DE615D">
      <w:proofErr w:type="spellStart"/>
      <w:proofErr w:type="gramStart"/>
      <w:r>
        <w:t>b</w:t>
      </w:r>
      <w:r w:rsidRPr="00FC2F9B">
        <w:rPr>
          <w:vertAlign w:val="subscript"/>
        </w:rPr>
        <w:t>ij</w:t>
      </w:r>
      <w:proofErr w:type="spellEnd"/>
      <w:proofErr w:type="gramEnd"/>
      <w:r>
        <w:tab/>
        <w:t xml:space="preserve">balance of account j in year </w:t>
      </w:r>
      <w:proofErr w:type="spellStart"/>
      <w:r>
        <w:t>i</w:t>
      </w:r>
      <w:proofErr w:type="spellEnd"/>
      <w:r>
        <w:t xml:space="preserve"> </w:t>
      </w:r>
    </w:p>
    <w:p w:rsidR="00FC2F9B" w:rsidRDefault="00FC2F9B" w:rsidP="00DE615D">
      <w:proofErr w:type="gramStart"/>
      <w:r>
        <w:t>d</w:t>
      </w:r>
      <w:r w:rsidRPr="00FC2F9B">
        <w:rPr>
          <w:vertAlign w:val="subscript"/>
        </w:rPr>
        <w:t>i</w:t>
      </w:r>
      <w:proofErr w:type="gramEnd"/>
      <w:r>
        <w:tab/>
        <w:t>desired minimal before tax income</w:t>
      </w:r>
    </w:p>
    <w:p w:rsidR="00FC2F9B" w:rsidRDefault="00FC2F9B" w:rsidP="00DE615D">
      <w:proofErr w:type="spellStart"/>
      <w:proofErr w:type="gramStart"/>
      <w:r>
        <w:t>dm</w:t>
      </w:r>
      <w:r w:rsidRPr="00FC2F9B">
        <w:rPr>
          <w:vertAlign w:val="subscript"/>
        </w:rPr>
        <w:t>i</w:t>
      </w:r>
      <w:proofErr w:type="spellEnd"/>
      <w:proofErr w:type="gramEnd"/>
      <w:r>
        <w:tab/>
        <w:t>desire maximal before tax income</w:t>
      </w:r>
    </w:p>
    <w:p w:rsidR="00FC2F9B" w:rsidRDefault="00FC2F9B" w:rsidP="00DE615D">
      <w:r>
        <w:t>D</w:t>
      </w:r>
      <w:r w:rsidRPr="00FC2F9B">
        <w:rPr>
          <w:vertAlign w:val="subscript"/>
        </w:rPr>
        <w:t>i</w:t>
      </w:r>
      <w:r>
        <w:tab/>
        <w:t xml:space="preserve">deposits to investment account in year </w:t>
      </w:r>
      <w:proofErr w:type="spellStart"/>
      <w:r>
        <w:t>i</w:t>
      </w:r>
      <w:proofErr w:type="spellEnd"/>
      <w:r>
        <w:t xml:space="preserve"> (this may be expanded to other accounts </w:t>
      </w:r>
      <w:proofErr w:type="spellStart"/>
      <w:r>
        <w:t>pre retirement</w:t>
      </w:r>
      <w:proofErr w:type="spellEnd"/>
      <w:r>
        <w:t>?)</w:t>
      </w:r>
    </w:p>
    <w:p w:rsidR="00687FC4" w:rsidRDefault="00687FC4" w:rsidP="00DE615D">
      <w:proofErr w:type="spellStart"/>
      <w:r>
        <w:t>D</w:t>
      </w:r>
      <w:r w:rsidRPr="00687FC4">
        <w:rPr>
          <w:vertAlign w:val="subscript"/>
        </w:rPr>
        <w:t>j</w:t>
      </w:r>
      <w:r w:rsidRPr="00687FC4">
        <w:rPr>
          <w:vertAlign w:val="superscript"/>
        </w:rPr>
        <w:t>A</w:t>
      </w:r>
      <w:proofErr w:type="spellEnd"/>
      <w:r>
        <w:tab/>
        <w:t xml:space="preserve">The discount rate for the </w:t>
      </w:r>
      <w:proofErr w:type="spellStart"/>
      <w:r>
        <w:t>jth</w:t>
      </w:r>
      <w:proofErr w:type="spellEnd"/>
      <w:r>
        <w:t xml:space="preserve"> account</w:t>
      </w:r>
      <w:bookmarkStart w:id="0" w:name="_GoBack"/>
      <w:bookmarkEnd w:id="0"/>
    </w:p>
    <w:p w:rsidR="00915357" w:rsidRPr="00915357" w:rsidRDefault="00915357" w:rsidP="00DE615D">
      <w:pPr>
        <w:rPr>
          <w:rFonts w:eastAsiaTheme="minorEastAsia"/>
        </w:rPr>
      </w:pPr>
      <w:proofErr w:type="gramStart"/>
      <w:r>
        <w:rPr>
          <w:rFonts w:eastAsiaTheme="minorEastAsia"/>
        </w:rPr>
        <w:t>f</w:t>
      </w:r>
      <w:r w:rsidRPr="00CD61FB">
        <w:rPr>
          <w:rFonts w:eastAsiaTheme="minorEastAsia"/>
          <w:vertAlign w:val="subscript"/>
        </w:rPr>
        <w:t>i</w:t>
      </w:r>
      <w:proofErr w:type="gramEnd"/>
      <w:r>
        <w:rPr>
          <w:rFonts w:eastAsiaTheme="minorEastAsia"/>
        </w:rPr>
        <w:tab/>
        <w:t>the capital gains fraction of investments (i.e., fraction that does not include the basis)</w:t>
      </w:r>
    </w:p>
    <w:p w:rsidR="00254A0E" w:rsidRDefault="00254A0E" w:rsidP="00DE615D">
      <w:proofErr w:type="spellStart"/>
      <w:r>
        <w:t>F</w:t>
      </w:r>
      <w:r w:rsidRPr="00254A0E">
        <w:rPr>
          <w:vertAlign w:val="subscript"/>
        </w:rPr>
        <w:t>l</w:t>
      </w:r>
      <w:r w:rsidRPr="00254A0E">
        <w:rPr>
          <w:vertAlign w:val="superscript"/>
        </w:rPr>
        <w:t>cg</w:t>
      </w:r>
      <w:proofErr w:type="spellEnd"/>
      <w:r>
        <w:tab/>
        <w:t xml:space="preserve">floor of the capital gains bracket l </w:t>
      </w:r>
    </w:p>
    <w:p w:rsidR="00DE615D" w:rsidRDefault="00FE2618" w:rsidP="00DE615D">
      <w:proofErr w:type="spellStart"/>
      <w:proofErr w:type="gramStart"/>
      <w:r>
        <w:t>i</w:t>
      </w:r>
      <w:proofErr w:type="spellEnd"/>
      <w:proofErr w:type="gramEnd"/>
      <w:r w:rsidR="00DE615D">
        <w:tab/>
        <w:t>index for number of retirement years</w:t>
      </w:r>
    </w:p>
    <w:p w:rsidR="00254A0E" w:rsidRDefault="00254A0E" w:rsidP="00DE615D">
      <w:proofErr w:type="spellStart"/>
      <w:proofErr w:type="gramStart"/>
      <w:r>
        <w:t>inf</w:t>
      </w:r>
      <w:proofErr w:type="spellEnd"/>
      <w:proofErr w:type="gramEnd"/>
      <w:r>
        <w:tab/>
        <w:t>inflation rate</w:t>
      </w:r>
    </w:p>
    <w:p w:rsidR="00FE2618" w:rsidRDefault="00FE2618" w:rsidP="00DE615D">
      <w:proofErr w:type="gramStart"/>
      <w:r>
        <w:t>j</w:t>
      </w:r>
      <w:proofErr w:type="gramEnd"/>
      <w:r>
        <w:tab/>
        <w:t>index for the number of accounts</w:t>
      </w:r>
    </w:p>
    <w:p w:rsidR="00DE615D" w:rsidRDefault="00FE2618" w:rsidP="00DE615D">
      <w:proofErr w:type="gramStart"/>
      <w:r>
        <w:t>k</w:t>
      </w:r>
      <w:proofErr w:type="gramEnd"/>
      <w:r w:rsidR="00DE615D">
        <w:tab/>
        <w:t>index for the tax brackets</w:t>
      </w:r>
    </w:p>
    <w:p w:rsidR="00FE2618" w:rsidRDefault="00FE2618" w:rsidP="00DE615D">
      <w:proofErr w:type="gramStart"/>
      <w:r>
        <w:t>l</w:t>
      </w:r>
      <w:proofErr w:type="gramEnd"/>
      <w:r>
        <w:tab/>
        <w:t>index for capital gains tax brackets</w:t>
      </w:r>
    </w:p>
    <w:p w:rsidR="00254A0E" w:rsidRDefault="00254A0E" w:rsidP="00DE615D">
      <w:proofErr w:type="spellStart"/>
      <w:proofErr w:type="gramStart"/>
      <w:r>
        <w:t>m</w:t>
      </w:r>
      <w:r w:rsidRPr="00254A0E">
        <w:rPr>
          <w:vertAlign w:val="subscript"/>
        </w:rPr>
        <w:t>ik</w:t>
      </w:r>
      <w:proofErr w:type="spellEnd"/>
      <w:proofErr w:type="gramEnd"/>
      <w:r>
        <w:tab/>
        <w:t xml:space="preserve">size of the kth tax bracket in year </w:t>
      </w:r>
      <w:proofErr w:type="spellStart"/>
      <w:r>
        <w:t>i</w:t>
      </w:r>
      <w:proofErr w:type="spellEnd"/>
      <w:r>
        <w:t xml:space="preserve"> </w:t>
      </w:r>
    </w:p>
    <w:p w:rsidR="00254A0E" w:rsidRDefault="00254A0E" w:rsidP="00DE615D">
      <w:proofErr w:type="spellStart"/>
      <w:proofErr w:type="gramStart"/>
      <w:r>
        <w:t>mcg</w:t>
      </w:r>
      <w:r w:rsidRPr="00254A0E">
        <w:rPr>
          <w:vertAlign w:val="subscript"/>
        </w:rPr>
        <w:t>il</w:t>
      </w:r>
      <w:proofErr w:type="spellEnd"/>
      <w:proofErr w:type="gramEnd"/>
      <w:r>
        <w:tab/>
        <w:t xml:space="preserve">size of the lth capital gains bracket in year </w:t>
      </w:r>
      <w:proofErr w:type="spellStart"/>
      <w:r>
        <w:t>i</w:t>
      </w:r>
      <w:proofErr w:type="spellEnd"/>
      <w:r>
        <w:t xml:space="preserve"> </w:t>
      </w:r>
    </w:p>
    <w:p w:rsidR="00DE615D" w:rsidRDefault="00DE615D" w:rsidP="00DE615D">
      <w:proofErr w:type="gramStart"/>
      <w:r>
        <w:t>n</w:t>
      </w:r>
      <w:proofErr w:type="gramEnd"/>
      <w:r>
        <w:tab/>
        <w:t>Number of retirement years</w:t>
      </w:r>
    </w:p>
    <w:p w:rsidR="00254A0E" w:rsidRDefault="00254A0E" w:rsidP="00DE615D">
      <w:r>
        <w:t>n</w:t>
      </w:r>
      <w:r w:rsidR="00D61473">
        <w:rPr>
          <w:vertAlign w:val="subscript"/>
        </w:rPr>
        <w:t>70</w:t>
      </w:r>
      <w:proofErr w:type="gramStart"/>
      <w:r w:rsidR="0001640A">
        <w:rPr>
          <w:vertAlign w:val="subscript"/>
        </w:rPr>
        <w:t>,j</w:t>
      </w:r>
      <w:proofErr w:type="gramEnd"/>
      <w:r>
        <w:tab/>
        <w:t>year number that retiree</w:t>
      </w:r>
      <w:r w:rsidR="0001640A">
        <w:t xml:space="preserve"> owning the </w:t>
      </w:r>
      <w:proofErr w:type="spellStart"/>
      <w:r w:rsidR="0001640A">
        <w:t>jth</w:t>
      </w:r>
      <w:proofErr w:type="spellEnd"/>
      <w:r w:rsidR="0001640A">
        <w:t xml:space="preserve"> account</w:t>
      </w:r>
      <w:r>
        <w:t xml:space="preserve"> is age 70</w:t>
      </w:r>
      <w:r w:rsidR="0001640A">
        <w:t xml:space="preserve"> (i.e., primary retiree</w:t>
      </w:r>
      <w:r w:rsidR="00860138">
        <w:t xml:space="preserve"> age 70 plus partner retiree age difference)</w:t>
      </w:r>
    </w:p>
    <w:p w:rsidR="00860138" w:rsidRDefault="00860138" w:rsidP="00DE615D">
      <w:proofErr w:type="spellStart"/>
      <w:proofErr w:type="gramStart"/>
      <w:r>
        <w:t>n</w:t>
      </w:r>
      <w:r w:rsidRPr="00860138">
        <w:rPr>
          <w:vertAlign w:val="subscript"/>
        </w:rPr>
        <w:t>l</w:t>
      </w:r>
      <w:proofErr w:type="spellEnd"/>
      <w:proofErr w:type="gramEnd"/>
      <w:r>
        <w:rPr>
          <w:vertAlign w:val="subscript"/>
        </w:rPr>
        <w:tab/>
      </w:r>
      <w:r>
        <w:t xml:space="preserve">Number of accounts (i.e., number TDRA + number Roth+ </w:t>
      </w:r>
      <w:proofErr w:type="spellStart"/>
      <w:r>
        <w:t>aftertax</w:t>
      </w:r>
      <w:proofErr w:type="spellEnd"/>
      <w:r>
        <w:t xml:space="preserve"> accounts)</w:t>
      </w:r>
    </w:p>
    <w:p w:rsidR="00860138" w:rsidRDefault="00860138" w:rsidP="00DE615D">
      <w:proofErr w:type="spellStart"/>
      <w:proofErr w:type="gramStart"/>
      <w:r>
        <w:t>n</w:t>
      </w:r>
      <w:r w:rsidRPr="00860138">
        <w:rPr>
          <w:vertAlign w:val="superscript"/>
        </w:rPr>
        <w:t>AT</w:t>
      </w:r>
      <w:proofErr w:type="spellEnd"/>
      <w:proofErr w:type="gramEnd"/>
      <w:r>
        <w:rPr>
          <w:vertAlign w:val="superscript"/>
        </w:rPr>
        <w:t xml:space="preserve"> </w:t>
      </w:r>
      <w:r>
        <w:rPr>
          <w:vertAlign w:val="superscript"/>
        </w:rPr>
        <w:tab/>
      </w:r>
      <w:proofErr w:type="spellStart"/>
      <w:r>
        <w:t>Aftertax</w:t>
      </w:r>
      <w:proofErr w:type="spellEnd"/>
      <w:r>
        <w:t xml:space="preserve"> account index (when there is an </w:t>
      </w:r>
      <w:proofErr w:type="spellStart"/>
      <w:r>
        <w:t>aftertax</w:t>
      </w:r>
      <w:proofErr w:type="spellEnd"/>
      <w:r>
        <w:t xml:space="preserve"> account, </w:t>
      </w:r>
      <w:proofErr w:type="spellStart"/>
      <w:r>
        <w:t>n</w:t>
      </w:r>
      <w:r w:rsidRPr="00860138">
        <w:rPr>
          <w:vertAlign w:val="superscript"/>
        </w:rPr>
        <w:t>AT</w:t>
      </w:r>
      <w:proofErr w:type="spellEnd"/>
      <w:r>
        <w:t xml:space="preserve"> will equal </w:t>
      </w:r>
      <w:proofErr w:type="spellStart"/>
      <w:r>
        <w:t>n</w:t>
      </w:r>
      <w:r w:rsidRPr="00860138">
        <w:rPr>
          <w:vertAlign w:val="subscript"/>
        </w:rPr>
        <w:t>l</w:t>
      </w:r>
      <w:proofErr w:type="spellEnd"/>
      <w:r>
        <w:t>)</w:t>
      </w:r>
    </w:p>
    <w:p w:rsidR="00FC2F9B" w:rsidRDefault="00FC2F9B" w:rsidP="00DE615D">
      <w:proofErr w:type="gramStart"/>
      <w:r>
        <w:t>o</w:t>
      </w:r>
      <w:r w:rsidRPr="00FC2F9B">
        <w:rPr>
          <w:vertAlign w:val="subscript"/>
        </w:rPr>
        <w:t>i</w:t>
      </w:r>
      <w:proofErr w:type="gramEnd"/>
      <w:r>
        <w:tab/>
        <w:t>Other in</w:t>
      </w:r>
      <w:r w:rsidR="00891A72">
        <w:t xml:space="preserve">come in the </w:t>
      </w:r>
      <w:proofErr w:type="spellStart"/>
      <w:r w:rsidR="00891A72">
        <w:t>ith</w:t>
      </w:r>
      <w:proofErr w:type="spellEnd"/>
      <w:r w:rsidR="00891A72">
        <w:t xml:space="preserve"> year</w:t>
      </w:r>
    </w:p>
    <w:p w:rsidR="00891A72" w:rsidRDefault="00891A72" w:rsidP="00DE615D">
      <w:proofErr w:type="spellStart"/>
      <w:proofErr w:type="gramStart"/>
      <w:r>
        <w:t>o</w:t>
      </w:r>
      <w:r w:rsidRPr="00891A72">
        <w:rPr>
          <w:vertAlign w:val="superscript"/>
        </w:rPr>
        <w:t>t</w:t>
      </w:r>
      <w:r w:rsidRPr="00FC2F9B">
        <w:rPr>
          <w:vertAlign w:val="subscript"/>
        </w:rPr>
        <w:t>i</w:t>
      </w:r>
      <w:proofErr w:type="spellEnd"/>
      <w:proofErr w:type="gramEnd"/>
      <w:r>
        <w:tab/>
        <w:t xml:space="preserve">Other taxable income in the </w:t>
      </w:r>
      <w:proofErr w:type="spellStart"/>
      <w:r>
        <w:t>ith</w:t>
      </w:r>
      <w:proofErr w:type="spellEnd"/>
      <w:r>
        <w:t xml:space="preserve"> year (</w:t>
      </w:r>
      <w:proofErr w:type="spellStart"/>
      <w:r>
        <w:t>o</w:t>
      </w:r>
      <w:r w:rsidRPr="00891A72">
        <w:rPr>
          <w:vertAlign w:val="superscript"/>
        </w:rPr>
        <w:t>t</w:t>
      </w:r>
      <w:r w:rsidRPr="00891A72">
        <w:rPr>
          <w:vertAlign w:val="subscript"/>
        </w:rPr>
        <w:t>i</w:t>
      </w:r>
      <w:proofErr w:type="spellEnd"/>
      <w:r>
        <w:t xml:space="preserve"> is a subset of o</w:t>
      </w:r>
      <w:r w:rsidRPr="00891A72">
        <w:rPr>
          <w:vertAlign w:val="subscript"/>
        </w:rPr>
        <w:t>i</w:t>
      </w:r>
      <w:r>
        <w:t>)</w:t>
      </w:r>
    </w:p>
    <w:p w:rsidR="00CD61FB" w:rsidRDefault="00CD61FB">
      <w:pPr>
        <w:rPr>
          <w:rFonts w:eastAsiaTheme="minorEastAsia"/>
        </w:rPr>
      </w:pPr>
      <w:proofErr w:type="gramStart"/>
      <w:r>
        <w:rPr>
          <w:rFonts w:eastAsiaTheme="minorEastAsia"/>
        </w:rPr>
        <w:t>p</w:t>
      </w:r>
      <w:r w:rsidR="00901D64" w:rsidRPr="00901D64">
        <w:rPr>
          <w:rFonts w:eastAsiaTheme="minorEastAsia"/>
          <w:vertAlign w:val="subscript"/>
        </w:rPr>
        <w:t>i</w:t>
      </w:r>
      <w:proofErr w:type="gramEnd"/>
      <w:r>
        <w:rPr>
          <w:rFonts w:eastAsiaTheme="minorEastAsia"/>
        </w:rPr>
        <w:tab/>
        <w:t xml:space="preserve">the </w:t>
      </w:r>
      <w:r w:rsidR="00915357">
        <w:rPr>
          <w:rFonts w:eastAsiaTheme="minorEastAsia"/>
        </w:rPr>
        <w:t xml:space="preserve">penalty cost of accessing a </w:t>
      </w:r>
      <w:r w:rsidR="008C4ED5">
        <w:rPr>
          <w:rFonts w:eastAsiaTheme="minorEastAsia"/>
        </w:rPr>
        <w:t xml:space="preserve">retirement account prior to age 60 (59½), </w:t>
      </w:r>
      <w:r w:rsidR="00F82487">
        <w:rPr>
          <w:rFonts w:eastAsiaTheme="minorEastAsia"/>
        </w:rPr>
        <w:t xml:space="preserve">Age &lt;60 </w:t>
      </w:r>
      <w:r w:rsidR="008C4ED5">
        <w:rPr>
          <w:rFonts w:eastAsiaTheme="minorEastAsia"/>
        </w:rPr>
        <w:t>10%</w:t>
      </w:r>
      <w:r w:rsidR="00F82487">
        <w:rPr>
          <w:rFonts w:eastAsiaTheme="minorEastAsia"/>
        </w:rPr>
        <w:t xml:space="preserve"> else 0%</w:t>
      </w:r>
    </w:p>
    <w:p w:rsidR="00861B5C" w:rsidRDefault="00DE615D">
      <w:proofErr w:type="spellStart"/>
      <w:proofErr w:type="gramStart"/>
      <w:r>
        <w:rPr>
          <w:rFonts w:eastAsiaTheme="minorEastAsia"/>
        </w:rPr>
        <w:t>pv</w:t>
      </w:r>
      <w:r w:rsidRPr="00DE615D">
        <w:rPr>
          <w:rFonts w:eastAsiaTheme="minorEastAsia"/>
          <w:vertAlign w:val="subscript"/>
        </w:rPr>
        <w:t>i</w:t>
      </w:r>
      <w:proofErr w:type="spellEnd"/>
      <w:proofErr w:type="gramEnd"/>
      <w:r>
        <w:tab/>
        <w:t xml:space="preserve">Present Value in year </w:t>
      </w:r>
      <w:proofErr w:type="spellStart"/>
      <w:r>
        <w:t>i</w:t>
      </w:r>
      <w:proofErr w:type="spellEnd"/>
    </w:p>
    <w:p w:rsidR="00254A0E" w:rsidRDefault="00254A0E">
      <w:proofErr w:type="spellStart"/>
      <w:proofErr w:type="gramStart"/>
      <w:r>
        <w:lastRenderedPageBreak/>
        <w:t>q</w:t>
      </w:r>
      <w:r w:rsidRPr="00254A0E">
        <w:rPr>
          <w:vertAlign w:val="subscript"/>
        </w:rPr>
        <w:t>j</w:t>
      </w:r>
      <w:proofErr w:type="spellEnd"/>
      <w:proofErr w:type="gramEnd"/>
      <w:r>
        <w:tab/>
        <w:t>balance for account j at the start of retirement</w:t>
      </w:r>
    </w:p>
    <w:p w:rsidR="00254A0E" w:rsidRDefault="00254A0E">
      <w:proofErr w:type="spellStart"/>
      <w:proofErr w:type="gramStart"/>
      <w:r>
        <w:t>r</w:t>
      </w:r>
      <w:r w:rsidRPr="00254A0E">
        <w:rPr>
          <w:vertAlign w:val="subscript"/>
        </w:rPr>
        <w:t>ij</w:t>
      </w:r>
      <w:proofErr w:type="spellEnd"/>
      <w:proofErr w:type="gramEnd"/>
      <w:r>
        <w:tab/>
        <w:t xml:space="preserve">rate of return for account j in year </w:t>
      </w:r>
      <w:proofErr w:type="spellStart"/>
      <w:r>
        <w:t>i</w:t>
      </w:r>
      <w:proofErr w:type="spellEnd"/>
      <w:r>
        <w:t xml:space="preserve"> </w:t>
      </w:r>
    </w:p>
    <w:p w:rsidR="00AB42D6" w:rsidRDefault="00AB42D6">
      <w:proofErr w:type="spellStart"/>
      <w:proofErr w:type="gramStart"/>
      <w:r>
        <w:t>r</w:t>
      </w:r>
      <w:r w:rsidRPr="00AB42D6">
        <w:rPr>
          <w:vertAlign w:val="superscript"/>
        </w:rPr>
        <w:t>cg</w:t>
      </w:r>
      <w:proofErr w:type="spellEnd"/>
      <w:proofErr w:type="gramEnd"/>
      <w:r>
        <w:tab/>
        <w:t>capital gains tax rate (temp until cg tax brackets are working)</w:t>
      </w:r>
    </w:p>
    <w:p w:rsidR="00CD61FB" w:rsidRDefault="00CD61FB">
      <w:proofErr w:type="spellStart"/>
      <w:proofErr w:type="gramStart"/>
      <w:r>
        <w:t>sd</w:t>
      </w:r>
      <w:r w:rsidRPr="00CD61FB">
        <w:rPr>
          <w:vertAlign w:val="subscript"/>
        </w:rPr>
        <w:t>i</w:t>
      </w:r>
      <w:proofErr w:type="spellEnd"/>
      <w:proofErr w:type="gramEnd"/>
      <w:r>
        <w:tab/>
        <w:t xml:space="preserve">Standard deduction in year </w:t>
      </w:r>
      <w:proofErr w:type="spellStart"/>
      <w:r>
        <w:t>i</w:t>
      </w:r>
      <w:proofErr w:type="spellEnd"/>
      <w:r>
        <w:t xml:space="preserve"> </w:t>
      </w:r>
    </w:p>
    <w:p w:rsidR="00DE615D" w:rsidRDefault="00DE615D">
      <w:proofErr w:type="spellStart"/>
      <w:proofErr w:type="gramStart"/>
      <w:r>
        <w:t>s</w:t>
      </w:r>
      <w:r w:rsidRPr="00DE615D">
        <w:rPr>
          <w:vertAlign w:val="subscript"/>
        </w:rPr>
        <w:t>i</w:t>
      </w:r>
      <w:proofErr w:type="spellEnd"/>
      <w:proofErr w:type="gramEnd"/>
      <w:r>
        <w:rPr>
          <w:vertAlign w:val="subscript"/>
        </w:rPr>
        <w:tab/>
      </w:r>
      <w:r w:rsidRPr="00DE615D">
        <w:t>S</w:t>
      </w:r>
      <w:r>
        <w:t xml:space="preserve">pendable amount in year </w:t>
      </w:r>
      <w:proofErr w:type="spellStart"/>
      <w:r>
        <w:t>i</w:t>
      </w:r>
      <w:proofErr w:type="spellEnd"/>
    </w:p>
    <w:p w:rsidR="00CD61FB" w:rsidRDefault="00CD61FB">
      <w:proofErr w:type="spellStart"/>
      <w:proofErr w:type="gramStart"/>
      <w:r>
        <w:t>SS</w:t>
      </w:r>
      <w:r w:rsidRPr="00CD61FB">
        <w:rPr>
          <w:vertAlign w:val="subscript"/>
        </w:rPr>
        <w:t>i</w:t>
      </w:r>
      <w:proofErr w:type="spellEnd"/>
      <w:proofErr w:type="gramEnd"/>
      <w:r>
        <w:tab/>
        <w:t xml:space="preserve">Social Security income in year </w:t>
      </w:r>
      <w:proofErr w:type="spellStart"/>
      <w:r>
        <w:t>i</w:t>
      </w:r>
      <w:proofErr w:type="spellEnd"/>
      <w:r>
        <w:t xml:space="preserve"> </w:t>
      </w:r>
    </w:p>
    <w:p w:rsidR="00FE5452" w:rsidRDefault="00FE5452">
      <w:proofErr w:type="spellStart"/>
      <w:proofErr w:type="gramStart"/>
      <w:r>
        <w:t>SS</w:t>
      </w:r>
      <w:r w:rsidRPr="00FE5452">
        <w:rPr>
          <w:vertAlign w:val="superscript"/>
        </w:rPr>
        <w:t>t</w:t>
      </w:r>
      <w:proofErr w:type="spellEnd"/>
      <w:proofErr w:type="gramEnd"/>
      <w:r>
        <w:tab/>
        <w:t>Social Security faction that is taxable</w:t>
      </w:r>
    </w:p>
    <w:p w:rsidR="00CC2F27" w:rsidRDefault="00CC2F27">
      <w:proofErr w:type="spellStart"/>
      <w:proofErr w:type="gramStart"/>
      <w:r>
        <w:t>t</w:t>
      </w:r>
      <w:r w:rsidRPr="00CC2F27">
        <w:rPr>
          <w:vertAlign w:val="subscript"/>
        </w:rPr>
        <w:t>l</w:t>
      </w:r>
      <w:r w:rsidRPr="00CC2F27">
        <w:rPr>
          <w:vertAlign w:val="superscript"/>
        </w:rPr>
        <w:t>cg</w:t>
      </w:r>
      <w:proofErr w:type="spellEnd"/>
      <w:proofErr w:type="gramEnd"/>
      <w:r>
        <w:tab/>
        <w:t>marginal capital gains tax rate in bracket l</w:t>
      </w:r>
    </w:p>
    <w:p w:rsidR="00DE615D" w:rsidRDefault="00DE615D">
      <w:proofErr w:type="spellStart"/>
      <w:proofErr w:type="gramStart"/>
      <w:r>
        <w:t>t</w:t>
      </w:r>
      <w:r w:rsidRPr="00DE615D">
        <w:rPr>
          <w:vertAlign w:val="subscript"/>
        </w:rPr>
        <w:t>k</w:t>
      </w:r>
      <w:proofErr w:type="spellEnd"/>
      <w:proofErr w:type="gramEnd"/>
      <w:r>
        <w:tab/>
        <w:t>marginal tax rate in tax bracket k</w:t>
      </w:r>
    </w:p>
    <w:p w:rsidR="00DE615D" w:rsidRDefault="00DE615D">
      <w:proofErr w:type="spellStart"/>
      <w:proofErr w:type="gramStart"/>
      <w:r>
        <w:t>w</w:t>
      </w:r>
      <w:r w:rsidRPr="00FE2618">
        <w:rPr>
          <w:vertAlign w:val="subscript"/>
        </w:rPr>
        <w:t>i</w:t>
      </w:r>
      <w:r w:rsidR="00FE2618" w:rsidRPr="00FE2618">
        <w:rPr>
          <w:vertAlign w:val="subscript"/>
        </w:rPr>
        <w:t>j</w:t>
      </w:r>
      <w:proofErr w:type="spellEnd"/>
      <w:proofErr w:type="gramEnd"/>
      <w:r w:rsidR="00FE2618">
        <w:tab/>
        <w:t xml:space="preserve">withdrawal from account j in year </w:t>
      </w:r>
      <w:proofErr w:type="spellStart"/>
      <w:r w:rsidR="00FE2618">
        <w:t>i</w:t>
      </w:r>
      <w:proofErr w:type="spellEnd"/>
      <w:r w:rsidR="00FE2618">
        <w:t xml:space="preserve"> (j=1 TDRA, j=2 Roth, j=3 Investment)</w:t>
      </w:r>
    </w:p>
    <w:p w:rsidR="00DE615D" w:rsidRDefault="00DE615D">
      <w:proofErr w:type="spellStart"/>
      <w:proofErr w:type="gramStart"/>
      <w:r>
        <w:t>x</w:t>
      </w:r>
      <w:r w:rsidRPr="00DE615D">
        <w:rPr>
          <w:vertAlign w:val="subscript"/>
        </w:rPr>
        <w:t>ik</w:t>
      </w:r>
      <w:proofErr w:type="spellEnd"/>
      <w:proofErr w:type="gramEnd"/>
      <w:r>
        <w:tab/>
        <w:t xml:space="preserve">ordinary taxable income in year </w:t>
      </w:r>
      <w:proofErr w:type="spellStart"/>
      <w:r w:rsidR="00CC2F27">
        <w:t>i</w:t>
      </w:r>
      <w:proofErr w:type="spellEnd"/>
      <w:r>
        <w:t xml:space="preserve"> and bracket k</w:t>
      </w:r>
    </w:p>
    <w:p w:rsidR="00CC2F27" w:rsidRDefault="00CC2F27">
      <w:proofErr w:type="spellStart"/>
      <w:proofErr w:type="gramStart"/>
      <w:r>
        <w:t>y</w:t>
      </w:r>
      <w:r w:rsidRPr="00CC2F27">
        <w:rPr>
          <w:vertAlign w:val="subscript"/>
        </w:rPr>
        <w:t>il</w:t>
      </w:r>
      <w:proofErr w:type="spellEnd"/>
      <w:proofErr w:type="gramEnd"/>
      <w:r>
        <w:tab/>
        <w:t xml:space="preserve">capital gains income in year </w:t>
      </w:r>
      <w:proofErr w:type="spellStart"/>
      <w:r>
        <w:t>i</w:t>
      </w:r>
      <w:proofErr w:type="spellEnd"/>
      <w:r>
        <w:t xml:space="preserve"> and bracket l</w:t>
      </w:r>
    </w:p>
    <w:p w:rsidR="00DE615D" w:rsidRDefault="00DE615D"/>
    <w:p w:rsidR="00DE615D" w:rsidRDefault="007E06C4">
      <w:pPr>
        <w:rPr>
          <w:rFonts w:eastAsiaTheme="minorEastAsia"/>
        </w:rPr>
      </w:pPr>
      <w:r>
        <w:rPr>
          <w:rFonts w:eastAsiaTheme="minorEastAsia"/>
        </w:rPr>
        <w:t xml:space="preserve">Consolidated </w:t>
      </w:r>
      <w:proofErr w:type="spellStart"/>
      <w:r w:rsidRPr="007E06C4">
        <w:rPr>
          <w:rFonts w:eastAsiaTheme="minorEastAsia"/>
          <w:color w:val="00B0F0"/>
        </w:rPr>
        <w:t>Todo</w:t>
      </w:r>
      <w:r>
        <w:rPr>
          <w:rFonts w:eastAsiaTheme="minorEastAsia"/>
        </w:rPr>
        <w:t>s</w:t>
      </w:r>
      <w:proofErr w:type="spellEnd"/>
      <w:r>
        <w:rPr>
          <w:rFonts w:eastAsiaTheme="minorEastAsia"/>
        </w:rPr>
        <w:t>:</w:t>
      </w:r>
    </w:p>
    <w:p w:rsidR="00AA0C28" w:rsidRDefault="00AA0C28" w:rsidP="008F0B2B">
      <w:pPr>
        <w:pStyle w:val="ListParagraph"/>
        <w:numPr>
          <w:ilvl w:val="0"/>
          <w:numId w:val="3"/>
        </w:numPr>
        <w:rPr>
          <w:rFonts w:eastAsiaTheme="minorEastAsia"/>
        </w:rPr>
      </w:pPr>
      <w:r>
        <w:rPr>
          <w:rFonts w:eastAsiaTheme="minorEastAsia"/>
        </w:rPr>
        <w:t xml:space="preserve">Create a case to use </w:t>
      </w:r>
      <w:proofErr w:type="spellStart"/>
      <w:r>
        <w:rPr>
          <w:rFonts w:eastAsiaTheme="minorEastAsia"/>
        </w:rPr>
        <w:t>Aeq</w:t>
      </w:r>
      <w:proofErr w:type="spellEnd"/>
      <w:r>
        <w:rPr>
          <w:rFonts w:eastAsiaTheme="minorEastAsia"/>
        </w:rPr>
        <w:t xml:space="preserve"> x == </w:t>
      </w:r>
      <w:proofErr w:type="spellStart"/>
      <w:r>
        <w:rPr>
          <w:rFonts w:eastAsiaTheme="minorEastAsia"/>
        </w:rPr>
        <w:t>beq</w:t>
      </w:r>
      <w:proofErr w:type="spellEnd"/>
      <w:r>
        <w:rPr>
          <w:rFonts w:eastAsiaTheme="minorEastAsia"/>
        </w:rPr>
        <w:t xml:space="preserve"> as well as </w:t>
      </w:r>
      <w:proofErr w:type="spellStart"/>
      <w:r>
        <w:rPr>
          <w:rFonts w:eastAsiaTheme="minorEastAsia"/>
        </w:rPr>
        <w:t>Aub</w:t>
      </w:r>
      <w:proofErr w:type="spellEnd"/>
      <w:r>
        <w:rPr>
          <w:rFonts w:eastAsiaTheme="minorEastAsia"/>
        </w:rPr>
        <w:t xml:space="preserve"> x &lt;= bub</w:t>
      </w:r>
    </w:p>
    <w:p w:rsidR="00AF4367" w:rsidRDefault="00AF4367" w:rsidP="008F0B2B">
      <w:pPr>
        <w:pStyle w:val="ListParagraph"/>
        <w:numPr>
          <w:ilvl w:val="0"/>
          <w:numId w:val="3"/>
        </w:numPr>
        <w:rPr>
          <w:rFonts w:eastAsiaTheme="minorEastAsia"/>
        </w:rPr>
      </w:pPr>
      <w:r>
        <w:rPr>
          <w:rFonts w:eastAsiaTheme="minorEastAsia"/>
        </w:rPr>
        <w:t>Add to this document a note is the proper place that states that inflation adjusted values assume the years of adjustment equal the number of years from start of retirement.</w:t>
      </w:r>
    </w:p>
    <w:p w:rsidR="00AF4367" w:rsidRDefault="00AF4367" w:rsidP="00AF4367">
      <w:pPr>
        <w:pStyle w:val="ListParagraph"/>
        <w:numPr>
          <w:ilvl w:val="1"/>
          <w:numId w:val="3"/>
        </w:numPr>
        <w:rPr>
          <w:rFonts w:eastAsiaTheme="minorEastAsia"/>
        </w:rPr>
      </w:pPr>
      <w:r>
        <w:rPr>
          <w:rFonts w:eastAsiaTheme="minorEastAsia"/>
        </w:rPr>
        <w:t>So income or expense that is to be adjusted should be based on values at the time o</w:t>
      </w:r>
      <w:r w:rsidR="007C4160">
        <w:rPr>
          <w:rFonts w:eastAsiaTheme="minorEastAsia"/>
        </w:rPr>
        <w:t>f</w:t>
      </w:r>
      <w:r>
        <w:rPr>
          <w:rFonts w:eastAsiaTheme="minorEastAsia"/>
        </w:rPr>
        <w:t xml:space="preserve"> retirement</w:t>
      </w:r>
      <w:r w:rsidR="007C4160">
        <w:rPr>
          <w:rFonts w:eastAsiaTheme="minorEastAsia"/>
        </w:rPr>
        <w:t xml:space="preserve"> (e.g., enter income amount of 100 per year during retirement, will use 100 the first year of retirement, 100*(1+inflation) for the second year or 100*(1+inflation)^#</w:t>
      </w:r>
      <w:proofErr w:type="spellStart"/>
      <w:r w:rsidR="007C4160">
        <w:rPr>
          <w:rFonts w:eastAsiaTheme="minorEastAsia"/>
        </w:rPr>
        <w:t>yearsRetired</w:t>
      </w:r>
      <w:proofErr w:type="spellEnd"/>
      <w:r w:rsidR="007C4160">
        <w:rPr>
          <w:rFonts w:eastAsiaTheme="minorEastAsia"/>
        </w:rPr>
        <w:t xml:space="preserve"> )</w:t>
      </w:r>
    </w:p>
    <w:p w:rsidR="00F10468" w:rsidRDefault="00AF4367" w:rsidP="00AF4367">
      <w:pPr>
        <w:pStyle w:val="ListParagraph"/>
        <w:numPr>
          <w:ilvl w:val="1"/>
          <w:numId w:val="3"/>
        </w:numPr>
        <w:rPr>
          <w:rFonts w:eastAsiaTheme="minorEastAsia"/>
        </w:rPr>
      </w:pPr>
      <w:r>
        <w:rPr>
          <w:rFonts w:eastAsiaTheme="minorEastAsia"/>
        </w:rPr>
        <w:t xml:space="preserve">SS is an exception in that it is adjusted </w:t>
      </w:r>
      <w:r w:rsidR="00F10468">
        <w:rPr>
          <w:rFonts w:eastAsiaTheme="minorEastAsia"/>
        </w:rPr>
        <w:t>twice, once for the IRS adjustment depending on the start age vs. FRA and then for inflation as above.</w:t>
      </w:r>
    </w:p>
    <w:p w:rsidR="00100C0B" w:rsidRDefault="00100C0B" w:rsidP="00AF4367">
      <w:pPr>
        <w:pStyle w:val="ListParagraph"/>
        <w:numPr>
          <w:ilvl w:val="1"/>
          <w:numId w:val="3"/>
        </w:numPr>
        <w:rPr>
          <w:rFonts w:eastAsiaTheme="minorEastAsia"/>
        </w:rPr>
      </w:pPr>
      <w:r>
        <w:rPr>
          <w:rFonts w:eastAsiaTheme="minorEastAsia"/>
        </w:rPr>
        <w:t>NEED TO ENSURE SS WORKS correct if it has already started (i.e., we are already retired)</w:t>
      </w:r>
    </w:p>
    <w:p w:rsidR="009F3449" w:rsidRDefault="009F3449" w:rsidP="009F3449">
      <w:pPr>
        <w:pStyle w:val="ListParagraph"/>
        <w:numPr>
          <w:ilvl w:val="0"/>
          <w:numId w:val="3"/>
        </w:numPr>
        <w:rPr>
          <w:rFonts w:eastAsiaTheme="minorEastAsia"/>
        </w:rPr>
      </w:pPr>
      <w:r>
        <w:rPr>
          <w:rFonts w:eastAsiaTheme="minorEastAsia"/>
        </w:rPr>
        <w:t>Add to this document a note that income and expense info timelines tie back to the primary age line. That is, if [</w:t>
      </w:r>
      <w:proofErr w:type="spellStart"/>
      <w:r>
        <w:rPr>
          <w:rFonts w:eastAsiaTheme="minorEastAsia"/>
        </w:rPr>
        <w:t>income.apt</w:t>
      </w:r>
      <w:proofErr w:type="spellEnd"/>
      <w:r>
        <w:rPr>
          <w:rFonts w:eastAsiaTheme="minorEastAsia"/>
        </w:rPr>
        <w:t>] include ‘62-</w:t>
      </w:r>
      <w:proofErr w:type="gramStart"/>
      <w:r>
        <w:rPr>
          <w:rFonts w:eastAsiaTheme="minorEastAsia"/>
        </w:rPr>
        <w:t>‘ then</w:t>
      </w:r>
      <w:proofErr w:type="gramEnd"/>
      <w:r>
        <w:rPr>
          <w:rFonts w:eastAsiaTheme="minorEastAsia"/>
        </w:rPr>
        <w:t xml:space="preserve"> the model will match this with the primary retiree’s 62 year and forward.</w:t>
      </w:r>
    </w:p>
    <w:p w:rsidR="007E06C4" w:rsidRDefault="007E06C4" w:rsidP="007E06C4">
      <w:pPr>
        <w:rPr>
          <w:rFonts w:eastAsiaTheme="minorEastAsia"/>
        </w:rPr>
      </w:pPr>
      <w:r>
        <w:rPr>
          <w:rFonts w:eastAsiaTheme="minorEastAsia"/>
        </w:rPr>
        <w:t>To Add:</w:t>
      </w:r>
    </w:p>
    <w:p w:rsidR="003640EC" w:rsidRDefault="003640EC" w:rsidP="007E06C4">
      <w:pPr>
        <w:pStyle w:val="ListParagraph"/>
        <w:numPr>
          <w:ilvl w:val="0"/>
          <w:numId w:val="1"/>
        </w:numPr>
        <w:rPr>
          <w:rFonts w:eastAsiaTheme="minorEastAsia"/>
        </w:rPr>
      </w:pPr>
      <w:r>
        <w:rPr>
          <w:rFonts w:eastAsiaTheme="minorEastAsia"/>
        </w:rPr>
        <w:t xml:space="preserve">Experiment: what happens if I use 2x </w:t>
      </w:r>
      <w:proofErr w:type="spellStart"/>
      <w:r>
        <w:rPr>
          <w:rFonts w:eastAsiaTheme="minorEastAsia"/>
        </w:rPr>
        <w:t>si</w:t>
      </w:r>
      <w:proofErr w:type="spellEnd"/>
      <w:r>
        <w:rPr>
          <w:rFonts w:eastAsiaTheme="minorEastAsia"/>
        </w:rPr>
        <w:t xml:space="preserve"> rather than </w:t>
      </w:r>
      <w:proofErr w:type="gramStart"/>
      <w:r>
        <w:rPr>
          <w:rFonts w:eastAsiaTheme="minorEastAsia"/>
        </w:rPr>
        <w:t>1x ?</w:t>
      </w:r>
      <w:proofErr w:type="gramEnd"/>
    </w:p>
    <w:p w:rsidR="007E06C4" w:rsidRPr="00F7010F" w:rsidRDefault="007E06C4" w:rsidP="007E06C4">
      <w:pPr>
        <w:pStyle w:val="ListParagraph"/>
        <w:numPr>
          <w:ilvl w:val="0"/>
          <w:numId w:val="1"/>
        </w:numPr>
        <w:tabs>
          <w:tab w:val="center" w:pos="4680"/>
          <w:tab w:val="right" w:pos="9360"/>
        </w:tabs>
        <w:rPr>
          <w:rFonts w:eastAsiaTheme="minorEastAsia"/>
        </w:rPr>
      </w:pPr>
      <w:r w:rsidRPr="00F7010F">
        <w:rPr>
          <w:rFonts w:eastAsiaTheme="minorEastAsia"/>
        </w:rPr>
        <w:t xml:space="preserve">MUST FIX. Like to enable the user to plug in a value for the standard deduction + exemptions. </w:t>
      </w:r>
    </w:p>
    <w:p w:rsidR="00F7010F" w:rsidRPr="00F7010F" w:rsidRDefault="007E06C4" w:rsidP="007E06C4">
      <w:pPr>
        <w:pStyle w:val="ListParagraph"/>
        <w:numPr>
          <w:ilvl w:val="0"/>
          <w:numId w:val="1"/>
        </w:numPr>
        <w:tabs>
          <w:tab w:val="center" w:pos="4680"/>
          <w:tab w:val="right" w:pos="9360"/>
        </w:tabs>
        <w:rPr>
          <w:rFonts w:eastAsiaTheme="minorEastAsia"/>
        </w:rPr>
      </w:pPr>
      <w:r w:rsidRPr="00F7010F">
        <w:rPr>
          <w:rFonts w:eastAsiaTheme="minorEastAsia"/>
        </w:rPr>
        <w:t xml:space="preserve">Should I assume any interest </w:t>
      </w:r>
      <w:r w:rsidR="006A55F6" w:rsidRPr="00F7010F">
        <w:rPr>
          <w:rFonts w:eastAsiaTheme="minorEastAsia"/>
        </w:rPr>
        <w:t>yields</w:t>
      </w:r>
      <w:r w:rsidRPr="00F7010F">
        <w:rPr>
          <w:rFonts w:eastAsiaTheme="minorEastAsia"/>
        </w:rPr>
        <w:t xml:space="preserve">??? Currently </w:t>
      </w:r>
      <w:r w:rsidR="006A55F6" w:rsidRPr="00F7010F">
        <w:rPr>
          <w:rFonts w:eastAsiaTheme="minorEastAsia"/>
        </w:rPr>
        <w:t>it’s</w:t>
      </w:r>
      <w:r w:rsidRPr="00F7010F">
        <w:rPr>
          <w:rFonts w:eastAsiaTheme="minorEastAsia"/>
        </w:rPr>
        <w:t xml:space="preserve"> just capital gains </w:t>
      </w:r>
    </w:p>
    <w:p w:rsidR="00F7010F" w:rsidRPr="00F7010F" w:rsidRDefault="00F7010F" w:rsidP="007E06C4">
      <w:pPr>
        <w:pStyle w:val="ListParagraph"/>
        <w:numPr>
          <w:ilvl w:val="0"/>
          <w:numId w:val="1"/>
        </w:numPr>
        <w:tabs>
          <w:tab w:val="center" w:pos="4680"/>
          <w:tab w:val="right" w:pos="9360"/>
        </w:tabs>
        <w:rPr>
          <w:rFonts w:eastAsiaTheme="minorEastAsia"/>
        </w:rPr>
      </w:pPr>
      <w:r w:rsidRPr="00F7010F">
        <w:rPr>
          <w:rFonts w:eastAsiaTheme="minorEastAsia"/>
        </w:rPr>
        <w:t>O</w:t>
      </w:r>
      <w:r w:rsidR="007E06C4" w:rsidRPr="00F7010F">
        <w:rPr>
          <w:rFonts w:eastAsiaTheme="minorEastAsia"/>
        </w:rPr>
        <w:t>ther taxes (</w:t>
      </w:r>
      <w:r w:rsidR="006A55F6" w:rsidRPr="00F7010F">
        <w:rPr>
          <w:rFonts w:eastAsiaTheme="minorEastAsia"/>
        </w:rPr>
        <w:t>Medicare</w:t>
      </w:r>
      <w:r w:rsidR="007E06C4" w:rsidRPr="00F7010F">
        <w:rPr>
          <w:rFonts w:eastAsiaTheme="minorEastAsia"/>
        </w:rPr>
        <w:t xml:space="preserve"> tax</w:t>
      </w:r>
      <w:proofErr w:type="gramStart"/>
      <w:r w:rsidR="007E06C4" w:rsidRPr="00F7010F">
        <w:rPr>
          <w:rFonts w:eastAsiaTheme="minorEastAsia"/>
        </w:rPr>
        <w:t>, ???)</w:t>
      </w:r>
      <w:proofErr w:type="gramEnd"/>
      <w:r w:rsidR="007E06C4" w:rsidRPr="00F7010F">
        <w:rPr>
          <w:rFonts w:eastAsiaTheme="minorEastAsia"/>
        </w:rPr>
        <w:t xml:space="preserve"> </w:t>
      </w:r>
    </w:p>
    <w:p w:rsidR="007E06C4" w:rsidRPr="007E06C4" w:rsidRDefault="007E06C4" w:rsidP="007E06C4">
      <w:pPr>
        <w:pStyle w:val="ListParagraph"/>
        <w:numPr>
          <w:ilvl w:val="0"/>
          <w:numId w:val="1"/>
        </w:numPr>
        <w:tabs>
          <w:tab w:val="center" w:pos="4680"/>
          <w:tab w:val="right" w:pos="9360"/>
        </w:tabs>
        <w:rPr>
          <w:rFonts w:eastAsiaTheme="minorEastAsia"/>
        </w:rPr>
      </w:pPr>
      <w:r w:rsidRPr="007E06C4">
        <w:rPr>
          <w:rFonts w:eastAsiaTheme="minorEastAsia"/>
        </w:rPr>
        <w:t>Another problem with this is it DOES NOT ALLOW FOR A CHANGE IN THE BASIS while optimization is happening. Why is this important? Because, I want to be able to have excess withdrawals placed in ATRSI (b</w:t>
      </w:r>
      <w:r w:rsidRPr="007E06C4">
        <w:rPr>
          <w:rFonts w:eastAsiaTheme="minorEastAsia"/>
          <w:vertAlign w:val="subscript"/>
        </w:rPr>
        <w:t>i3</w:t>
      </w:r>
      <w:r w:rsidRPr="007E06C4">
        <w:rPr>
          <w:rFonts w:eastAsiaTheme="minorEastAsia"/>
        </w:rPr>
        <w:t xml:space="preserve">) which would need a corresponding change to the basis </w:t>
      </w:r>
      <w:proofErr w:type="spellStart"/>
      <w:r w:rsidRPr="007E06C4">
        <w:rPr>
          <w:rFonts w:eastAsiaTheme="minorEastAsia"/>
        </w:rPr>
        <w:t>bm</w:t>
      </w:r>
      <w:r w:rsidRPr="007E06C4">
        <w:rPr>
          <w:rFonts w:eastAsiaTheme="minorEastAsia"/>
          <w:vertAlign w:val="subscript"/>
        </w:rPr>
        <w:t>i</w:t>
      </w:r>
      <w:proofErr w:type="spellEnd"/>
      <w:r w:rsidRPr="007E06C4">
        <w:rPr>
          <w:rFonts w:eastAsiaTheme="minorEastAsia"/>
          <w:vertAlign w:val="subscript"/>
        </w:rPr>
        <w:t xml:space="preserve"> </w:t>
      </w:r>
      <w:r w:rsidRPr="007E06C4">
        <w:rPr>
          <w:rFonts w:eastAsiaTheme="minorEastAsia"/>
        </w:rPr>
        <w:t xml:space="preserve">this </w:t>
      </w:r>
      <w:r w:rsidRPr="007E06C4">
        <w:rPr>
          <w:rFonts w:eastAsiaTheme="minorEastAsia"/>
        </w:rPr>
        <w:lastRenderedPageBreak/>
        <w:t>would require it to be a variable (not a constant) but I don’t think this method allows for variable to be multiplied. NEED TO VERIFY</w:t>
      </w:r>
    </w:p>
    <w:p w:rsidR="007E06C4" w:rsidRDefault="007E06C4" w:rsidP="007E06C4">
      <w:pPr>
        <w:tabs>
          <w:tab w:val="center" w:pos="4680"/>
          <w:tab w:val="right" w:pos="9360"/>
        </w:tabs>
        <w:rPr>
          <w:rFonts w:eastAsiaTheme="minorEastAsia"/>
        </w:rPr>
      </w:pPr>
      <w:r>
        <w:rPr>
          <w:rFonts w:eastAsiaTheme="minorEastAsia"/>
        </w:rPr>
        <w:t>To Do:</w:t>
      </w:r>
    </w:p>
    <w:p w:rsidR="00317403" w:rsidRDefault="00A37F20" w:rsidP="007E06C4">
      <w:pPr>
        <w:pStyle w:val="ListParagraph"/>
        <w:numPr>
          <w:ilvl w:val="0"/>
          <w:numId w:val="1"/>
        </w:numPr>
        <w:tabs>
          <w:tab w:val="center" w:pos="4680"/>
          <w:tab w:val="right" w:pos="9360"/>
        </w:tabs>
        <w:rPr>
          <w:rFonts w:eastAsiaTheme="minorEastAsia"/>
        </w:rPr>
      </w:pPr>
      <w:r>
        <w:rPr>
          <w:rFonts w:eastAsiaTheme="minorEastAsia"/>
        </w:rPr>
        <w:t>Break out the consistency checking code into a separate file</w:t>
      </w:r>
    </w:p>
    <w:p w:rsidR="00A37F20" w:rsidRDefault="00CD4D70" w:rsidP="007E06C4">
      <w:pPr>
        <w:pStyle w:val="ListParagraph"/>
        <w:numPr>
          <w:ilvl w:val="0"/>
          <w:numId w:val="1"/>
        </w:numPr>
        <w:tabs>
          <w:tab w:val="center" w:pos="4680"/>
          <w:tab w:val="right" w:pos="9360"/>
        </w:tabs>
        <w:rPr>
          <w:rFonts w:eastAsiaTheme="minorEastAsia"/>
        </w:rPr>
      </w:pPr>
      <w:r>
        <w:rPr>
          <w:rFonts w:eastAsiaTheme="minorEastAsia"/>
        </w:rPr>
        <w:t>Make all output headings consistent and useful (uniform across the different ones (Taxable done the same everywhere))</w:t>
      </w:r>
    </w:p>
    <w:p w:rsidR="007E06C4" w:rsidRDefault="007E06C4" w:rsidP="007E06C4">
      <w:pPr>
        <w:pStyle w:val="ListParagraph"/>
        <w:numPr>
          <w:ilvl w:val="0"/>
          <w:numId w:val="1"/>
        </w:numPr>
        <w:tabs>
          <w:tab w:val="center" w:pos="4680"/>
          <w:tab w:val="right" w:pos="9360"/>
        </w:tabs>
        <w:rPr>
          <w:rFonts w:eastAsiaTheme="minorEastAsia"/>
        </w:rPr>
      </w:pPr>
      <w:r w:rsidRPr="00255498">
        <w:rPr>
          <w:rFonts w:eastAsiaTheme="minorEastAsia"/>
        </w:rPr>
        <w:t>Convert the indices to zero based to match the python code</w:t>
      </w:r>
    </w:p>
    <w:p w:rsidR="007E06C4" w:rsidRDefault="007E06C4" w:rsidP="007E06C4">
      <w:pPr>
        <w:pStyle w:val="ListParagraph"/>
        <w:numPr>
          <w:ilvl w:val="0"/>
          <w:numId w:val="1"/>
        </w:numPr>
        <w:tabs>
          <w:tab w:val="center" w:pos="4680"/>
          <w:tab w:val="right" w:pos="9360"/>
        </w:tabs>
        <w:rPr>
          <w:rFonts w:eastAsiaTheme="minorEastAsia"/>
        </w:rPr>
      </w:pPr>
      <w:r>
        <w:rPr>
          <w:rFonts w:eastAsiaTheme="minorEastAsia"/>
        </w:rPr>
        <w:t>Add selectable MRD tables (single, joint married</w:t>
      </w:r>
      <w:proofErr w:type="gramStart"/>
      <w:r>
        <w:rPr>
          <w:rFonts w:eastAsiaTheme="minorEastAsia"/>
        </w:rPr>
        <w:t>, ???)</w:t>
      </w:r>
      <w:proofErr w:type="gramEnd"/>
    </w:p>
    <w:p w:rsidR="007E06C4" w:rsidRDefault="007E06C4" w:rsidP="007E06C4">
      <w:pPr>
        <w:pStyle w:val="ListParagraph"/>
        <w:numPr>
          <w:ilvl w:val="0"/>
          <w:numId w:val="1"/>
        </w:numPr>
        <w:tabs>
          <w:tab w:val="center" w:pos="4680"/>
          <w:tab w:val="right" w:pos="9360"/>
        </w:tabs>
        <w:rPr>
          <w:rFonts w:eastAsiaTheme="minorEastAsia"/>
        </w:rPr>
      </w:pPr>
      <w:r>
        <w:rPr>
          <w:rFonts w:eastAsiaTheme="minorEastAsia"/>
        </w:rPr>
        <w:t>Add state taxes</w:t>
      </w:r>
    </w:p>
    <w:p w:rsidR="007E06C4" w:rsidRPr="00E343B5" w:rsidRDefault="007E06C4" w:rsidP="007E06C4">
      <w:pPr>
        <w:pStyle w:val="ListParagraph"/>
        <w:numPr>
          <w:ilvl w:val="0"/>
          <w:numId w:val="1"/>
        </w:numPr>
        <w:tabs>
          <w:tab w:val="center" w:pos="4680"/>
          <w:tab w:val="right" w:pos="9360"/>
        </w:tabs>
        <w:rPr>
          <w:rFonts w:eastAsiaTheme="minorEastAsia"/>
          <w:strike/>
        </w:rPr>
      </w:pPr>
      <w:r w:rsidRPr="00E343B5">
        <w:rPr>
          <w:rFonts w:eastAsiaTheme="minorEastAsia"/>
          <w:strike/>
        </w:rPr>
        <w:t>Add for retirement pre age 60 (TDRA 10% penalties, …)</w:t>
      </w:r>
    </w:p>
    <w:p w:rsidR="00E343B5" w:rsidRDefault="00E343B5" w:rsidP="00E343B5">
      <w:pPr>
        <w:pStyle w:val="ListParagraph"/>
        <w:numPr>
          <w:ilvl w:val="1"/>
          <w:numId w:val="1"/>
        </w:numPr>
        <w:tabs>
          <w:tab w:val="center" w:pos="4680"/>
          <w:tab w:val="right" w:pos="9360"/>
        </w:tabs>
        <w:rPr>
          <w:rFonts w:eastAsiaTheme="minorEastAsia"/>
        </w:rPr>
      </w:pPr>
      <w:r>
        <w:rPr>
          <w:rFonts w:eastAsiaTheme="minorEastAsia"/>
        </w:rPr>
        <w:t>Add a check box to not use this is an exception applies</w:t>
      </w:r>
      <w:r w:rsidR="00152ACE">
        <w:rPr>
          <w:rFonts w:eastAsiaTheme="minorEastAsia"/>
        </w:rPr>
        <w:t xml:space="preserve"> (add an attribute in the accountable?)</w:t>
      </w:r>
    </w:p>
    <w:p w:rsidR="007E06C4" w:rsidRDefault="007E06C4" w:rsidP="007E06C4">
      <w:pPr>
        <w:pStyle w:val="ListParagraph"/>
        <w:numPr>
          <w:ilvl w:val="0"/>
          <w:numId w:val="1"/>
        </w:numPr>
        <w:tabs>
          <w:tab w:val="center" w:pos="4680"/>
          <w:tab w:val="right" w:pos="9360"/>
        </w:tabs>
        <w:rPr>
          <w:rFonts w:eastAsiaTheme="minorEastAsia"/>
        </w:rPr>
      </w:pPr>
      <w:r>
        <w:rPr>
          <w:rFonts w:eastAsiaTheme="minorEastAsia"/>
        </w:rPr>
        <w:t>Can the tax brackets be changed somehow to significantly lower the number of variables?</w:t>
      </w:r>
    </w:p>
    <w:p w:rsidR="007E06C4" w:rsidRDefault="007E06C4" w:rsidP="006A55F6">
      <w:pPr>
        <w:pStyle w:val="ListParagraph"/>
        <w:numPr>
          <w:ilvl w:val="1"/>
          <w:numId w:val="1"/>
        </w:numPr>
        <w:tabs>
          <w:tab w:val="center" w:pos="4680"/>
          <w:tab w:val="right" w:pos="9360"/>
        </w:tabs>
        <w:rPr>
          <w:rFonts w:eastAsiaTheme="minorEastAsia"/>
        </w:rPr>
      </w:pPr>
      <w:r>
        <w:rPr>
          <w:rFonts w:eastAsiaTheme="minorEastAsia"/>
        </w:rPr>
        <w:t>Want smaller / faster model</w:t>
      </w:r>
    </w:p>
    <w:p w:rsidR="00B15626" w:rsidRDefault="00B15626" w:rsidP="00B15626">
      <w:pPr>
        <w:pStyle w:val="ListParagraph"/>
        <w:numPr>
          <w:ilvl w:val="0"/>
          <w:numId w:val="1"/>
        </w:numPr>
        <w:tabs>
          <w:tab w:val="center" w:pos="4680"/>
          <w:tab w:val="right" w:pos="9360"/>
        </w:tabs>
        <w:rPr>
          <w:rFonts w:eastAsiaTheme="minorEastAsia"/>
        </w:rPr>
      </w:pPr>
      <w:r>
        <w:rPr>
          <w:rFonts w:eastAsiaTheme="minorEastAsia"/>
        </w:rPr>
        <w:t>Add checks to eliminate constraints where not needed</w:t>
      </w:r>
    </w:p>
    <w:p w:rsidR="00B15626" w:rsidRPr="006A55F6" w:rsidRDefault="00B15626" w:rsidP="00B15626">
      <w:pPr>
        <w:pStyle w:val="ListParagraph"/>
        <w:numPr>
          <w:ilvl w:val="1"/>
          <w:numId w:val="1"/>
        </w:numPr>
        <w:tabs>
          <w:tab w:val="center" w:pos="4680"/>
          <w:tab w:val="right" w:pos="9360"/>
        </w:tabs>
        <w:rPr>
          <w:rFonts w:eastAsiaTheme="minorEastAsia"/>
        </w:rPr>
      </w:pPr>
    </w:p>
    <w:p w:rsidR="007E06C4" w:rsidRDefault="007E06C4" w:rsidP="007E06C4">
      <w:pPr>
        <w:pStyle w:val="ListParagraph"/>
        <w:numPr>
          <w:ilvl w:val="0"/>
          <w:numId w:val="1"/>
        </w:numPr>
        <w:tabs>
          <w:tab w:val="center" w:pos="4680"/>
          <w:tab w:val="right" w:pos="9360"/>
        </w:tabs>
        <w:rPr>
          <w:rFonts w:eastAsiaTheme="minorEastAsia"/>
        </w:rPr>
      </w:pPr>
      <w:r>
        <w:rPr>
          <w:rFonts w:eastAsiaTheme="minorEastAsia"/>
        </w:rPr>
        <w:t>New Auld model:</w:t>
      </w:r>
    </w:p>
    <w:p w:rsidR="007E06C4" w:rsidRDefault="007E06C4" w:rsidP="007E06C4">
      <w:pPr>
        <w:pStyle w:val="ListParagraph"/>
        <w:numPr>
          <w:ilvl w:val="1"/>
          <w:numId w:val="1"/>
        </w:numPr>
        <w:tabs>
          <w:tab w:val="center" w:pos="4680"/>
          <w:tab w:val="right" w:pos="9360"/>
        </w:tabs>
        <w:rPr>
          <w:rFonts w:eastAsiaTheme="minorEastAsia"/>
        </w:rPr>
      </w:pPr>
      <w:r>
        <w:rPr>
          <w:rFonts w:eastAsiaTheme="minorEastAsia"/>
        </w:rPr>
        <w:t xml:space="preserve">Add pre-retirement, how much to add to </w:t>
      </w:r>
      <w:proofErr w:type="spellStart"/>
      <w:r>
        <w:rPr>
          <w:rFonts w:eastAsiaTheme="minorEastAsia"/>
        </w:rPr>
        <w:t>tIRA</w:t>
      </w:r>
      <w:proofErr w:type="spellEnd"/>
      <w:r>
        <w:rPr>
          <w:rFonts w:eastAsiaTheme="minorEastAsia"/>
        </w:rPr>
        <w:t xml:space="preserve">, </w:t>
      </w:r>
      <w:proofErr w:type="spellStart"/>
      <w:r w:rsidR="00152ACE">
        <w:rPr>
          <w:rFonts w:eastAsiaTheme="minorEastAsia"/>
        </w:rPr>
        <w:t>t</w:t>
      </w:r>
      <w:r>
        <w:rPr>
          <w:rFonts w:eastAsiaTheme="minorEastAsia"/>
        </w:rPr>
        <w:t>Roth</w:t>
      </w:r>
      <w:proofErr w:type="spellEnd"/>
      <w:r>
        <w:rPr>
          <w:rFonts w:eastAsiaTheme="minorEastAsia"/>
        </w:rPr>
        <w:t xml:space="preserve">, </w:t>
      </w:r>
      <w:proofErr w:type="spellStart"/>
      <w:r w:rsidR="00152ACE">
        <w:rPr>
          <w:rFonts w:eastAsiaTheme="minorEastAsia"/>
        </w:rPr>
        <w:t>t</w:t>
      </w:r>
      <w:r>
        <w:rPr>
          <w:rFonts w:eastAsiaTheme="minorEastAsia"/>
        </w:rPr>
        <w:t>Savings</w:t>
      </w:r>
      <w:proofErr w:type="spellEnd"/>
      <w:r>
        <w:rPr>
          <w:rFonts w:eastAsiaTheme="minorEastAsia"/>
        </w:rPr>
        <w:t xml:space="preserve">, </w:t>
      </w:r>
      <w:proofErr w:type="spellStart"/>
      <w:r w:rsidR="00152ACE">
        <w:rPr>
          <w:rFonts w:eastAsiaTheme="minorEastAsia"/>
        </w:rPr>
        <w:t>t</w:t>
      </w:r>
      <w:r>
        <w:rPr>
          <w:rFonts w:eastAsiaTheme="minorEastAsia"/>
        </w:rPr>
        <w:t>Investments</w:t>
      </w:r>
      <w:proofErr w:type="spellEnd"/>
      <w:r w:rsidR="00152ACE">
        <w:rPr>
          <w:rFonts w:eastAsiaTheme="minorEastAsia"/>
        </w:rPr>
        <w:t xml:space="preserve"> (use </w:t>
      </w:r>
      <w:proofErr w:type="spellStart"/>
      <w:r w:rsidR="00152ACE">
        <w:rPr>
          <w:rFonts w:eastAsiaTheme="minorEastAsia"/>
        </w:rPr>
        <w:t>wayne</w:t>
      </w:r>
      <w:proofErr w:type="spellEnd"/>
      <w:r w:rsidR="00152ACE">
        <w:rPr>
          <w:rFonts w:eastAsiaTheme="minorEastAsia"/>
        </w:rPr>
        <w:t xml:space="preserve"> </w:t>
      </w:r>
      <w:proofErr w:type="spellStart"/>
      <w:r w:rsidR="00152ACE">
        <w:rPr>
          <w:rFonts w:eastAsiaTheme="minorEastAsia"/>
        </w:rPr>
        <w:t>scott</w:t>
      </w:r>
      <w:proofErr w:type="spellEnd"/>
      <w:r w:rsidR="00152ACE">
        <w:rPr>
          <w:rFonts w:eastAsiaTheme="minorEastAsia"/>
        </w:rPr>
        <w:t xml:space="preserve"> or </w:t>
      </w:r>
      <w:proofErr w:type="spellStart"/>
      <w:r w:rsidR="00152ACE">
        <w:rPr>
          <w:rFonts w:eastAsiaTheme="minorEastAsia"/>
        </w:rPr>
        <w:t>james</w:t>
      </w:r>
      <w:proofErr w:type="spellEnd"/>
      <w:r w:rsidR="00152ACE">
        <w:rPr>
          <w:rFonts w:eastAsiaTheme="minorEastAsia"/>
        </w:rPr>
        <w:t xml:space="preserve"> welch </w:t>
      </w:r>
      <w:proofErr w:type="spellStart"/>
      <w:r w:rsidR="00152ACE">
        <w:rPr>
          <w:rFonts w:eastAsiaTheme="minorEastAsia"/>
        </w:rPr>
        <w:t>jr</w:t>
      </w:r>
      <w:proofErr w:type="spellEnd"/>
      <w:r w:rsidR="00152ACE">
        <w:rPr>
          <w:rFonts w:eastAsiaTheme="minorEastAsia"/>
        </w:rPr>
        <w:t xml:space="preserve"> style </w:t>
      </w:r>
      <w:proofErr w:type="spellStart"/>
      <w:r w:rsidR="00152ACE">
        <w:rPr>
          <w:rFonts w:eastAsiaTheme="minorEastAsia"/>
        </w:rPr>
        <w:t>pre retirement</w:t>
      </w:r>
      <w:proofErr w:type="spellEnd"/>
      <w:r w:rsidR="00152ACE">
        <w:rPr>
          <w:rFonts w:eastAsiaTheme="minorEastAsia"/>
        </w:rPr>
        <w:t xml:space="preserve">; </w:t>
      </w:r>
      <w:proofErr w:type="spellStart"/>
      <w:r w:rsidR="00152ACE">
        <w:rPr>
          <w:rFonts w:eastAsiaTheme="minorEastAsia"/>
        </w:rPr>
        <w:t>ws</w:t>
      </w:r>
      <w:proofErr w:type="spellEnd"/>
      <w:r w:rsidR="00152ACE">
        <w:rPr>
          <w:rFonts w:eastAsiaTheme="minorEastAsia"/>
        </w:rPr>
        <w:t xml:space="preserve"> include in LP </w:t>
      </w:r>
      <w:proofErr w:type="spellStart"/>
      <w:r w:rsidR="00152ACE">
        <w:rPr>
          <w:rFonts w:eastAsiaTheme="minorEastAsia"/>
        </w:rPr>
        <w:t>jw</w:t>
      </w:r>
      <w:proofErr w:type="spellEnd"/>
      <w:r w:rsidR="00152ACE">
        <w:rPr>
          <w:rFonts w:eastAsiaTheme="minorEastAsia"/>
        </w:rPr>
        <w:t xml:space="preserve"> I don’t think does)</w:t>
      </w:r>
    </w:p>
    <w:p w:rsidR="009F3449" w:rsidRDefault="009F3449" w:rsidP="009F3449">
      <w:pPr>
        <w:pStyle w:val="ListParagraph"/>
        <w:numPr>
          <w:ilvl w:val="2"/>
          <w:numId w:val="1"/>
        </w:numPr>
        <w:tabs>
          <w:tab w:val="center" w:pos="4680"/>
          <w:tab w:val="right" w:pos="9360"/>
        </w:tabs>
        <w:rPr>
          <w:rFonts w:eastAsiaTheme="minorEastAsia"/>
        </w:rPr>
      </w:pPr>
      <w:r>
        <w:rPr>
          <w:rFonts w:eastAsiaTheme="minorEastAsia"/>
        </w:rPr>
        <w:t>Add an output row for the current state (balances…) followed by the retirement rows</w:t>
      </w:r>
    </w:p>
    <w:p w:rsidR="007E06C4" w:rsidRDefault="007E06C4" w:rsidP="007E06C4">
      <w:pPr>
        <w:pStyle w:val="ListParagraph"/>
        <w:numPr>
          <w:ilvl w:val="1"/>
          <w:numId w:val="1"/>
        </w:numPr>
        <w:tabs>
          <w:tab w:val="center" w:pos="4680"/>
          <w:tab w:val="right" w:pos="9360"/>
        </w:tabs>
        <w:rPr>
          <w:rFonts w:eastAsiaTheme="minorEastAsia"/>
        </w:rPr>
      </w:pPr>
      <w:r>
        <w:rPr>
          <w:rFonts w:eastAsiaTheme="minorEastAsia"/>
        </w:rPr>
        <w:t>Input to optimize:</w:t>
      </w:r>
    </w:p>
    <w:p w:rsidR="009F3449" w:rsidRDefault="009F3449" w:rsidP="007E06C4">
      <w:pPr>
        <w:pStyle w:val="ListParagraph"/>
        <w:numPr>
          <w:ilvl w:val="2"/>
          <w:numId w:val="1"/>
        </w:numPr>
        <w:tabs>
          <w:tab w:val="center" w:pos="4680"/>
          <w:tab w:val="right" w:pos="9360"/>
        </w:tabs>
        <w:rPr>
          <w:rFonts w:eastAsiaTheme="minorEastAsia"/>
        </w:rPr>
      </w:pPr>
      <w:r>
        <w:rPr>
          <w:rFonts w:eastAsiaTheme="minorEastAsia"/>
        </w:rPr>
        <w:t xml:space="preserve">Add </w:t>
      </w:r>
      <w:proofErr w:type="spellStart"/>
      <w:r>
        <w:rPr>
          <w:rFonts w:eastAsiaTheme="minorEastAsia"/>
        </w:rPr>
        <w:t>fRoth</w:t>
      </w:r>
      <w:proofErr w:type="spellEnd"/>
      <w:r>
        <w:rPr>
          <w:rFonts w:eastAsiaTheme="minorEastAsia"/>
        </w:rPr>
        <w:t xml:space="preserve"> to the tax summary page in case of a 10% early withdrawal penalty </w:t>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add a maximum spend rate (to for excess withdrawals into Roth accounts</w:t>
      </w:r>
    </w:p>
    <w:p w:rsidR="0079762D" w:rsidRPr="00E05AE0" w:rsidRDefault="0079762D" w:rsidP="007E06C4">
      <w:pPr>
        <w:pStyle w:val="ListParagraph"/>
        <w:numPr>
          <w:ilvl w:val="2"/>
          <w:numId w:val="1"/>
        </w:numPr>
        <w:tabs>
          <w:tab w:val="center" w:pos="4680"/>
          <w:tab w:val="right" w:pos="9360"/>
        </w:tabs>
        <w:rPr>
          <w:rFonts w:eastAsiaTheme="minorEastAsia"/>
          <w:color w:val="FF0000"/>
        </w:rPr>
      </w:pPr>
      <w:r w:rsidRPr="00E05AE0">
        <w:rPr>
          <w:rFonts w:eastAsiaTheme="minorEastAsia"/>
          <w:color w:val="FF0000"/>
        </w:rPr>
        <w:t>I think I will need to add two TDRA and two ROTH accounts to correctly handle joint where both have these accounts (RMD differ, timelines differ, SS differs)</w:t>
      </w:r>
    </w:p>
    <w:p w:rsidR="00AE237D" w:rsidRDefault="00AE237D" w:rsidP="007E06C4">
      <w:pPr>
        <w:pStyle w:val="ListParagraph"/>
        <w:numPr>
          <w:ilvl w:val="2"/>
          <w:numId w:val="1"/>
        </w:numPr>
        <w:tabs>
          <w:tab w:val="center" w:pos="4680"/>
          <w:tab w:val="right" w:pos="9360"/>
        </w:tabs>
        <w:rPr>
          <w:rFonts w:eastAsiaTheme="minorEastAsia"/>
        </w:rPr>
      </w:pPr>
      <w:r>
        <w:rPr>
          <w:rFonts w:eastAsiaTheme="minorEastAsia"/>
        </w:rPr>
        <w:t>Add version function and information (tag a commit for specific spots)</w:t>
      </w:r>
    </w:p>
    <w:p w:rsidR="003640EC" w:rsidRDefault="003640EC" w:rsidP="007E06C4">
      <w:pPr>
        <w:pStyle w:val="ListParagraph"/>
        <w:numPr>
          <w:ilvl w:val="2"/>
          <w:numId w:val="1"/>
        </w:numPr>
        <w:tabs>
          <w:tab w:val="center" w:pos="4680"/>
          <w:tab w:val="right" w:pos="9360"/>
        </w:tabs>
        <w:rPr>
          <w:rFonts w:eastAsiaTheme="minorEastAsia"/>
        </w:rPr>
      </w:pPr>
      <w:r>
        <w:rPr>
          <w:rFonts w:eastAsiaTheme="minorEastAsia"/>
        </w:rPr>
        <w:t>What mix for Investment account? (100% stock, stock bond mix?)</w:t>
      </w:r>
    </w:p>
    <w:p w:rsidR="007E06C4" w:rsidRDefault="007E06C4" w:rsidP="003640EC">
      <w:pPr>
        <w:pStyle w:val="ListParagraph"/>
        <w:numPr>
          <w:ilvl w:val="3"/>
          <w:numId w:val="1"/>
        </w:numPr>
        <w:tabs>
          <w:tab w:val="center" w:pos="4680"/>
          <w:tab w:val="right" w:pos="9360"/>
        </w:tabs>
        <w:rPr>
          <w:rFonts w:eastAsiaTheme="minorEastAsia"/>
        </w:rPr>
      </w:pPr>
      <w:r>
        <w:rPr>
          <w:rFonts w:eastAsiaTheme="minorEastAsia"/>
        </w:rPr>
        <w:t>Capital gains taxes vs. interest vs. income tax</w:t>
      </w:r>
    </w:p>
    <w:p w:rsidR="003640EC" w:rsidRDefault="003640EC" w:rsidP="003640EC">
      <w:pPr>
        <w:pStyle w:val="ListParagraph"/>
        <w:numPr>
          <w:ilvl w:val="3"/>
          <w:numId w:val="1"/>
        </w:numPr>
        <w:tabs>
          <w:tab w:val="center" w:pos="4680"/>
          <w:tab w:val="right" w:pos="9360"/>
        </w:tabs>
        <w:rPr>
          <w:rFonts w:eastAsiaTheme="minorEastAsia"/>
        </w:rPr>
      </w:pPr>
      <w:r>
        <w:rPr>
          <w:rFonts w:eastAsiaTheme="minorEastAsia"/>
        </w:rPr>
        <w:t>Currently assuming 100% -- But this is not most people or standard advice</w:t>
      </w:r>
    </w:p>
    <w:p w:rsidR="00F503E3" w:rsidRDefault="007E06C4" w:rsidP="007E06C4">
      <w:pPr>
        <w:pStyle w:val="ListParagraph"/>
        <w:numPr>
          <w:ilvl w:val="2"/>
          <w:numId w:val="1"/>
        </w:numPr>
        <w:tabs>
          <w:tab w:val="center" w:pos="4680"/>
          <w:tab w:val="right" w:pos="9360"/>
        </w:tabs>
        <w:rPr>
          <w:rFonts w:eastAsiaTheme="minorEastAsia"/>
          <w:color w:val="FF0000"/>
        </w:rPr>
      </w:pPr>
      <w:r w:rsidRPr="003640EC">
        <w:rPr>
          <w:rFonts w:eastAsiaTheme="minorEastAsia"/>
          <w:color w:val="FF0000"/>
        </w:rPr>
        <w:t>O</w:t>
      </w:r>
      <w:r w:rsidR="00F503E3">
        <w:rPr>
          <w:rFonts w:eastAsiaTheme="minorEastAsia"/>
          <w:color w:val="FF0000"/>
        </w:rPr>
        <w:t xml:space="preserve">ther sources of income include </w:t>
      </w:r>
    </w:p>
    <w:p w:rsidR="00F503E3" w:rsidRDefault="00F503E3" w:rsidP="00F503E3">
      <w:pPr>
        <w:pStyle w:val="ListParagraph"/>
        <w:numPr>
          <w:ilvl w:val="3"/>
          <w:numId w:val="1"/>
        </w:numPr>
        <w:tabs>
          <w:tab w:val="center" w:pos="4680"/>
          <w:tab w:val="right" w:pos="9360"/>
        </w:tabs>
        <w:rPr>
          <w:rFonts w:eastAsiaTheme="minorEastAsia"/>
          <w:color w:val="FF0000"/>
        </w:rPr>
      </w:pPr>
      <w:r>
        <w:rPr>
          <w:rFonts w:eastAsiaTheme="minorEastAsia"/>
          <w:color w:val="FF0000"/>
        </w:rPr>
        <w:t>illiquid assets (house)</w:t>
      </w:r>
    </w:p>
    <w:p w:rsidR="00F503E3" w:rsidRDefault="00F503E3" w:rsidP="00F503E3">
      <w:pPr>
        <w:pStyle w:val="ListParagraph"/>
        <w:numPr>
          <w:ilvl w:val="3"/>
          <w:numId w:val="1"/>
        </w:numPr>
        <w:tabs>
          <w:tab w:val="center" w:pos="4680"/>
          <w:tab w:val="right" w:pos="9360"/>
        </w:tabs>
        <w:rPr>
          <w:rFonts w:eastAsiaTheme="minorEastAsia"/>
          <w:color w:val="FF0000"/>
        </w:rPr>
      </w:pPr>
      <w:r>
        <w:rPr>
          <w:rFonts w:eastAsiaTheme="minorEastAsia"/>
          <w:color w:val="FF0000"/>
        </w:rPr>
        <w:t xml:space="preserve">reverse </w:t>
      </w:r>
      <w:proofErr w:type="spellStart"/>
      <w:r>
        <w:rPr>
          <w:rFonts w:eastAsiaTheme="minorEastAsia"/>
          <w:color w:val="FF0000"/>
        </w:rPr>
        <w:t>morgage</w:t>
      </w:r>
      <w:proofErr w:type="spellEnd"/>
    </w:p>
    <w:p w:rsidR="007E06C4" w:rsidRPr="003640EC" w:rsidRDefault="007E06C4" w:rsidP="00F503E3">
      <w:pPr>
        <w:pStyle w:val="ListParagraph"/>
        <w:numPr>
          <w:ilvl w:val="3"/>
          <w:numId w:val="1"/>
        </w:numPr>
        <w:tabs>
          <w:tab w:val="center" w:pos="4680"/>
          <w:tab w:val="right" w:pos="9360"/>
        </w:tabs>
        <w:rPr>
          <w:rFonts w:eastAsiaTheme="minorEastAsia"/>
          <w:color w:val="FF0000"/>
        </w:rPr>
      </w:pPr>
      <w:proofErr w:type="gramStart"/>
      <w:r w:rsidRPr="003640EC">
        <w:rPr>
          <w:rFonts w:eastAsiaTheme="minorEastAsia"/>
          <w:color w:val="FF0000"/>
        </w:rPr>
        <w:t>yield</w:t>
      </w:r>
      <w:proofErr w:type="gramEnd"/>
      <w:r w:rsidRPr="003640EC">
        <w:rPr>
          <w:rFonts w:eastAsiaTheme="minorEastAsia"/>
          <w:color w:val="FF0000"/>
        </w:rPr>
        <w:t xml:space="preserve"> (is this interest? From?)</w:t>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Like to optimize start year of SS</w:t>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Short term savings goals (</w:t>
      </w:r>
      <w:proofErr w:type="gramStart"/>
      <w:r>
        <w:rPr>
          <w:rFonts w:eastAsiaTheme="minorEastAsia"/>
        </w:rPr>
        <w:t>car, ….)</w:t>
      </w:r>
      <w:proofErr w:type="gramEnd"/>
    </w:p>
    <w:p w:rsidR="00F741A5" w:rsidRDefault="00F741A5" w:rsidP="00F741A5">
      <w:pPr>
        <w:pStyle w:val="ListParagraph"/>
        <w:numPr>
          <w:ilvl w:val="3"/>
          <w:numId w:val="1"/>
        </w:numPr>
        <w:tabs>
          <w:tab w:val="center" w:pos="4680"/>
          <w:tab w:val="right" w:pos="9360"/>
        </w:tabs>
        <w:rPr>
          <w:rFonts w:eastAsiaTheme="minorEastAsia"/>
        </w:rPr>
      </w:pPr>
      <w:r>
        <w:rPr>
          <w:rFonts w:eastAsiaTheme="minorEastAsia"/>
        </w:rPr>
        <w:t xml:space="preserve">ORP use a list of time x amount tuples </w:t>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Emergency fund (6months – 1year, family emergencies</w:t>
      </w:r>
      <w:proofErr w:type="gramStart"/>
      <w:r>
        <w:rPr>
          <w:rFonts w:eastAsiaTheme="minorEastAsia"/>
        </w:rPr>
        <w:t>,…</w:t>
      </w:r>
      <w:proofErr w:type="gramEnd"/>
      <w:r>
        <w:rPr>
          <w:rFonts w:eastAsiaTheme="minorEastAsia"/>
        </w:rPr>
        <w:t>)</w:t>
      </w:r>
    </w:p>
    <w:p w:rsidR="00F741A5" w:rsidRDefault="00F741A5" w:rsidP="007E06C4">
      <w:pPr>
        <w:pStyle w:val="ListParagraph"/>
        <w:numPr>
          <w:ilvl w:val="2"/>
          <w:numId w:val="1"/>
        </w:numPr>
        <w:tabs>
          <w:tab w:val="center" w:pos="4680"/>
          <w:tab w:val="right" w:pos="9360"/>
        </w:tabs>
        <w:rPr>
          <w:rFonts w:eastAsiaTheme="minorEastAsia"/>
        </w:rPr>
      </w:pPr>
      <w:r>
        <w:rPr>
          <w:rFonts w:eastAsiaTheme="minorEastAsia"/>
        </w:rPr>
        <w:t>Run for time prior to retirement</w:t>
      </w:r>
    </w:p>
    <w:p w:rsidR="00F741A5" w:rsidRPr="00D65CE0" w:rsidRDefault="006F1193" w:rsidP="007E06C4">
      <w:pPr>
        <w:pStyle w:val="ListParagraph"/>
        <w:numPr>
          <w:ilvl w:val="2"/>
          <w:numId w:val="1"/>
        </w:numPr>
        <w:tabs>
          <w:tab w:val="center" w:pos="4680"/>
          <w:tab w:val="right" w:pos="9360"/>
        </w:tabs>
        <w:rPr>
          <w:rFonts w:eastAsiaTheme="minorEastAsia"/>
        </w:rPr>
      </w:pPr>
      <w:r w:rsidRPr="00D65CE0">
        <w:rPr>
          <w:rFonts w:eastAsiaTheme="minorEastAsia"/>
        </w:rPr>
        <w:t>Break out SS husband and wife</w:t>
      </w:r>
      <w:r w:rsidR="00D65CE0" w:rsidRPr="00D65CE0">
        <w:rPr>
          <w:rFonts w:eastAsiaTheme="minorEastAsia"/>
        </w:rPr>
        <w:t xml:space="preserve"> in print out</w:t>
      </w:r>
    </w:p>
    <w:p w:rsidR="007E06C4" w:rsidRDefault="007E06C4" w:rsidP="007E06C4">
      <w:pPr>
        <w:pStyle w:val="ListParagraph"/>
        <w:numPr>
          <w:ilvl w:val="0"/>
          <w:numId w:val="1"/>
        </w:numPr>
        <w:tabs>
          <w:tab w:val="center" w:pos="4680"/>
          <w:tab w:val="right" w:pos="9360"/>
        </w:tabs>
        <w:rPr>
          <w:rFonts w:eastAsiaTheme="minorEastAsia"/>
        </w:rPr>
      </w:pPr>
      <w:r>
        <w:rPr>
          <w:rFonts w:eastAsiaTheme="minorEastAsia"/>
        </w:rPr>
        <w:t>Ability to run in simulation mode against a defined return rate for each year (</w:t>
      </w:r>
      <w:proofErr w:type="spellStart"/>
      <w:proofErr w:type="gramStart"/>
      <w:r>
        <w:rPr>
          <w:rFonts w:eastAsiaTheme="minorEastAsia"/>
        </w:rPr>
        <w:t>ie</w:t>
      </w:r>
      <w:proofErr w:type="spellEnd"/>
      <w:r>
        <w:rPr>
          <w:rFonts w:eastAsiaTheme="minorEastAsia"/>
        </w:rPr>
        <w:t>.,</w:t>
      </w:r>
      <w:proofErr w:type="gramEnd"/>
      <w:r>
        <w:rPr>
          <w:rFonts w:eastAsiaTheme="minorEastAsia"/>
        </w:rPr>
        <w:t xml:space="preserve"> a portion of the historical S&amp;P 500 record). </w:t>
      </w:r>
    </w:p>
    <w:p w:rsidR="007E06C4" w:rsidRDefault="007E06C4" w:rsidP="007E06C4">
      <w:pPr>
        <w:pStyle w:val="ListParagraph"/>
        <w:numPr>
          <w:ilvl w:val="1"/>
          <w:numId w:val="1"/>
        </w:numPr>
        <w:tabs>
          <w:tab w:val="center" w:pos="4680"/>
          <w:tab w:val="right" w:pos="9360"/>
        </w:tabs>
        <w:rPr>
          <w:rFonts w:eastAsiaTheme="minorEastAsia"/>
        </w:rPr>
      </w:pPr>
      <w:r>
        <w:rPr>
          <w:rFonts w:eastAsiaTheme="minorEastAsia"/>
        </w:rPr>
        <w:lastRenderedPageBreak/>
        <w:t>Compare against other strategies:</w:t>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4% initial amount forever, or with inflation, or adjust to 4% each year</w:t>
      </w:r>
      <w:r>
        <w:rPr>
          <w:rStyle w:val="FootnoteReference"/>
          <w:rFonts w:eastAsiaTheme="minorEastAsia"/>
        </w:rPr>
        <w:footnoteReference w:id="6"/>
      </w:r>
      <w:r>
        <w:rPr>
          <w:rFonts w:eastAsiaTheme="minorEastAsia"/>
        </w:rPr>
        <w:t xml:space="preserve"> </w:t>
      </w:r>
      <w:r>
        <w:rPr>
          <w:rStyle w:val="FootnoteReference"/>
          <w:rFonts w:eastAsiaTheme="minorEastAsia"/>
        </w:rPr>
        <w:footnoteReference w:id="7"/>
      </w:r>
      <w:r>
        <w:rPr>
          <w:rFonts w:eastAsiaTheme="minorEastAsia"/>
        </w:rPr>
        <w:t xml:space="preserve"> </w:t>
      </w:r>
      <w:r>
        <w:rPr>
          <w:rStyle w:val="FootnoteReference"/>
          <w:rFonts w:eastAsiaTheme="minorEastAsia"/>
        </w:rPr>
        <w:footnoteReference w:id="8"/>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CR</w:t>
      </w:r>
    </w:p>
    <w:p w:rsidR="007E06C4" w:rsidRPr="00C45314" w:rsidRDefault="007E06C4" w:rsidP="007E06C4">
      <w:pPr>
        <w:pStyle w:val="ListParagraph"/>
        <w:numPr>
          <w:ilvl w:val="2"/>
          <w:numId w:val="1"/>
        </w:numPr>
        <w:tabs>
          <w:tab w:val="center" w:pos="4680"/>
          <w:tab w:val="right" w:pos="9360"/>
        </w:tabs>
        <w:rPr>
          <w:rFonts w:eastAsiaTheme="minorEastAsia"/>
        </w:rPr>
      </w:pPr>
      <w:r>
        <w:rPr>
          <w:rFonts w:eastAsiaTheme="minorEastAsia"/>
        </w:rPr>
        <w:t>TD</w:t>
      </w:r>
      <w:r w:rsidRPr="00F40795">
        <w:rPr>
          <w:rFonts w:eastAsiaTheme="minorEastAsia"/>
          <w:vertAlign w:val="subscript"/>
        </w:rPr>
        <w:t>D</w:t>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Autopilot (</w:t>
      </w:r>
      <w:hyperlink r:id="rId8" w:history="1">
        <w:r w:rsidRPr="00CF59FF">
          <w:rPr>
            <w:rStyle w:val="Hyperlink"/>
            <w:rFonts w:eastAsiaTheme="minorEastAsia"/>
          </w:rPr>
          <w:t>http://www.marketwatch.com/story/theres-a-better-way-to-plan-retirement-withdrawals-2015-01-13?page=2</w:t>
        </w:r>
      </w:hyperlink>
      <w:r>
        <w:rPr>
          <w:rFonts w:eastAsiaTheme="minorEastAsia"/>
        </w:rPr>
        <w:t xml:space="preserve"> )</w:t>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RMD all the way</w:t>
      </w:r>
    </w:p>
    <w:p w:rsidR="007E06C4" w:rsidRDefault="007E06C4" w:rsidP="007E06C4">
      <w:pPr>
        <w:pStyle w:val="ListParagraph"/>
        <w:numPr>
          <w:ilvl w:val="0"/>
          <w:numId w:val="1"/>
        </w:numPr>
        <w:tabs>
          <w:tab w:val="center" w:pos="4680"/>
          <w:tab w:val="right" w:pos="9360"/>
        </w:tabs>
        <w:rPr>
          <w:rFonts w:eastAsiaTheme="minorEastAsia"/>
        </w:rPr>
      </w:pPr>
      <w:r>
        <w:rPr>
          <w:rFonts w:eastAsiaTheme="minorEastAsia"/>
        </w:rPr>
        <w:t>Like to be able to consider two peoples accounts more fully. That is to be able to determine things like:</w:t>
      </w:r>
    </w:p>
    <w:p w:rsidR="007E06C4" w:rsidRPr="00255498" w:rsidRDefault="007E06C4" w:rsidP="007E06C4">
      <w:pPr>
        <w:pStyle w:val="ListParagraph"/>
        <w:numPr>
          <w:ilvl w:val="1"/>
          <w:numId w:val="1"/>
        </w:numPr>
        <w:tabs>
          <w:tab w:val="center" w:pos="4680"/>
          <w:tab w:val="right" w:pos="9360"/>
        </w:tabs>
        <w:rPr>
          <w:rFonts w:eastAsiaTheme="minorEastAsia"/>
        </w:rPr>
      </w:pPr>
      <w:r>
        <w:rPr>
          <w:rFonts w:eastAsiaTheme="minorEastAsia"/>
        </w:rPr>
        <w:t>When older retires and is withdrawing from TDRA does it make sense for the younger to continue to add money to the TDRA, maybe even enough money for the limit of both.</w:t>
      </w:r>
    </w:p>
    <w:p w:rsidR="007E06C4" w:rsidRPr="00DE615D" w:rsidRDefault="007E06C4">
      <w:pPr>
        <w:rPr>
          <w:rFonts w:eastAsiaTheme="minorEastAsia"/>
        </w:rPr>
      </w:pPr>
    </w:p>
    <w:sectPr w:rsidR="007E06C4" w:rsidRPr="00DE615D">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792B" w:rsidRDefault="0079792B" w:rsidP="00AE3AD9">
      <w:pPr>
        <w:spacing w:after="0" w:line="240" w:lineRule="auto"/>
      </w:pPr>
      <w:r>
        <w:separator/>
      </w:r>
    </w:p>
  </w:endnote>
  <w:endnote w:type="continuationSeparator" w:id="0">
    <w:p w:rsidR="0079792B" w:rsidRDefault="0079792B" w:rsidP="00AE3A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3442" w:rsidRDefault="00A4344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28"/>
        <w:szCs w:val="28"/>
      </w:rPr>
      <w:id w:val="1970086611"/>
      <w:docPartObj>
        <w:docPartGallery w:val="Page Numbers (Bottom of Page)"/>
        <w:docPartUnique/>
      </w:docPartObj>
    </w:sdtPr>
    <w:sdtEndPr>
      <w:rPr>
        <w:noProof/>
      </w:rPr>
    </w:sdtEndPr>
    <w:sdtContent>
      <w:p w:rsidR="00A43442" w:rsidRDefault="00A43442">
        <w:pPr>
          <w:pStyle w:val="Footer"/>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pg. </w:t>
        </w:r>
        <w:r>
          <w:rPr>
            <w:rFonts w:eastAsiaTheme="minorEastAsia" w:cs="Times New Roman"/>
          </w:rPr>
          <w:fldChar w:fldCharType="begin"/>
        </w:r>
        <w:r>
          <w:instrText xml:space="preserve"> PAGE    \* MERGEFORMAT </w:instrText>
        </w:r>
        <w:r>
          <w:rPr>
            <w:rFonts w:eastAsiaTheme="minorEastAsia" w:cs="Times New Roman"/>
          </w:rPr>
          <w:fldChar w:fldCharType="separate"/>
        </w:r>
        <w:r w:rsidR="00687FC4" w:rsidRPr="00687FC4">
          <w:rPr>
            <w:rFonts w:asciiTheme="majorHAnsi" w:eastAsiaTheme="majorEastAsia" w:hAnsiTheme="majorHAnsi" w:cstheme="majorBidi"/>
            <w:noProof/>
            <w:sz w:val="28"/>
            <w:szCs w:val="28"/>
          </w:rPr>
          <w:t>12</w:t>
        </w:r>
        <w:r>
          <w:rPr>
            <w:rFonts w:asciiTheme="majorHAnsi" w:eastAsiaTheme="majorEastAsia" w:hAnsiTheme="majorHAnsi" w:cstheme="majorBidi"/>
            <w:noProof/>
            <w:sz w:val="28"/>
            <w:szCs w:val="28"/>
          </w:rPr>
          <w:fldChar w:fldCharType="end"/>
        </w:r>
      </w:p>
    </w:sdtContent>
  </w:sdt>
  <w:p w:rsidR="00A43442" w:rsidRDefault="00A4344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3442" w:rsidRDefault="00A4344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792B" w:rsidRDefault="0079792B" w:rsidP="00AE3AD9">
      <w:pPr>
        <w:spacing w:after="0" w:line="240" w:lineRule="auto"/>
      </w:pPr>
      <w:r>
        <w:separator/>
      </w:r>
    </w:p>
  </w:footnote>
  <w:footnote w:type="continuationSeparator" w:id="0">
    <w:p w:rsidR="0079792B" w:rsidRDefault="0079792B" w:rsidP="00AE3AD9">
      <w:pPr>
        <w:spacing w:after="0" w:line="240" w:lineRule="auto"/>
      </w:pPr>
      <w:r>
        <w:continuationSeparator/>
      </w:r>
    </w:p>
  </w:footnote>
  <w:footnote w:id="1">
    <w:p w:rsidR="00A43442" w:rsidRDefault="00A43442">
      <w:pPr>
        <w:pStyle w:val="FootnoteText"/>
      </w:pPr>
      <w:r>
        <w:rPr>
          <w:rStyle w:val="FootnoteReference"/>
        </w:rPr>
        <w:footnoteRef/>
      </w:r>
      <w:r>
        <w:t xml:space="preserve"> </w:t>
      </w:r>
      <w:proofErr w:type="spellStart"/>
      <w:r>
        <w:t>Sumutka</w:t>
      </w:r>
      <w:proofErr w:type="spellEnd"/>
      <w:r>
        <w:t xml:space="preserve">, Alan R., Andrew M </w:t>
      </w:r>
      <w:proofErr w:type="spellStart"/>
      <w:r>
        <w:t>Sumutka</w:t>
      </w:r>
      <w:proofErr w:type="spellEnd"/>
      <w:r>
        <w:t xml:space="preserve">, and Lewis W. Coppersmith. (2012). Tax Efficient Retirement Withdrawal Planning Using a Comprehensive Tax Model. Journal of Financial Planning; April, Vol. 25, Issue 4. Retrieved from: </w:t>
      </w:r>
      <w:hyperlink r:id="rId1" w:history="1">
        <w:r w:rsidRPr="00CF59FF">
          <w:rPr>
            <w:rStyle w:val="Hyperlink"/>
          </w:rPr>
          <w:t>https://www.onefpa.org/journal/Pages/Tax-Efficient%20Retirement%20Withdrawal%20Planning%20Using%20a%20Comprehensive%20Tax%20Model.aspx</w:t>
        </w:r>
      </w:hyperlink>
      <w:r>
        <w:t xml:space="preserve"> </w:t>
      </w:r>
    </w:p>
  </w:footnote>
  <w:footnote w:id="2">
    <w:p w:rsidR="00A43442" w:rsidRDefault="00A43442" w:rsidP="00D17BF1">
      <w:pPr>
        <w:pStyle w:val="FootnoteText"/>
      </w:pPr>
      <w:r>
        <w:rPr>
          <w:rStyle w:val="FootnoteReference"/>
        </w:rPr>
        <w:footnoteRef/>
      </w:r>
      <w:r>
        <w:t xml:space="preserve"> </w:t>
      </w:r>
      <w:r>
        <w:rPr>
          <w:rFonts w:ascii="Arial" w:hAnsi="Arial" w:cs="Arial"/>
          <w:color w:val="333333"/>
          <w:shd w:val="clear" w:color="auto" w:fill="FFFFFF"/>
        </w:rPr>
        <w:t xml:space="preserve">Ragsdale, Cliff T., Andrew F. </w:t>
      </w:r>
      <w:proofErr w:type="spellStart"/>
      <w:r>
        <w:rPr>
          <w:rFonts w:ascii="Arial" w:hAnsi="Arial" w:cs="Arial"/>
          <w:color w:val="333333"/>
          <w:shd w:val="clear" w:color="auto" w:fill="FFFFFF"/>
        </w:rPr>
        <w:t>Seila</w:t>
      </w:r>
      <w:proofErr w:type="spellEnd"/>
      <w:r>
        <w:rPr>
          <w:rFonts w:ascii="Arial" w:hAnsi="Arial" w:cs="Arial"/>
          <w:color w:val="333333"/>
          <w:shd w:val="clear" w:color="auto" w:fill="FFFFFF"/>
        </w:rPr>
        <w:t>, and Philip L. Little. 1994. “An Optimization Model for Scheduling Withdrawals from Tax-Deferred Retirement Accounts.” </w:t>
      </w:r>
      <w:r>
        <w:rPr>
          <w:rStyle w:val="Emphasis"/>
          <w:rFonts w:ascii="Arial" w:hAnsi="Arial" w:cs="Arial"/>
          <w:color w:val="333333"/>
          <w:shd w:val="clear" w:color="auto" w:fill="FFFFFF"/>
        </w:rPr>
        <w:t>Financial Services Review</w:t>
      </w:r>
      <w:r>
        <w:rPr>
          <w:rFonts w:ascii="Arial" w:hAnsi="Arial" w:cs="Arial"/>
          <w:color w:val="333333"/>
          <w:shd w:val="clear" w:color="auto" w:fill="FFFFFF"/>
        </w:rPr>
        <w:t xml:space="preserve"> 3, 2: 93–108. </w:t>
      </w:r>
      <w:r>
        <w:t xml:space="preserve">Retrieved from </w:t>
      </w:r>
      <w:hyperlink r:id="rId2" w:history="1">
        <w:r w:rsidRPr="00CF59FF">
          <w:rPr>
            <w:rStyle w:val="Hyperlink"/>
          </w:rPr>
          <w:t>www.twenty-first.com/pdf/RagsdaleAn_Opt_Model.pdf</w:t>
        </w:r>
      </w:hyperlink>
      <w:r>
        <w:t xml:space="preserve"> </w:t>
      </w:r>
    </w:p>
  </w:footnote>
  <w:footnote w:id="3">
    <w:p w:rsidR="00A43442" w:rsidRDefault="00A43442">
      <w:pPr>
        <w:pStyle w:val="FootnoteText"/>
      </w:pPr>
      <w:r>
        <w:rPr>
          <w:rStyle w:val="FootnoteReference"/>
        </w:rPr>
        <w:footnoteRef/>
      </w:r>
      <w:r>
        <w:t xml:space="preserve"> </w:t>
      </w:r>
      <w:proofErr w:type="spellStart"/>
      <w:r>
        <w:t>Bengen</w:t>
      </w:r>
      <w:proofErr w:type="spellEnd"/>
      <w:r>
        <w:t xml:space="preserve">, William P (October 1994) Determining withdrawal rates using historical Data. Journal of Financial Planning Pages 171-180, Retrieved from: </w:t>
      </w:r>
      <w:hyperlink r:id="rId3" w:history="1">
        <w:r w:rsidRPr="002F4E62">
          <w:rPr>
            <w:rStyle w:val="Hyperlink"/>
          </w:rPr>
          <w:t>http://www.retailinvestor.org/pdf/Bengen1.pdf</w:t>
        </w:r>
      </w:hyperlink>
    </w:p>
  </w:footnote>
  <w:footnote w:id="4">
    <w:p w:rsidR="00A43442" w:rsidRDefault="00A43442">
      <w:pPr>
        <w:pStyle w:val="FootnoteText"/>
      </w:pPr>
      <w:r>
        <w:rPr>
          <w:rStyle w:val="FootnoteReference"/>
        </w:rPr>
        <w:footnoteRef/>
      </w:r>
      <w:r>
        <w:t xml:space="preserve"> Welch, James S Jr. A 3-Step Procedure for computing sustainable retirement savings withdrawals. Journal of Financial Planning 30 (8): 45-55. Retrieved from: </w:t>
      </w:r>
      <w:hyperlink r:id="rId4" w:history="1">
        <w:r w:rsidRPr="002F4E62">
          <w:rPr>
            <w:rStyle w:val="Hyperlink"/>
          </w:rPr>
          <w:t>https://www.onefpa.org/journal/Pages/AUG17-A-3-Step-Procedure-for-Computing-Sustainable-Retirement-Savings-Withdrawals.aspx</w:t>
        </w:r>
      </w:hyperlink>
      <w:r>
        <w:t xml:space="preserve"> </w:t>
      </w:r>
    </w:p>
  </w:footnote>
  <w:footnote w:id="5">
    <w:p w:rsidR="00A43442" w:rsidRDefault="00A43442">
      <w:pPr>
        <w:pStyle w:val="FootnoteText"/>
      </w:pPr>
      <w:r>
        <w:rPr>
          <w:rStyle w:val="FootnoteReference"/>
        </w:rPr>
        <w:footnoteRef/>
      </w:r>
      <w:r>
        <w:t xml:space="preserve"> The </w:t>
      </w:r>
      <w:proofErr w:type="spellStart"/>
      <w:r>
        <w:t>toml</w:t>
      </w:r>
      <w:proofErr w:type="spellEnd"/>
      <w:r>
        <w:t xml:space="preserve"> specification is archived at: </w:t>
      </w:r>
      <w:hyperlink r:id="rId5" w:history="1">
        <w:r w:rsidR="007624AE" w:rsidRPr="00190883">
          <w:rPr>
            <w:rStyle w:val="Hyperlink"/>
          </w:rPr>
          <w:t>https://github.com/toml-lang/toml</w:t>
        </w:r>
      </w:hyperlink>
      <w:r>
        <w:t xml:space="preserve"> </w:t>
      </w:r>
    </w:p>
  </w:footnote>
  <w:footnote w:id="6">
    <w:p w:rsidR="00A43442" w:rsidRDefault="00A43442" w:rsidP="007E06C4">
      <w:pPr>
        <w:pStyle w:val="FootnoteText"/>
      </w:pPr>
      <w:r>
        <w:rPr>
          <w:rStyle w:val="FootnoteReference"/>
        </w:rPr>
        <w:footnoteRef/>
      </w:r>
      <w:r>
        <w:t xml:space="preserve"> </w:t>
      </w:r>
      <w:proofErr w:type="spellStart"/>
      <w:r>
        <w:t>Bengen</w:t>
      </w:r>
      <w:proofErr w:type="spellEnd"/>
      <w:r>
        <w:t xml:space="preserve">, William P (October 1994) Determining withdrawal rates using historical Data. Journal of Financial Planning Pages 171-180, Retrieved from: </w:t>
      </w:r>
      <w:hyperlink r:id="rId6" w:history="1">
        <w:r w:rsidRPr="002F4E62">
          <w:rPr>
            <w:rStyle w:val="Hyperlink"/>
          </w:rPr>
          <w:t>http://www.retailinvestor.org/pdf/Bengen1.pdf</w:t>
        </w:r>
      </w:hyperlink>
      <w:r>
        <w:t xml:space="preserve"> </w:t>
      </w:r>
    </w:p>
  </w:footnote>
  <w:footnote w:id="7">
    <w:p w:rsidR="00A43442" w:rsidRDefault="00A43442" w:rsidP="007E06C4">
      <w:pPr>
        <w:pStyle w:val="FootnoteText"/>
      </w:pPr>
      <w:r>
        <w:rPr>
          <w:rStyle w:val="FootnoteReference"/>
        </w:rPr>
        <w:footnoteRef/>
      </w:r>
      <w:r>
        <w:t xml:space="preserve"> </w:t>
      </w:r>
      <w:proofErr w:type="spellStart"/>
      <w:r>
        <w:t>Bengen</w:t>
      </w:r>
      <w:proofErr w:type="spellEnd"/>
      <w:r>
        <w:t xml:space="preserve">, William P (May 1, 2012) How much is enough? Financial Advisor, Retrieved from: </w:t>
      </w:r>
      <w:hyperlink r:id="rId7" w:history="1">
        <w:r w:rsidRPr="002F4E62">
          <w:rPr>
            <w:rStyle w:val="Hyperlink"/>
          </w:rPr>
          <w:t>http://www.fa-mag.com/news/how-much-is-enough-10496.html</w:t>
        </w:r>
      </w:hyperlink>
      <w:r>
        <w:t xml:space="preserve"> </w:t>
      </w:r>
    </w:p>
  </w:footnote>
  <w:footnote w:id="8">
    <w:p w:rsidR="00A43442" w:rsidRDefault="00A43442" w:rsidP="007E06C4">
      <w:pPr>
        <w:pStyle w:val="FootnoteText"/>
      </w:pPr>
      <w:r>
        <w:rPr>
          <w:rStyle w:val="FootnoteReference"/>
        </w:rPr>
        <w:footnoteRef/>
      </w:r>
      <w:r>
        <w:t xml:space="preserve"> </w:t>
      </w:r>
      <w:proofErr w:type="spellStart"/>
      <w:r>
        <w:t>Bengen</w:t>
      </w:r>
      <w:proofErr w:type="spellEnd"/>
      <w:r>
        <w:t xml:space="preserve">, William P (June 1, 2016) Is 4.5% Still Safe? Financial Advisor, Retrieved from: </w:t>
      </w:r>
      <w:hyperlink r:id="rId8" w:history="1">
        <w:r w:rsidRPr="002F4E62">
          <w:rPr>
            <w:rStyle w:val="Hyperlink"/>
          </w:rPr>
          <w:t>http://www.fa-mag.com/news/is-4-5---still-safe-27153.html</w:t>
        </w:r>
      </w:hyperlink>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3442" w:rsidRDefault="00A4344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3442" w:rsidRDefault="00A4344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43442" w:rsidRDefault="00A4344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1C3C3E"/>
    <w:multiLevelType w:val="hybridMultilevel"/>
    <w:tmpl w:val="05DC30E8"/>
    <w:lvl w:ilvl="0" w:tplc="4950082E">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6879FD"/>
    <w:multiLevelType w:val="hybridMultilevel"/>
    <w:tmpl w:val="3E5831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501833"/>
    <w:multiLevelType w:val="hybridMultilevel"/>
    <w:tmpl w:val="00E6F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B47"/>
    <w:rsid w:val="00003729"/>
    <w:rsid w:val="00006B3C"/>
    <w:rsid w:val="000074AE"/>
    <w:rsid w:val="00013040"/>
    <w:rsid w:val="0001640A"/>
    <w:rsid w:val="00026EFE"/>
    <w:rsid w:val="000274CE"/>
    <w:rsid w:val="00042451"/>
    <w:rsid w:val="00053CF5"/>
    <w:rsid w:val="0005533D"/>
    <w:rsid w:val="00056D79"/>
    <w:rsid w:val="000655BF"/>
    <w:rsid w:val="00067859"/>
    <w:rsid w:val="000737AB"/>
    <w:rsid w:val="00074876"/>
    <w:rsid w:val="00076CA1"/>
    <w:rsid w:val="000837FB"/>
    <w:rsid w:val="00093E12"/>
    <w:rsid w:val="000A7379"/>
    <w:rsid w:val="000B2A8C"/>
    <w:rsid w:val="000B4865"/>
    <w:rsid w:val="000C6736"/>
    <w:rsid w:val="000D4BD9"/>
    <w:rsid w:val="000D5C58"/>
    <w:rsid w:val="000D6367"/>
    <w:rsid w:val="000D6AAB"/>
    <w:rsid w:val="000E7B47"/>
    <w:rsid w:val="000F1269"/>
    <w:rsid w:val="000F5675"/>
    <w:rsid w:val="000F5CE4"/>
    <w:rsid w:val="00100C0B"/>
    <w:rsid w:val="0010302D"/>
    <w:rsid w:val="00116DA4"/>
    <w:rsid w:val="00120DDD"/>
    <w:rsid w:val="00122488"/>
    <w:rsid w:val="001309B2"/>
    <w:rsid w:val="00130FCD"/>
    <w:rsid w:val="00152ACE"/>
    <w:rsid w:val="0015557D"/>
    <w:rsid w:val="0016412A"/>
    <w:rsid w:val="0016603D"/>
    <w:rsid w:val="00167CFE"/>
    <w:rsid w:val="00176D3A"/>
    <w:rsid w:val="00180031"/>
    <w:rsid w:val="001800D3"/>
    <w:rsid w:val="00185926"/>
    <w:rsid w:val="001916D3"/>
    <w:rsid w:val="001A49EB"/>
    <w:rsid w:val="001A6F2F"/>
    <w:rsid w:val="001C4DCE"/>
    <w:rsid w:val="001E4C36"/>
    <w:rsid w:val="001F660E"/>
    <w:rsid w:val="001F7A53"/>
    <w:rsid w:val="00201BF3"/>
    <w:rsid w:val="00213202"/>
    <w:rsid w:val="0021514D"/>
    <w:rsid w:val="002234B2"/>
    <w:rsid w:val="002317D9"/>
    <w:rsid w:val="00237D8B"/>
    <w:rsid w:val="00245D46"/>
    <w:rsid w:val="00246531"/>
    <w:rsid w:val="00254A0E"/>
    <w:rsid w:val="00255498"/>
    <w:rsid w:val="00282A87"/>
    <w:rsid w:val="00284FA5"/>
    <w:rsid w:val="0028648A"/>
    <w:rsid w:val="00291163"/>
    <w:rsid w:val="002A1ED6"/>
    <w:rsid w:val="002A5AD9"/>
    <w:rsid w:val="002B0251"/>
    <w:rsid w:val="002C4F3D"/>
    <w:rsid w:val="002C55B2"/>
    <w:rsid w:val="002D4C75"/>
    <w:rsid w:val="002E30D8"/>
    <w:rsid w:val="002E4673"/>
    <w:rsid w:val="002F0EC1"/>
    <w:rsid w:val="002F6238"/>
    <w:rsid w:val="00304F32"/>
    <w:rsid w:val="00317403"/>
    <w:rsid w:val="00317745"/>
    <w:rsid w:val="00324D6B"/>
    <w:rsid w:val="003342A8"/>
    <w:rsid w:val="003363D8"/>
    <w:rsid w:val="00336C86"/>
    <w:rsid w:val="0033737B"/>
    <w:rsid w:val="003379AC"/>
    <w:rsid w:val="00356778"/>
    <w:rsid w:val="003640EC"/>
    <w:rsid w:val="00365B37"/>
    <w:rsid w:val="00380833"/>
    <w:rsid w:val="00396C5A"/>
    <w:rsid w:val="003A3401"/>
    <w:rsid w:val="003A43E1"/>
    <w:rsid w:val="003A4805"/>
    <w:rsid w:val="003A580D"/>
    <w:rsid w:val="003B3848"/>
    <w:rsid w:val="003B5CA2"/>
    <w:rsid w:val="003C03B2"/>
    <w:rsid w:val="003C3E16"/>
    <w:rsid w:val="003C7758"/>
    <w:rsid w:val="003D6E01"/>
    <w:rsid w:val="003E239C"/>
    <w:rsid w:val="003E2593"/>
    <w:rsid w:val="003E3E13"/>
    <w:rsid w:val="00401D05"/>
    <w:rsid w:val="0041089A"/>
    <w:rsid w:val="004124A1"/>
    <w:rsid w:val="00443B5C"/>
    <w:rsid w:val="004549A7"/>
    <w:rsid w:val="00456EDC"/>
    <w:rsid w:val="00461F36"/>
    <w:rsid w:val="004703CF"/>
    <w:rsid w:val="00477CC5"/>
    <w:rsid w:val="00477DF8"/>
    <w:rsid w:val="00480712"/>
    <w:rsid w:val="00482B7E"/>
    <w:rsid w:val="004834B2"/>
    <w:rsid w:val="00483E3E"/>
    <w:rsid w:val="00496145"/>
    <w:rsid w:val="004A3B66"/>
    <w:rsid w:val="004B0E5A"/>
    <w:rsid w:val="004B4529"/>
    <w:rsid w:val="004D0ED1"/>
    <w:rsid w:val="004D34B2"/>
    <w:rsid w:val="004D48DC"/>
    <w:rsid w:val="004E4EB7"/>
    <w:rsid w:val="004F400E"/>
    <w:rsid w:val="0050038F"/>
    <w:rsid w:val="00502141"/>
    <w:rsid w:val="005065F4"/>
    <w:rsid w:val="0050730E"/>
    <w:rsid w:val="00515915"/>
    <w:rsid w:val="00521B97"/>
    <w:rsid w:val="00523DB5"/>
    <w:rsid w:val="005244C0"/>
    <w:rsid w:val="0053635D"/>
    <w:rsid w:val="00551532"/>
    <w:rsid w:val="0057416B"/>
    <w:rsid w:val="0057775C"/>
    <w:rsid w:val="00580509"/>
    <w:rsid w:val="0058644B"/>
    <w:rsid w:val="00594E4B"/>
    <w:rsid w:val="005A05F8"/>
    <w:rsid w:val="005A41F8"/>
    <w:rsid w:val="005B73B0"/>
    <w:rsid w:val="005C220F"/>
    <w:rsid w:val="005C4AD9"/>
    <w:rsid w:val="005D6F27"/>
    <w:rsid w:val="005F097E"/>
    <w:rsid w:val="005F1C0C"/>
    <w:rsid w:val="00607CA2"/>
    <w:rsid w:val="006400B8"/>
    <w:rsid w:val="00644253"/>
    <w:rsid w:val="00653214"/>
    <w:rsid w:val="006577E1"/>
    <w:rsid w:val="00661976"/>
    <w:rsid w:val="00663E24"/>
    <w:rsid w:val="00666EF9"/>
    <w:rsid w:val="00667D03"/>
    <w:rsid w:val="00685305"/>
    <w:rsid w:val="006870E7"/>
    <w:rsid w:val="00687E76"/>
    <w:rsid w:val="00687FC4"/>
    <w:rsid w:val="006A55F6"/>
    <w:rsid w:val="006C4847"/>
    <w:rsid w:val="006C5310"/>
    <w:rsid w:val="006C6B86"/>
    <w:rsid w:val="006E467C"/>
    <w:rsid w:val="006F1193"/>
    <w:rsid w:val="006F1B46"/>
    <w:rsid w:val="00700C88"/>
    <w:rsid w:val="00710215"/>
    <w:rsid w:val="0072311F"/>
    <w:rsid w:val="00733800"/>
    <w:rsid w:val="00733ECF"/>
    <w:rsid w:val="00735261"/>
    <w:rsid w:val="00735EA0"/>
    <w:rsid w:val="007513C2"/>
    <w:rsid w:val="00755240"/>
    <w:rsid w:val="00761DD1"/>
    <w:rsid w:val="007624AE"/>
    <w:rsid w:val="00765F80"/>
    <w:rsid w:val="00767AAF"/>
    <w:rsid w:val="007846F8"/>
    <w:rsid w:val="0079762D"/>
    <w:rsid w:val="0079792B"/>
    <w:rsid w:val="007A471D"/>
    <w:rsid w:val="007B38EE"/>
    <w:rsid w:val="007C4160"/>
    <w:rsid w:val="007D041F"/>
    <w:rsid w:val="007E00F9"/>
    <w:rsid w:val="007E06C4"/>
    <w:rsid w:val="007E5B99"/>
    <w:rsid w:val="007E7B92"/>
    <w:rsid w:val="007E7EBF"/>
    <w:rsid w:val="00800C91"/>
    <w:rsid w:val="0080250B"/>
    <w:rsid w:val="00824516"/>
    <w:rsid w:val="008279C2"/>
    <w:rsid w:val="00836576"/>
    <w:rsid w:val="00860138"/>
    <w:rsid w:val="00861B5C"/>
    <w:rsid w:val="00863EB3"/>
    <w:rsid w:val="008707DE"/>
    <w:rsid w:val="008774F2"/>
    <w:rsid w:val="00884A49"/>
    <w:rsid w:val="00891A72"/>
    <w:rsid w:val="008B166E"/>
    <w:rsid w:val="008C4ED5"/>
    <w:rsid w:val="008C6B89"/>
    <w:rsid w:val="008C6DE9"/>
    <w:rsid w:val="008C7A0F"/>
    <w:rsid w:val="008D35AB"/>
    <w:rsid w:val="008D4603"/>
    <w:rsid w:val="008F0B2B"/>
    <w:rsid w:val="008F43BC"/>
    <w:rsid w:val="008F6508"/>
    <w:rsid w:val="00901D64"/>
    <w:rsid w:val="009021E7"/>
    <w:rsid w:val="00907E41"/>
    <w:rsid w:val="00915357"/>
    <w:rsid w:val="0092497D"/>
    <w:rsid w:val="00931F4B"/>
    <w:rsid w:val="00935501"/>
    <w:rsid w:val="00946418"/>
    <w:rsid w:val="00951456"/>
    <w:rsid w:val="00951A1C"/>
    <w:rsid w:val="00951DAD"/>
    <w:rsid w:val="009523E6"/>
    <w:rsid w:val="00963962"/>
    <w:rsid w:val="00965769"/>
    <w:rsid w:val="00975103"/>
    <w:rsid w:val="00976D9F"/>
    <w:rsid w:val="00980C90"/>
    <w:rsid w:val="0098453D"/>
    <w:rsid w:val="009856B5"/>
    <w:rsid w:val="009909C7"/>
    <w:rsid w:val="009A17B6"/>
    <w:rsid w:val="009B48F7"/>
    <w:rsid w:val="009B4944"/>
    <w:rsid w:val="009B4EBB"/>
    <w:rsid w:val="009C3FC7"/>
    <w:rsid w:val="009C78B4"/>
    <w:rsid w:val="009E2053"/>
    <w:rsid w:val="009F3449"/>
    <w:rsid w:val="009F45B4"/>
    <w:rsid w:val="009F6357"/>
    <w:rsid w:val="00A13AD5"/>
    <w:rsid w:val="00A221B1"/>
    <w:rsid w:val="00A23659"/>
    <w:rsid w:val="00A23C38"/>
    <w:rsid w:val="00A27422"/>
    <w:rsid w:val="00A277F0"/>
    <w:rsid w:val="00A37F20"/>
    <w:rsid w:val="00A43442"/>
    <w:rsid w:val="00A44DE8"/>
    <w:rsid w:val="00A5630A"/>
    <w:rsid w:val="00A56C22"/>
    <w:rsid w:val="00A6152E"/>
    <w:rsid w:val="00A7176E"/>
    <w:rsid w:val="00A779EF"/>
    <w:rsid w:val="00A80ECD"/>
    <w:rsid w:val="00A819BA"/>
    <w:rsid w:val="00A8269B"/>
    <w:rsid w:val="00A874E0"/>
    <w:rsid w:val="00A9093A"/>
    <w:rsid w:val="00A949AB"/>
    <w:rsid w:val="00A949B8"/>
    <w:rsid w:val="00AA0C28"/>
    <w:rsid w:val="00AB21CD"/>
    <w:rsid w:val="00AB42D6"/>
    <w:rsid w:val="00AB5601"/>
    <w:rsid w:val="00AC5D77"/>
    <w:rsid w:val="00AC6076"/>
    <w:rsid w:val="00AD0E84"/>
    <w:rsid w:val="00AD2682"/>
    <w:rsid w:val="00AD511C"/>
    <w:rsid w:val="00AE237D"/>
    <w:rsid w:val="00AE3AD9"/>
    <w:rsid w:val="00AF23A7"/>
    <w:rsid w:val="00AF4367"/>
    <w:rsid w:val="00AF6AD8"/>
    <w:rsid w:val="00B025DC"/>
    <w:rsid w:val="00B03C3C"/>
    <w:rsid w:val="00B15626"/>
    <w:rsid w:val="00B167DE"/>
    <w:rsid w:val="00B35C3D"/>
    <w:rsid w:val="00B400D3"/>
    <w:rsid w:val="00B47097"/>
    <w:rsid w:val="00B53323"/>
    <w:rsid w:val="00B5554D"/>
    <w:rsid w:val="00B5799A"/>
    <w:rsid w:val="00B646E3"/>
    <w:rsid w:val="00B73E60"/>
    <w:rsid w:val="00B95EDF"/>
    <w:rsid w:val="00BA7717"/>
    <w:rsid w:val="00BB1B53"/>
    <w:rsid w:val="00BC5CAD"/>
    <w:rsid w:val="00BE13FB"/>
    <w:rsid w:val="00BE38D1"/>
    <w:rsid w:val="00BF1245"/>
    <w:rsid w:val="00C006A3"/>
    <w:rsid w:val="00C009A4"/>
    <w:rsid w:val="00C01201"/>
    <w:rsid w:val="00C1203D"/>
    <w:rsid w:val="00C134C6"/>
    <w:rsid w:val="00C1503E"/>
    <w:rsid w:val="00C33410"/>
    <w:rsid w:val="00C346E4"/>
    <w:rsid w:val="00C45314"/>
    <w:rsid w:val="00C5344B"/>
    <w:rsid w:val="00C547FC"/>
    <w:rsid w:val="00C72CCC"/>
    <w:rsid w:val="00C7397D"/>
    <w:rsid w:val="00C75EAD"/>
    <w:rsid w:val="00C77976"/>
    <w:rsid w:val="00CA08B4"/>
    <w:rsid w:val="00CA2725"/>
    <w:rsid w:val="00CB5459"/>
    <w:rsid w:val="00CC2035"/>
    <w:rsid w:val="00CC2F27"/>
    <w:rsid w:val="00CC6990"/>
    <w:rsid w:val="00CC69BB"/>
    <w:rsid w:val="00CD2C9E"/>
    <w:rsid w:val="00CD2D54"/>
    <w:rsid w:val="00CD48B5"/>
    <w:rsid w:val="00CD4D70"/>
    <w:rsid w:val="00CD61FB"/>
    <w:rsid w:val="00CE4C4B"/>
    <w:rsid w:val="00CE4C97"/>
    <w:rsid w:val="00CF4A0E"/>
    <w:rsid w:val="00D13EDE"/>
    <w:rsid w:val="00D15D84"/>
    <w:rsid w:val="00D16DFD"/>
    <w:rsid w:val="00D17BF1"/>
    <w:rsid w:val="00D20A04"/>
    <w:rsid w:val="00D26F5D"/>
    <w:rsid w:val="00D32796"/>
    <w:rsid w:val="00D350BC"/>
    <w:rsid w:val="00D54057"/>
    <w:rsid w:val="00D55E13"/>
    <w:rsid w:val="00D61473"/>
    <w:rsid w:val="00D61FE7"/>
    <w:rsid w:val="00D65CE0"/>
    <w:rsid w:val="00D667C4"/>
    <w:rsid w:val="00D66D69"/>
    <w:rsid w:val="00D720EF"/>
    <w:rsid w:val="00D72E53"/>
    <w:rsid w:val="00D85E2E"/>
    <w:rsid w:val="00D919FF"/>
    <w:rsid w:val="00D9341F"/>
    <w:rsid w:val="00D93DDF"/>
    <w:rsid w:val="00DA416C"/>
    <w:rsid w:val="00DA7BCB"/>
    <w:rsid w:val="00DB0470"/>
    <w:rsid w:val="00DB278D"/>
    <w:rsid w:val="00DB318F"/>
    <w:rsid w:val="00DC3589"/>
    <w:rsid w:val="00DD0561"/>
    <w:rsid w:val="00DD37E5"/>
    <w:rsid w:val="00DD74AC"/>
    <w:rsid w:val="00DE615D"/>
    <w:rsid w:val="00DE63CF"/>
    <w:rsid w:val="00DF02AF"/>
    <w:rsid w:val="00E03C4F"/>
    <w:rsid w:val="00E05AE0"/>
    <w:rsid w:val="00E102EA"/>
    <w:rsid w:val="00E13F3F"/>
    <w:rsid w:val="00E148E7"/>
    <w:rsid w:val="00E302E9"/>
    <w:rsid w:val="00E30358"/>
    <w:rsid w:val="00E3326F"/>
    <w:rsid w:val="00E343B5"/>
    <w:rsid w:val="00E4314D"/>
    <w:rsid w:val="00E44153"/>
    <w:rsid w:val="00E629B2"/>
    <w:rsid w:val="00E6607D"/>
    <w:rsid w:val="00E66795"/>
    <w:rsid w:val="00E85992"/>
    <w:rsid w:val="00E94163"/>
    <w:rsid w:val="00E954DE"/>
    <w:rsid w:val="00E97033"/>
    <w:rsid w:val="00ED28D2"/>
    <w:rsid w:val="00ED2CB5"/>
    <w:rsid w:val="00EE315C"/>
    <w:rsid w:val="00EE4350"/>
    <w:rsid w:val="00F10169"/>
    <w:rsid w:val="00F10468"/>
    <w:rsid w:val="00F14FAE"/>
    <w:rsid w:val="00F26633"/>
    <w:rsid w:val="00F40795"/>
    <w:rsid w:val="00F41E8A"/>
    <w:rsid w:val="00F42494"/>
    <w:rsid w:val="00F4283C"/>
    <w:rsid w:val="00F503E3"/>
    <w:rsid w:val="00F51674"/>
    <w:rsid w:val="00F522F8"/>
    <w:rsid w:val="00F525D6"/>
    <w:rsid w:val="00F54B4E"/>
    <w:rsid w:val="00F672C9"/>
    <w:rsid w:val="00F7010F"/>
    <w:rsid w:val="00F741A5"/>
    <w:rsid w:val="00F806AE"/>
    <w:rsid w:val="00F8130B"/>
    <w:rsid w:val="00F82487"/>
    <w:rsid w:val="00F84C58"/>
    <w:rsid w:val="00F92ECD"/>
    <w:rsid w:val="00FB1B80"/>
    <w:rsid w:val="00FC2F9B"/>
    <w:rsid w:val="00FC4A18"/>
    <w:rsid w:val="00FC51B2"/>
    <w:rsid w:val="00FD4174"/>
    <w:rsid w:val="00FE2618"/>
    <w:rsid w:val="00FE319D"/>
    <w:rsid w:val="00FE5452"/>
    <w:rsid w:val="00FF3920"/>
    <w:rsid w:val="00FF4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AEA52E-D271-4821-B4F6-37504B3EF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E7B47"/>
    <w:rPr>
      <w:color w:val="808080"/>
    </w:rPr>
  </w:style>
  <w:style w:type="paragraph" w:styleId="ListParagraph">
    <w:name w:val="List Paragraph"/>
    <w:basedOn w:val="Normal"/>
    <w:uiPriority w:val="34"/>
    <w:qFormat/>
    <w:rsid w:val="0016603D"/>
    <w:pPr>
      <w:ind w:left="720"/>
      <w:contextualSpacing/>
    </w:pPr>
  </w:style>
  <w:style w:type="paragraph" w:styleId="BalloonText">
    <w:name w:val="Balloon Text"/>
    <w:basedOn w:val="Normal"/>
    <w:link w:val="BalloonTextChar"/>
    <w:uiPriority w:val="99"/>
    <w:semiHidden/>
    <w:unhideWhenUsed/>
    <w:rsid w:val="002465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6531"/>
    <w:rPr>
      <w:rFonts w:ascii="Segoe UI" w:hAnsi="Segoe UI" w:cs="Segoe UI"/>
      <w:sz w:val="18"/>
      <w:szCs w:val="18"/>
    </w:rPr>
  </w:style>
  <w:style w:type="paragraph" w:styleId="FootnoteText">
    <w:name w:val="footnote text"/>
    <w:basedOn w:val="Normal"/>
    <w:link w:val="FootnoteTextChar"/>
    <w:uiPriority w:val="99"/>
    <w:semiHidden/>
    <w:unhideWhenUsed/>
    <w:rsid w:val="00AE3AD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E3AD9"/>
    <w:rPr>
      <w:sz w:val="20"/>
      <w:szCs w:val="20"/>
    </w:rPr>
  </w:style>
  <w:style w:type="character" w:styleId="FootnoteReference">
    <w:name w:val="footnote reference"/>
    <w:basedOn w:val="DefaultParagraphFont"/>
    <w:uiPriority w:val="99"/>
    <w:semiHidden/>
    <w:unhideWhenUsed/>
    <w:rsid w:val="00AE3AD9"/>
    <w:rPr>
      <w:vertAlign w:val="superscript"/>
    </w:rPr>
  </w:style>
  <w:style w:type="character" w:styleId="Emphasis">
    <w:name w:val="Emphasis"/>
    <w:basedOn w:val="DefaultParagraphFont"/>
    <w:uiPriority w:val="20"/>
    <w:qFormat/>
    <w:rsid w:val="003C03B2"/>
    <w:rPr>
      <w:i/>
      <w:iCs/>
    </w:rPr>
  </w:style>
  <w:style w:type="character" w:styleId="Hyperlink">
    <w:name w:val="Hyperlink"/>
    <w:basedOn w:val="DefaultParagraphFont"/>
    <w:uiPriority w:val="99"/>
    <w:unhideWhenUsed/>
    <w:rsid w:val="004834B2"/>
    <w:rPr>
      <w:color w:val="0563C1" w:themeColor="hyperlink"/>
      <w:u w:val="single"/>
    </w:rPr>
  </w:style>
  <w:style w:type="paragraph" w:styleId="Header">
    <w:name w:val="header"/>
    <w:basedOn w:val="Normal"/>
    <w:link w:val="HeaderChar"/>
    <w:uiPriority w:val="99"/>
    <w:unhideWhenUsed/>
    <w:rsid w:val="008707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07DE"/>
  </w:style>
  <w:style w:type="paragraph" w:styleId="Footer">
    <w:name w:val="footer"/>
    <w:basedOn w:val="Normal"/>
    <w:link w:val="FooterChar"/>
    <w:uiPriority w:val="99"/>
    <w:unhideWhenUsed/>
    <w:rsid w:val="008707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07DE"/>
  </w:style>
  <w:style w:type="character" w:styleId="FollowedHyperlink">
    <w:name w:val="FollowedHyperlink"/>
    <w:basedOn w:val="DefaultParagraphFont"/>
    <w:uiPriority w:val="99"/>
    <w:semiHidden/>
    <w:unhideWhenUsed/>
    <w:rsid w:val="000B486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rketwatch.com/story/theres-a-better-way-to-plan-retirement-withdrawals-2015-01-13?page=2"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notes.xml.rels><?xml version="1.0" encoding="UTF-8" standalone="yes"?>
<Relationships xmlns="http://schemas.openxmlformats.org/package/2006/relationships"><Relationship Id="rId8" Type="http://schemas.openxmlformats.org/officeDocument/2006/relationships/hyperlink" Target="http://www.fa-mag.com/news/is-4-5---still-safe-27153.html" TargetMode="External"/><Relationship Id="rId3" Type="http://schemas.openxmlformats.org/officeDocument/2006/relationships/hyperlink" Target="http://www.retailinvestor.org/pdf/Bengen1.pdf" TargetMode="External"/><Relationship Id="rId7" Type="http://schemas.openxmlformats.org/officeDocument/2006/relationships/hyperlink" Target="http://www.fa-mag.com/news/how-much-is-enough-10496.html" TargetMode="External"/><Relationship Id="rId2" Type="http://schemas.openxmlformats.org/officeDocument/2006/relationships/hyperlink" Target="http://www.twenty-first.com/pdf/RagsdaleAn_Opt_Model.pdf" TargetMode="External"/><Relationship Id="rId1" Type="http://schemas.openxmlformats.org/officeDocument/2006/relationships/hyperlink" Target="https://www.onefpa.org/journal/Pages/Tax-Efficient%20Retirement%20Withdrawal%20Planning%20Using%20a%20Comprehensive%20Tax%20Model.aspx" TargetMode="External"/><Relationship Id="rId6" Type="http://schemas.openxmlformats.org/officeDocument/2006/relationships/hyperlink" Target="http://www.retailinvestor.org/pdf/Bengen1.pdf" TargetMode="External"/><Relationship Id="rId5" Type="http://schemas.openxmlformats.org/officeDocument/2006/relationships/hyperlink" Target="https://github.com/toml-lang/toml" TargetMode="External"/><Relationship Id="rId4" Type="http://schemas.openxmlformats.org/officeDocument/2006/relationships/hyperlink" Target="https://www.onefpa.org/journal/Pages/AUG17-A-3-Step-Procedure-for-Computing-Sustainable-Retirement-Savings-Withdrawal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CAEACB-AB36-4AE7-BF43-91C6391112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4588</TotalTime>
  <Pages>12</Pages>
  <Words>3887</Words>
  <Characters>22162</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12</cp:revision>
  <cp:lastPrinted>2017-08-23T17:31:00Z</cp:lastPrinted>
  <dcterms:created xsi:type="dcterms:W3CDTF">2017-09-04T16:20:00Z</dcterms:created>
  <dcterms:modified xsi:type="dcterms:W3CDTF">2017-09-12T23:49:00Z</dcterms:modified>
</cp:coreProperties>
</file>