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In many cases (dare I say most) following this advice will leave a substantial 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lastRenderedPageBreak/>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w:t>
      </w:r>
      <w:r w:rsidR="00E83354">
        <w:t>, earned interest and up to 85% of social security</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lastRenderedPageBreak/>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rsidR="00BB4FAA" w:rsidRDefault="00BB4FAA">
      <w:r>
        <w:t>TDRA to Roth Conversions:</w:t>
      </w:r>
      <w:r w:rsidR="00E83354">
        <w:t xml:space="preserve"> no yet a part of this model</w:t>
      </w:r>
    </w:p>
    <w:p w:rsidR="00C32F4E" w:rsidRDefault="00C32F4E">
      <w:r>
        <w:t xml:space="preserve">Estate Taxes: </w:t>
      </w:r>
      <w:r w:rsidR="00E83354">
        <w:t>… (</w:t>
      </w:r>
      <w:proofErr w:type="gramStart"/>
      <w:r w:rsidR="00E83354">
        <w:t>need</w:t>
      </w:r>
      <w:proofErr w:type="gramEnd"/>
      <w:r w:rsidR="00E83354">
        <w:t xml:space="preserve"> some discussion here)</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 xml:space="preserve">Where x is our vector of variables, each row of A is represents a constraint such that when this row is multiplied by x the corresponding element of b appears on the Right Hand Side (RHS) of the expression. </w:t>
      </w:r>
      <w:r>
        <w:lastRenderedPageBreak/>
        <w:t>Once the problem has been defined in this manor, expression (0) can be solved for the optimal value of the o</w:t>
      </w:r>
      <w:r w:rsidR="00E83354">
        <w:t>bject function</w:t>
      </w:r>
      <w:r>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proofErr w:type="spellStart"/>
      <w:r w:rsidR="00665CDF">
        <w:rPr>
          <w:rFonts w:eastAsiaTheme="minorEastAsia"/>
        </w:rPr>
        <w:t>Roth</w:t>
      </w:r>
      <w:r w:rsidR="0079065A">
        <w:rPr>
          <w:rFonts w:eastAsiaTheme="minorEastAsia"/>
        </w:rPr>
        <w:t>RA</w:t>
      </w:r>
      <w:proofErr w:type="spellEnd"/>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w:t>
      </w:r>
      <w:bookmarkStart w:id="0" w:name="_GoBack"/>
      <w:bookmarkEnd w:id="0"/>
      <w:r w:rsidRPr="00580509">
        <w:rPr>
          <w:rFonts w:eastAsiaTheme="minorEastAsia"/>
        </w:rPr>
        <w:t>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An additional constraint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rsidR="00E83354" w:rsidRDefault="00E83354" w:rsidP="00E83354">
      <w:r>
        <w:t>Model Assumptions:</w:t>
      </w:r>
    </w:p>
    <w:p w:rsidR="00E83354" w:rsidRDefault="00E83354" w:rsidP="00E83354">
      <w:pPr>
        <w:pStyle w:val="ListParagraph"/>
        <w:numPr>
          <w:ilvl w:val="0"/>
          <w:numId w:val="5"/>
        </w:numPr>
      </w:pPr>
      <w:r>
        <w:t>The standard deduction is assumed along with a personal exemption</w:t>
      </w:r>
    </w:p>
    <w:p w:rsidR="00E83354" w:rsidRDefault="00E83354" w:rsidP="00E83354">
      <w:pPr>
        <w:pStyle w:val="ListParagraph"/>
        <w:numPr>
          <w:ilvl w:val="0"/>
          <w:numId w:val="5"/>
        </w:numPr>
      </w:pPr>
      <w:r>
        <w:t>All withdrawals from the investment account are taxed based on gains only and are assumed long term capital gains</w:t>
      </w:r>
    </w:p>
    <w:p w:rsidR="00E83354" w:rsidRDefault="00E83354" w:rsidP="00E83354">
      <w:pPr>
        <w:pStyle w:val="ListParagraph"/>
        <w:numPr>
          <w:ilvl w:val="1"/>
          <w:numId w:val="5"/>
        </w:numPr>
      </w:pPr>
      <w:r>
        <w:t>Fraction gains needs improvement</w:t>
      </w:r>
    </w:p>
    <w:p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rsidR="00E83354" w:rsidRDefault="00E83354" w:rsidP="00E83354">
      <w:pPr>
        <w:pStyle w:val="ListParagraph"/>
        <w:numPr>
          <w:ilvl w:val="0"/>
          <w:numId w:val="5"/>
        </w:numPr>
      </w:pPr>
      <w:r>
        <w:t>Not including the Medicare Net Investment Income tax</w:t>
      </w:r>
    </w:p>
    <w:p w:rsidR="00E83354" w:rsidRDefault="00E83354" w:rsidP="00E83354">
      <w:pPr>
        <w:pStyle w:val="ListParagraph"/>
        <w:numPr>
          <w:ilvl w:val="0"/>
          <w:numId w:val="5"/>
        </w:numPr>
      </w:pPr>
      <w:r>
        <w:t>All IRA contributions are with pretax money, this ignores deduction limits at the high end</w:t>
      </w:r>
    </w:p>
    <w:p w:rsidR="00E83354" w:rsidRDefault="00E83354" w:rsidP="00E83354">
      <w:pPr>
        <w:pStyle w:val="ListParagraph"/>
        <w:numPr>
          <w:ilvl w:val="0"/>
          <w:numId w:val="5"/>
        </w:numPr>
      </w:pPr>
      <w:r>
        <w:t>Roth withdrawals never incur tax on profits but do incur a penalty before age 59 ½ on the full amount</w:t>
      </w:r>
    </w:p>
    <w:p w:rsidR="00E83354" w:rsidRDefault="00E83354" w:rsidP="00E83354">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E83354" w:rsidRDefault="00E83354" w:rsidP="00E83354">
      <w:pPr>
        <w:pStyle w:val="ListParagraph"/>
        <w:numPr>
          <w:ilvl w:val="0"/>
          <w:numId w:val="5"/>
        </w:numPr>
      </w:pPr>
      <w:r>
        <w:t>No Roth contribution restrictions based on income levels are modeled</w:t>
      </w:r>
    </w:p>
    <w:p w:rsidR="00E83354" w:rsidRDefault="00E83354" w:rsidP="00E83354">
      <w:pPr>
        <w:pStyle w:val="ListParagraph"/>
        <w:numPr>
          <w:ilvl w:val="0"/>
          <w:numId w:val="5"/>
        </w:numPr>
      </w:pPr>
      <w:r>
        <w:t xml:space="preserve">Roth 5 year restriction is assumed to be passed </w:t>
      </w:r>
    </w:p>
    <w:p w:rsidR="00E83354" w:rsidRDefault="00E83354" w:rsidP="00E83354">
      <w:pPr>
        <w:pStyle w:val="ListParagraph"/>
        <w:numPr>
          <w:ilvl w:val="0"/>
          <w:numId w:val="5"/>
        </w:numPr>
      </w:pPr>
      <w:r>
        <w:t>RMD table all use the same which assumes the spouses are within 10 years age of each other</w:t>
      </w:r>
    </w:p>
    <w:p w:rsidR="00E83354" w:rsidRDefault="00E83354" w:rsidP="00E83354">
      <w:r>
        <w:t>Possible additions for Second release:</w:t>
      </w:r>
    </w:p>
    <w:p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rsidR="00E83354" w:rsidRDefault="00E83354" w:rsidP="000F5675">
      <w:pPr>
        <w:tabs>
          <w:tab w:val="center" w:pos="4680"/>
          <w:tab w:val="right" w:pos="9360"/>
        </w:tabs>
        <w:rPr>
          <w:rFonts w:eastAsiaTheme="minorEastAsia"/>
        </w:rPr>
      </w:pP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lastRenderedPageBreak/>
        <w:t>With constraints: A x &lt;= b, and x &gt;= 0</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lastRenderedPageBreak/>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B4188">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lastRenderedPageBreak/>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lastRenderedPageBreak/>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D162D5" w:rsidRPr="00DF42EB">
        <w:rPr>
          <w:rFonts w:eastAsiaTheme="minorEastAsia"/>
          <w:color w:val="FF0000"/>
        </w:rPr>
        <w:t>Version 1</w:t>
      </w:r>
      <w:r w:rsidR="00D162D5">
        <w:rPr>
          <w:rFonts w:eastAsiaTheme="minorEastAsia"/>
        </w:rPr>
        <w:t>)</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D162D5" w:rsidRPr="00DF42EB">
        <w:rPr>
          <w:rFonts w:eastAsiaTheme="minorEastAsia"/>
          <w:color w:val="FF0000"/>
        </w:rPr>
        <w:t>Version 1</w:t>
      </w:r>
      <w:r w:rsidR="00D162D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rsidR="00B15626" w:rsidRPr="00D162D5"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7E06C4" w:rsidRDefault="007E06C4" w:rsidP="00D162D5">
      <w:pPr>
        <w:pStyle w:val="ListParagraph"/>
        <w:numPr>
          <w:ilvl w:val="0"/>
          <w:numId w:val="1"/>
        </w:numPr>
        <w:tabs>
          <w:tab w:val="center" w:pos="4680"/>
          <w:tab w:val="right" w:pos="9360"/>
        </w:tabs>
        <w:rPr>
          <w:rFonts w:eastAsiaTheme="minorEastAsia"/>
        </w:rPr>
      </w:pPr>
      <w:r w:rsidRPr="009E4E5F">
        <w:rPr>
          <w:rFonts w:eastAsiaTheme="minorEastAsia"/>
          <w:color w:val="FF0000"/>
        </w:rPr>
        <w:t>Add pre-retirement</w:t>
      </w:r>
      <w:r>
        <w:rPr>
          <w:rFonts w:eastAsiaTheme="minorEastAsia"/>
        </w:rPr>
        <w:t xml:space="preserve">,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9F3449" w:rsidRDefault="009F3449" w:rsidP="00D162D5">
      <w:pPr>
        <w:pStyle w:val="ListParagraph"/>
        <w:numPr>
          <w:ilvl w:val="1"/>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Current time row (input values)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Year to year rows</w:t>
      </w:r>
    </w:p>
    <w:p w:rsidR="00ED6C79" w:rsidRDefault="00ED6C79" w:rsidP="00D162D5">
      <w:pPr>
        <w:pStyle w:val="ListParagraph"/>
        <w:numPr>
          <w:ilvl w:val="2"/>
          <w:numId w:val="1"/>
        </w:numPr>
        <w:tabs>
          <w:tab w:val="center" w:pos="4680"/>
          <w:tab w:val="right" w:pos="9360"/>
        </w:tabs>
        <w:rPr>
          <w:rFonts w:eastAsiaTheme="minorEastAsia"/>
        </w:rPr>
      </w:pPr>
      <w:r>
        <w:rPr>
          <w:rFonts w:eastAsiaTheme="minorEastAsia"/>
        </w:rPr>
        <w:t>End row with final state of the values</w:t>
      </w:r>
    </w:p>
    <w:p w:rsidR="00FA39A5" w:rsidRDefault="00FA39A5" w:rsidP="00FA39A5">
      <w:pPr>
        <w:pStyle w:val="ListParagraph"/>
        <w:numPr>
          <w:ilvl w:val="0"/>
          <w:numId w:val="1"/>
        </w:numPr>
        <w:tabs>
          <w:tab w:val="center" w:pos="4680"/>
          <w:tab w:val="right" w:pos="9360"/>
        </w:tabs>
        <w:rPr>
          <w:rFonts w:eastAsiaTheme="minorEastAsia"/>
        </w:rPr>
      </w:pPr>
      <w:r>
        <w:rPr>
          <w:rFonts w:eastAsiaTheme="minorEastAsia"/>
        </w:rPr>
        <w:t>Add single, married separate, joint (</w:t>
      </w:r>
      <w:r w:rsidR="009E4E5F">
        <w:rPr>
          <w:rFonts w:eastAsiaTheme="minorEastAsia"/>
          <w:color w:val="FF0000"/>
        </w:rPr>
        <w:t>V</w:t>
      </w:r>
      <w:r w:rsidRPr="00DF42EB">
        <w:rPr>
          <w:rFonts w:eastAsiaTheme="minorEastAsia"/>
          <w:color w:val="FF0000"/>
        </w:rPr>
        <w:t>ersion 1</w:t>
      </w:r>
      <w:r>
        <w:rPr>
          <w:rFonts w:eastAsiaTheme="minorEastAsia"/>
        </w:rPr>
        <w:t>)</w:t>
      </w:r>
    </w:p>
    <w:p w:rsidR="004E65BD" w:rsidRPr="00FA39A5" w:rsidRDefault="009F3449" w:rsidP="00FA39A5">
      <w:pPr>
        <w:pStyle w:val="ListParagraph"/>
        <w:numPr>
          <w:ilvl w:val="0"/>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r w:rsidR="00DF42EB">
        <w:rPr>
          <w:rFonts w:eastAsiaTheme="minorEastAsia"/>
        </w:rPr>
        <w:t>(</w:t>
      </w:r>
      <w:r w:rsidR="00DF42EB" w:rsidRPr="00DF42EB">
        <w:rPr>
          <w:rFonts w:eastAsiaTheme="minorEastAsia"/>
          <w:color w:val="FF0000"/>
        </w:rPr>
        <w:t>Version 1</w:t>
      </w:r>
      <w:r w:rsidR="00DF42EB">
        <w:rPr>
          <w:rFonts w:eastAsiaTheme="minorEastAsia"/>
        </w:rPr>
        <w:t>)</w:t>
      </w:r>
    </w:p>
    <w:p w:rsidR="00AE237D" w:rsidRDefault="00DF42EB" w:rsidP="00FA39A5">
      <w:pPr>
        <w:pStyle w:val="ListParagraph"/>
        <w:numPr>
          <w:ilvl w:val="0"/>
          <w:numId w:val="1"/>
        </w:numPr>
        <w:tabs>
          <w:tab w:val="center" w:pos="4680"/>
          <w:tab w:val="right" w:pos="9360"/>
        </w:tabs>
        <w:rPr>
          <w:rFonts w:eastAsiaTheme="minorEastAsia"/>
        </w:rPr>
      </w:pPr>
      <w:r>
        <w:rPr>
          <w:rFonts w:eastAsiaTheme="minorEastAsia"/>
        </w:rPr>
        <w:t>T</w:t>
      </w:r>
      <w:r w:rsidR="00AE237D">
        <w:rPr>
          <w:rFonts w:eastAsiaTheme="minorEastAsia"/>
        </w:rPr>
        <w:t>ag a commit</w:t>
      </w:r>
      <w:r>
        <w:rPr>
          <w:rFonts w:eastAsiaTheme="minorEastAsia"/>
        </w:rPr>
        <w:t>s for specific spots; like when I make and distribute an executable (</w:t>
      </w:r>
      <w:r w:rsidRPr="00DF42EB">
        <w:rPr>
          <w:rFonts w:eastAsiaTheme="minorEastAsia"/>
          <w:color w:val="FF0000"/>
        </w:rPr>
        <w:t>Version 1</w:t>
      </w:r>
      <w:r>
        <w:rPr>
          <w:rFonts w:eastAsiaTheme="minorEastAsia"/>
        </w:rPr>
        <w:t>)</w:t>
      </w:r>
    </w:p>
    <w:p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DF42EB" w:rsidRPr="00DF42EB">
        <w:rPr>
          <w:rFonts w:eastAsiaTheme="minorEastAsia"/>
          <w:color w:val="FF0000"/>
        </w:rPr>
        <w:t>Version 1</w:t>
      </w:r>
      <w:r w:rsidR="00DF42EB">
        <w:rPr>
          <w:rFonts w:eastAsiaTheme="minorEastAsia"/>
        </w:rPr>
        <w:t>)</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FA39A5">
      <w:pPr>
        <w:pStyle w:val="ListParagraph"/>
        <w:numPr>
          <w:ilvl w:val="0"/>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r w:rsidR="00DF42EB">
        <w:rPr>
          <w:rFonts w:eastAsiaTheme="minorEastAsia"/>
          <w:color w:val="FF0000"/>
        </w:rPr>
        <w:t>(Version 1)</w:t>
      </w:r>
    </w:p>
    <w:p w:rsidR="00F503E3" w:rsidRDefault="00F503E3" w:rsidP="00FA39A5">
      <w:pPr>
        <w:pStyle w:val="ListParagraph"/>
        <w:numPr>
          <w:ilvl w:val="1"/>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FA39A5">
      <w:pPr>
        <w:pStyle w:val="ListParagraph"/>
        <w:numPr>
          <w:ilvl w:val="2"/>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7E06C4" w:rsidRPr="009E4E5F" w:rsidRDefault="00F503E3" w:rsidP="009E4E5F">
      <w:pPr>
        <w:pStyle w:val="ListParagraph"/>
        <w:numPr>
          <w:ilvl w:val="1"/>
          <w:numId w:val="1"/>
        </w:numPr>
        <w:tabs>
          <w:tab w:val="center" w:pos="4680"/>
          <w:tab w:val="right" w:pos="9360"/>
        </w:tabs>
        <w:rPr>
          <w:rFonts w:eastAsiaTheme="minorEastAsia"/>
          <w:color w:val="FF0000"/>
        </w:rPr>
      </w:pPr>
      <w:r>
        <w:rPr>
          <w:rFonts w:eastAsiaTheme="minorEastAsia"/>
          <w:color w:val="FF0000"/>
        </w:rPr>
        <w:t xml:space="preserve">reverse </w:t>
      </w:r>
      <w:r w:rsidR="009E4E5F">
        <w:rPr>
          <w:rFonts w:eastAsiaTheme="minorEastAsia"/>
          <w:color w:val="FF0000"/>
        </w:rPr>
        <w:t>mortgage</w:t>
      </w:r>
    </w:p>
    <w:p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rsidR="00F741A5" w:rsidRDefault="00F741A5" w:rsidP="00FA39A5">
      <w:pPr>
        <w:pStyle w:val="ListParagraph"/>
        <w:numPr>
          <w:ilvl w:val="0"/>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A39A5">
      <w:pPr>
        <w:pStyle w:val="ListParagraph"/>
        <w:numPr>
          <w:ilvl w:val="1"/>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lastRenderedPageBreak/>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DF42EB">
      <w:pPr>
        <w:pStyle w:val="ListParagraph"/>
        <w:numPr>
          <w:ilvl w:val="0"/>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r w:rsidR="00FA39A5">
        <w:rPr>
          <w:rFonts w:eastAsiaTheme="minorEastAsia"/>
        </w:rPr>
        <w:t xml:space="preserve"> (</w:t>
      </w:r>
      <w:r w:rsidR="00FA39A5" w:rsidRPr="00DF42EB">
        <w:rPr>
          <w:rFonts w:eastAsiaTheme="minorEastAsia"/>
          <w:color w:val="FF0000"/>
        </w:rPr>
        <w:t>Version 1</w:t>
      </w:r>
      <w:r w:rsidR="00FA39A5">
        <w:rPr>
          <w:rFonts w:eastAsiaTheme="minorEastAsia"/>
        </w:rPr>
        <w: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7C2" w:rsidRDefault="002B67C2" w:rsidP="00AE3AD9">
      <w:pPr>
        <w:spacing w:after="0" w:line="240" w:lineRule="auto"/>
      </w:pPr>
      <w:r>
        <w:separator/>
      </w:r>
    </w:p>
  </w:endnote>
  <w:endnote w:type="continuationSeparator" w:id="0">
    <w:p w:rsidR="002B67C2" w:rsidRDefault="002B67C2"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EB5A65" w:rsidRDefault="00EB5A6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447549" w:rsidRPr="00447549">
          <w:rPr>
            <w:rFonts w:asciiTheme="majorHAnsi" w:eastAsiaTheme="majorEastAsia" w:hAnsiTheme="majorHAnsi" w:cstheme="majorBidi"/>
            <w:noProof/>
            <w:sz w:val="28"/>
            <w:szCs w:val="28"/>
          </w:rPr>
          <w:t>5</w:t>
        </w:r>
        <w:r>
          <w:rPr>
            <w:rFonts w:asciiTheme="majorHAnsi" w:eastAsiaTheme="majorEastAsia" w:hAnsiTheme="majorHAnsi" w:cstheme="majorBidi"/>
            <w:noProof/>
            <w:sz w:val="28"/>
            <w:szCs w:val="28"/>
          </w:rPr>
          <w:fldChar w:fldCharType="end"/>
        </w:r>
      </w:p>
    </w:sdtContent>
  </w:sdt>
  <w:p w:rsidR="00EB5A65" w:rsidRDefault="00EB5A6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7C2" w:rsidRDefault="002B67C2" w:rsidP="00AE3AD9">
      <w:pPr>
        <w:spacing w:after="0" w:line="240" w:lineRule="auto"/>
      </w:pPr>
      <w:r>
        <w:separator/>
      </w:r>
    </w:p>
  </w:footnote>
  <w:footnote w:type="continuationSeparator" w:id="0">
    <w:p w:rsidR="002B67C2" w:rsidRDefault="002B67C2" w:rsidP="00AE3AD9">
      <w:pPr>
        <w:spacing w:after="0" w:line="240" w:lineRule="auto"/>
      </w:pPr>
      <w:r>
        <w:continuationSeparator/>
      </w:r>
    </w:p>
  </w:footnote>
  <w:footnote w:id="1">
    <w:p w:rsidR="00EB5A65" w:rsidRDefault="00EB5A65">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EB5A65" w:rsidRDefault="00EB5A65"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EB5A65" w:rsidRDefault="00EB5A65">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EB5A65" w:rsidRDefault="00EB5A65">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EB5A65" w:rsidRDefault="00EB5A65">
      <w:pPr>
        <w:pStyle w:val="FootnoteText"/>
      </w:pPr>
      <w:r>
        <w:rPr>
          <w:rStyle w:val="FootnoteReference"/>
        </w:rPr>
        <w:footnoteRef/>
      </w:r>
      <w:r>
        <w:t xml:space="preserve"> IRS 2017 publication 590b.</w:t>
      </w:r>
    </w:p>
  </w:footnote>
  <w:footnote w:id="6">
    <w:p w:rsidR="00EB5A65" w:rsidRDefault="00EB5A65"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rsidR="00EB5A65" w:rsidRDefault="00EB5A65"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rsidR="00EB5A65" w:rsidRDefault="00EB5A65"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A65" w:rsidRDefault="00EB5A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56FB"/>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70420"/>
    <w:rsid w:val="00282A87"/>
    <w:rsid w:val="00284FA5"/>
    <w:rsid w:val="0028648A"/>
    <w:rsid w:val="00291163"/>
    <w:rsid w:val="002A1C17"/>
    <w:rsid w:val="002A1ED6"/>
    <w:rsid w:val="002A4BA0"/>
    <w:rsid w:val="002A5AD9"/>
    <w:rsid w:val="002B0251"/>
    <w:rsid w:val="002B67C2"/>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57033"/>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0B42"/>
    <w:rsid w:val="00653214"/>
    <w:rsid w:val="006577E1"/>
    <w:rsid w:val="006612C2"/>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48C1"/>
    <w:rsid w:val="008279C2"/>
    <w:rsid w:val="00836576"/>
    <w:rsid w:val="00860138"/>
    <w:rsid w:val="00861B5C"/>
    <w:rsid w:val="00863EB3"/>
    <w:rsid w:val="008707DE"/>
    <w:rsid w:val="008774F2"/>
    <w:rsid w:val="0088031A"/>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188"/>
    <w:rsid w:val="009B48F7"/>
    <w:rsid w:val="009B4944"/>
    <w:rsid w:val="009B4EBB"/>
    <w:rsid w:val="009C3FC7"/>
    <w:rsid w:val="009C78B4"/>
    <w:rsid w:val="009D2443"/>
    <w:rsid w:val="009E2053"/>
    <w:rsid w:val="009E4E5F"/>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262E8"/>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23C3F"/>
    <w:rsid w:val="00C32F4E"/>
    <w:rsid w:val="00C33410"/>
    <w:rsid w:val="00C346E4"/>
    <w:rsid w:val="00C35FCE"/>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2D5"/>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DF42EB"/>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3354"/>
    <w:rsid w:val="00E85992"/>
    <w:rsid w:val="00E91CE0"/>
    <w:rsid w:val="00E94163"/>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A39A5"/>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0D6DF-832A-461F-8173-3522A6F7D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23937</TotalTime>
  <Pages>12</Pages>
  <Words>4452</Words>
  <Characters>25383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66</cp:revision>
  <cp:lastPrinted>2017-10-09T18:37:00Z</cp:lastPrinted>
  <dcterms:created xsi:type="dcterms:W3CDTF">2017-09-04T16:20:00Z</dcterms:created>
  <dcterms:modified xsi:type="dcterms:W3CDTF">2017-10-12T00:17:00Z</dcterms:modified>
</cp:coreProperties>
</file>