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Ethereal – MYTH </w:t>
      </w:r>
    </w:p>
    <w:p w:rsidR="00000000" w:rsidDel="00000000" w:rsidP="00000000" w:rsidRDefault="00000000" w:rsidRPr="00000000" w14:paraId="00000002">
      <w:pPr>
        <w:pBdr>
          <w:top w:color="000000" w:space="1" w:sz="12" w:val="single"/>
          <w:bottom w:color="000000" w:space="1" w:sz="12" w:val="single"/>
        </w:pBdr>
        <w:spacing w:after="160"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MYTH description</w:t>
      </w:r>
    </w:p>
    <w:p w:rsidR="00000000" w:rsidDel="00000000" w:rsidP="00000000" w:rsidRDefault="00000000" w:rsidRPr="00000000" w14:paraId="00000003">
      <w:pPr>
        <w:spacing w:after="160" w:line="259"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spacing w:after="160" w:line="259" w:lineRule="auto"/>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257175</wp:posOffset>
            </wp:positionV>
            <wp:extent cx="5395913" cy="3408637"/>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395913" cy="3408637"/>
                    </a:xfrm>
                    <a:prstGeom prst="rect"/>
                    <a:ln/>
                  </pic:spPr>
                </pic:pic>
              </a:graphicData>
            </a:graphic>
          </wp:anchor>
        </w:drawing>
      </w:r>
    </w:p>
    <w:tbl>
      <w:tblPr>
        <w:tblStyle w:val="Table1"/>
        <w:tblW w:w="53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3390"/>
        <w:tblGridChange w:id="0">
          <w:tblGrid>
            <w:gridCol w:w="1995"/>
            <w:gridCol w:w="33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Heir of the Jungle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Zuria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Anghiera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Sky Slayer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Melee Magical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Release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Coming Soon</w:t>
            </w:r>
          </w:p>
        </w:tc>
      </w:tr>
    </w:tbl>
    <w:p w:rsidR="00000000" w:rsidDel="00000000" w:rsidP="00000000" w:rsidRDefault="00000000" w:rsidRPr="00000000" w14:paraId="0000001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jc w:val="both"/>
        <w:rPr>
          <w:sz w:val="24"/>
          <w:szCs w:val="24"/>
        </w:rPr>
      </w:pPr>
      <w:r w:rsidDel="00000000" w:rsidR="00000000" w:rsidRPr="00000000">
        <w:rPr>
          <w:rtl w:val="0"/>
        </w:rPr>
      </w:r>
    </w:p>
    <w:p w:rsidR="00000000" w:rsidDel="00000000" w:rsidP="00000000" w:rsidRDefault="00000000" w:rsidRPr="00000000" w14:paraId="0000001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Daughter </w:t>
      </w:r>
      <w:r w:rsidDel="00000000" w:rsidR="00000000" w:rsidRPr="00000000">
        <w:rPr>
          <w:rFonts w:ascii="Times New Roman" w:cs="Times New Roman" w:eastAsia="Times New Roman" w:hAnsi="Times New Roman"/>
          <w:sz w:val="24"/>
          <w:szCs w:val="24"/>
          <w:rtl w:val="0"/>
        </w:rPr>
        <w:t xml:space="preserve">of the sacred</w:t>
      </w:r>
      <w:r w:rsidDel="00000000" w:rsidR="00000000" w:rsidRPr="00000000">
        <w:rPr>
          <w:rFonts w:ascii="Times New Roman" w:cs="Times New Roman" w:eastAsia="Times New Roman" w:hAnsi="Times New Roman"/>
          <w:sz w:val="24"/>
          <w:szCs w:val="24"/>
          <w:rtl w:val="0"/>
        </w:rPr>
        <w:t xml:space="preserve"> Yahimi tree, Inanis' gift </w:t>
      </w:r>
      <w:r w:rsidDel="00000000" w:rsidR="00000000" w:rsidRPr="00000000">
        <w:rPr>
          <w:rFonts w:ascii="Times New Roman" w:cs="Times New Roman" w:eastAsia="Times New Roman" w:hAnsi="Times New Roman"/>
          <w:sz w:val="24"/>
          <w:szCs w:val="24"/>
          <w:rtl w:val="0"/>
        </w:rPr>
        <w:t xml:space="preserve">to Anghiera</w:t>
      </w:r>
      <w:r w:rsidDel="00000000" w:rsidR="00000000" w:rsidRPr="00000000">
        <w:rPr>
          <w:rFonts w:ascii="Times New Roman" w:cs="Times New Roman" w:eastAsia="Times New Roman" w:hAnsi="Times New Roman"/>
          <w:sz w:val="24"/>
          <w:szCs w:val="24"/>
          <w:rtl w:val="0"/>
        </w:rPr>
        <w:t xml:space="preserve">, Lea sprung</w:t>
      </w:r>
      <w:r w:rsidDel="00000000" w:rsidR="00000000" w:rsidRPr="00000000">
        <w:rPr>
          <w:rFonts w:ascii="Times New Roman" w:cs="Times New Roman" w:eastAsia="Times New Roman" w:hAnsi="Times New Roman"/>
          <w:sz w:val="24"/>
          <w:szCs w:val="24"/>
          <w:rtl w:val="0"/>
        </w:rPr>
        <w:t xml:space="preserve"> to life by prayers of people</w:t>
      </w:r>
      <w:r w:rsidDel="00000000" w:rsidR="00000000" w:rsidRPr="00000000">
        <w:rPr>
          <w:rFonts w:ascii="Times New Roman" w:cs="Times New Roman" w:eastAsia="Times New Roman" w:hAnsi="Times New Roman"/>
          <w:sz w:val="24"/>
          <w:szCs w:val="24"/>
          <w:rtl w:val="0"/>
        </w:rPr>
        <w:t xml:space="preserve"> that needed</w:t>
      </w:r>
      <w:r w:rsidDel="00000000" w:rsidR="00000000" w:rsidRPr="00000000">
        <w:rPr>
          <w:rFonts w:ascii="Times New Roman" w:cs="Times New Roman" w:eastAsia="Times New Roman" w:hAnsi="Times New Roman"/>
          <w:sz w:val="24"/>
          <w:szCs w:val="24"/>
          <w:rtl w:val="0"/>
        </w:rPr>
        <w:t xml:space="preserve"> a savior as the metropolis succumbed </w:t>
      </w:r>
      <w:r w:rsidDel="00000000" w:rsidR="00000000" w:rsidRPr="00000000">
        <w:rPr>
          <w:rFonts w:ascii="Times New Roman" w:cs="Times New Roman" w:eastAsia="Times New Roman" w:hAnsi="Times New Roman"/>
          <w:sz w:val="24"/>
          <w:szCs w:val="24"/>
          <w:rtl w:val="0"/>
        </w:rPr>
        <w:t xml:space="preserve">to internal violence</w:t>
      </w:r>
      <w:r w:rsidDel="00000000" w:rsidR="00000000" w:rsidRPr="00000000">
        <w:rPr>
          <w:rFonts w:ascii="Times New Roman" w:cs="Times New Roman" w:eastAsia="Times New Roman" w:hAnsi="Times New Roman"/>
          <w:sz w:val="24"/>
          <w:szCs w:val="24"/>
          <w:rtl w:val="0"/>
        </w:rPr>
        <w:t xml:space="preserve"> and war.  She was the last of the four descendants, their only hope. </w:t>
      </w:r>
    </w:p>
    <w:p w:rsidR="00000000" w:rsidDel="00000000" w:rsidP="00000000" w:rsidRDefault="00000000" w:rsidRPr="00000000" w14:paraId="0000001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whispers, the elders tell of a wingless Lea forced by her siblings to join their army, they sought glory and conquest for the rising Anghieran empire. Lea never wanted to use her powers for war, she didn’t want the same portrayal as the other mayhem-driven warriors.</w:t>
      </w:r>
    </w:p>
    <w:p w:rsidR="00000000" w:rsidDel="00000000" w:rsidP="00000000" w:rsidRDefault="00000000" w:rsidRPr="00000000" w14:paraId="0000001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different murals of ruined temples, explorers found inscriptions that speak of Kauphi, a fearsome warrior in charge of chaining the wingless jungle descendant. He cornered her and pointed his legendary obsidian spear at the young woman’s heart. In a burst of light and wind, colored feathers enveloped Lea in a cocoon to protect her from the passage of time and the end of her civilization.</w:t>
      </w:r>
    </w:p>
    <w:p w:rsidR="00000000" w:rsidDel="00000000" w:rsidP="00000000" w:rsidRDefault="00000000" w:rsidRPr="00000000" w14:paraId="0000001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Lost in deep slumber, held by branches of an old ceibo tree, Lea laid wrapped inside the cocoon. A young boy lost into the depths of the jungle, one day found the ancient ruins of the first civilization. </w:t>
      </w:r>
    </w:p>
    <w:p w:rsidR="00000000" w:rsidDel="00000000" w:rsidP="00000000" w:rsidRDefault="00000000" w:rsidRPr="00000000" w14:paraId="0000001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innocent hands graced the tree on the highest temple, the cocoon split open, feathers poured out and danced around the figure it held. A surge of energy knocked the boy away as the cocoon transformed into magnificent colorful wings. With dazzling light and wind that emanated from within her, Lea took to the skies and disappeared into a different Zuria.</w:t>
      </w:r>
    </w:p>
    <w:p w:rsidR="00000000" w:rsidDel="00000000" w:rsidP="00000000" w:rsidRDefault="00000000" w:rsidRPr="00000000" w14:paraId="0000001A">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color w:val="444444"/>
          <w:sz w:val="24"/>
          <w:szCs w:val="24"/>
          <w:highlight w:val="white"/>
        </w:rPr>
      </w:pPr>
      <w:r w:rsidDel="00000000" w:rsidR="00000000" w:rsidRPr="00000000">
        <w:rPr>
          <w:rtl w:val="0"/>
        </w:rPr>
      </w:r>
    </w:p>
    <w:sectPr>
      <w:headerReference r:id="rId7" w:type="default"/>
      <w:footerReference r:id="rId8"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jc w:val="left"/>
      <w:rPr/>
    </w:pPr>
    <w:r w:rsidDel="00000000" w:rsidR="00000000" w:rsidRPr="00000000">
      <w:rPr>
        <w:rtl w:val="0"/>
      </w:rPr>
    </w:r>
  </w:p>
  <w:p w:rsidR="00000000" w:rsidDel="00000000" w:rsidP="00000000" w:rsidRDefault="00000000" w:rsidRPr="00000000" w14:paraId="00000029">
    <w:pPr>
      <w:rPr/>
    </w:pPr>
    <w:r w:rsidDel="00000000" w:rsidR="00000000" w:rsidRPr="00000000">
      <w:rPr>
        <w:color w:val="ff0000"/>
        <w:rtl w:val="0"/>
      </w:rPr>
      <w:t xml:space="preserve">CONFIDENTIAL </w:t>
    </w:r>
    <w:r w:rsidDel="00000000" w:rsidR="00000000" w:rsidRPr="00000000">
      <w:rPr>
        <w:rtl w:val="0"/>
      </w:rPr>
      <w:t xml:space="preserve">Document property of Undying Games LLC. Permission Required to view.</w:t>
    </w:r>
  </w:p>
  <w:p w:rsidR="00000000" w:rsidDel="00000000" w:rsidP="00000000" w:rsidRDefault="00000000" w:rsidRPr="00000000" w14:paraId="0000002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pStyle w:val="Title"/>
      <w:rPr>
        <w:sz w:val="24"/>
        <w:szCs w:val="24"/>
      </w:rPr>
    </w:pPr>
    <w:bookmarkStart w:colFirst="0" w:colLast="0" w:name="_j5titefeqwyy"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-828674</wp:posOffset>
          </wp:positionH>
          <wp:positionV relativeFrom="paragraph">
            <wp:posOffset>66676</wp:posOffset>
          </wp:positionV>
          <wp:extent cx="1648282" cy="738188"/>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648282" cy="738188"/>
                  </a:xfrm>
                  <a:prstGeom prst="rect"/>
                  <a:ln/>
                </pic:spPr>
              </pic:pic>
            </a:graphicData>
          </a:graphic>
        </wp:anchor>
      </w:drawing>
    </w:r>
  </w:p>
  <w:p w:rsidR="00000000" w:rsidDel="00000000" w:rsidP="00000000" w:rsidRDefault="00000000" w:rsidRPr="00000000" w14:paraId="00000024">
    <w:pPr>
      <w:spacing w:line="240" w:lineRule="auto"/>
      <w:jc w:val="right"/>
      <w:rPr>
        <w:sz w:val="16"/>
        <w:szCs w:val="16"/>
      </w:rPr>
    </w:pPr>
    <w:r w:rsidDel="00000000" w:rsidR="00000000" w:rsidRPr="00000000">
      <w:rPr>
        <w:sz w:val="24"/>
        <w:szCs w:val="24"/>
        <w:rtl w:val="0"/>
      </w:rPr>
      <w:t xml:space="preserve">   </w:t>
    </w:r>
    <w:r w:rsidDel="00000000" w:rsidR="00000000" w:rsidRPr="00000000">
      <w:rPr>
        <w:sz w:val="16"/>
        <w:szCs w:val="16"/>
        <w:rtl w:val="0"/>
      </w:rPr>
      <w:t xml:space="preserve">Undying Games LLC</w:t>
    </w:r>
  </w:p>
  <w:p w:rsidR="00000000" w:rsidDel="00000000" w:rsidP="00000000" w:rsidRDefault="00000000" w:rsidRPr="00000000" w14:paraId="00000025">
    <w:pPr>
      <w:spacing w:line="240" w:lineRule="auto"/>
      <w:jc w:val="right"/>
      <w:rPr>
        <w:sz w:val="16"/>
        <w:szCs w:val="16"/>
      </w:rPr>
    </w:pPr>
    <w:r w:rsidDel="00000000" w:rsidR="00000000" w:rsidRPr="00000000">
      <w:rPr>
        <w:sz w:val="16"/>
        <w:szCs w:val="16"/>
        <w:rtl w:val="0"/>
      </w:rPr>
      <w:t xml:space="preserve">Controlled Document  No.20</w:t>
    </w:r>
  </w:p>
  <w:p w:rsidR="00000000" w:rsidDel="00000000" w:rsidP="00000000" w:rsidRDefault="00000000" w:rsidRPr="00000000" w14:paraId="00000026">
    <w:pPr>
      <w:spacing w:line="240" w:lineRule="auto"/>
      <w:jc w:val="right"/>
      <w:rPr>
        <w:sz w:val="16"/>
        <w:szCs w:val="16"/>
      </w:rPr>
    </w:pPr>
    <w:r w:rsidDel="00000000" w:rsidR="00000000" w:rsidRPr="00000000">
      <w:rPr>
        <w:sz w:val="16"/>
        <w:szCs w:val="16"/>
        <w:rtl w:val="0"/>
      </w:rPr>
      <w:t xml:space="preserve">Document Title: Ethereal-Package #3 LORE </w:t>
    </w:r>
  </w:p>
  <w:p w:rsidR="00000000" w:rsidDel="00000000" w:rsidP="00000000" w:rsidRDefault="00000000" w:rsidRPr="00000000" w14:paraId="0000002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