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agricameroun-transfer-to-claude-cowork"/>
    <w:p>
      <w:pPr>
        <w:pStyle w:val="1"/>
      </w:pPr>
      <w:r>
        <w:t xml:space="preserve">AgriCameroun — Transfer to Claude Cowork</w:t>
      </w:r>
    </w:p>
    <w:bookmarkStart w:id="20" w:name="project-overview"/>
    <w:p>
      <w:pPr>
        <w:pStyle w:val="2"/>
      </w:pPr>
      <w:r>
        <w:t xml:space="preserve">Project Overview</w:t>
      </w:r>
    </w:p>
    <w:p>
      <w:pPr>
        <w:pStyle w:val="FirstParagraph"/>
      </w:pPr>
      <w:r>
        <w:rPr>
          <w:b/>
          <w:bCs/>
        </w:rPr>
        <w:t xml:space="preserve">AgriCameroun</w:t>
      </w:r>
      <w:r>
        <w:t xml:space="preserve"> </w:t>
      </w:r>
      <w:r>
        <w:t xml:space="preserve">is a web application that tracks prices of Cameroonian agricultural products on international B2B markets (China, Europe, North America). It is built with React + TypeScript + Vite + Supabase.</w:t>
      </w:r>
    </w:p>
    <w:p>
      <w:pPr>
        <w:pStyle w:val="a0"/>
      </w:pPr>
      <w:r>
        <w:rPr>
          <w:b/>
          <w:bCs/>
        </w:rPr>
        <w:t xml:space="preserve">Deployed URL</w:t>
      </w:r>
      <w:r>
        <w:t xml:space="preserve">: https://hszleapqihvxg.kimi.page</w:t>
      </w:r>
    </w:p>
    <w:p>
      <w:r>
        <w:pict>
          <v:rect style="width:0;height:1.5pt" o:hralign="center" o:hrstd="t" o:hr="t"/>
        </w:pict>
      </w:r>
    </w:p>
    <w:bookmarkEnd w:id="20"/>
    <w:bookmarkStart w:id="21" w:name="files-to-upload-to-claude-cowork"/>
    <w:p>
      <w:pPr>
        <w:pStyle w:val="2"/>
      </w:pPr>
      <w:r>
        <w:t xml:space="preserve">Files to Upload to Claude Cowork</w:t>
      </w:r>
    </w:p>
    <w:p>
      <w:pPr>
        <w:pStyle w:val="FirstParagraph"/>
      </w:pPr>
      <w:r>
        <w:t xml:space="preserve">Upload these 5 files from your local machine (</w:t>
      </w:r>
      <w:r>
        <w:rPr>
          <w:rStyle w:val="VerbatimChar"/>
        </w:rPr>
        <w:t xml:space="preserve">C:\Users\joste_w9bpyny\OneDrive\_XPNOVA\Agri-cameroun-chine</w:t>
      </w:r>
      <w:r>
        <w:t xml:space="preserve">) or download them from the conversation: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application</w:t>
            </w:r>
            <w:r>
              <w:t xml:space="preserve"> </w:t>
            </w:r>
            <w:r>
              <w:t xml:space="preserve">(~900 lines, all components)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src/index.css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styles</w:t>
            </w:r>
            <w:r>
              <w:t xml:space="preserve"> </w:t>
            </w:r>
            <w:r>
              <w:t xml:space="preserve">(glassmorphism, responsive)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src/lib/supabase.ts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Supabase client</w:t>
            </w:r>
            <w:r>
              <w:t xml:space="preserve"> </w:t>
            </w:r>
            <w:r>
              <w:t xml:space="preserve">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src/main.tsx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React entry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HTML entry</w:t>
            </w:r>
            <w:r>
              <w:t xml:space="preserve"> </w:t>
            </w:r>
            <w:r>
              <w:t xml:space="preserve">(with Inter font)</w:t>
            </w:r>
          </w:p>
        </w:tc>
      </w:tr>
    </w:tbl>
    <w:p>
      <w:pPr>
        <w:pStyle w:val="a0"/>
      </w:pPr>
      <w:r>
        <w:t xml:space="preserve">Also upload these config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tsconfig.json</w:t>
      </w:r>
    </w:p>
    <w:p>
      <w:r>
        <w:pict>
          <v:rect style="width:0;height:1.5pt" o:hralign="center" o:hrstd="t" o:hr="t"/>
        </w:pict>
      </w:r>
    </w:p>
    <w:bookmarkEnd w:id="21"/>
    <w:bookmarkStart w:id="22" w:name="supabase-credentials"/>
    <w:p>
      <w:pPr>
        <w:pStyle w:val="2"/>
      </w:pPr>
      <w:r>
        <w:t xml:space="preserve">Supabase Credentials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https://tfivnmqpvpbieqfekghg.supabase.co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Anon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eyJhbGciOiJIUzI1NiIsInR5cCI6IkpXVCJ9.eyJpc3MiOiJzdXBhYmFzZSIsInJlZiI6InRmaXZubXFwdnBiaWVxZmVrZ2hnIiwicm9sZSI6ImFub24iLCJpYXQiOjE3MzU2ODQ4MDAsImV4cCI6MjA1MTI2MDgwMH0</w:t>
            </w:r>
          </w:p>
        </w:tc>
      </w:tr>
    </w:tbl>
    <w:p>
      <w:pPr>
        <w:pStyle w:val="a0"/>
      </w:pPr>
      <w:r>
        <w:t xml:space="preserve">These are stored in browser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sb_url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sb_key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Supabase Dashboard</w:t>
      </w:r>
      <w:r>
        <w:t xml:space="preserve">: https://supabase.com/dashboard/project/tfivnmqpvpbieqfekghg</w:t>
      </w:r>
    </w:p>
    <w:p>
      <w:r>
        <w:pict>
          <v:rect style="width:0;height:1.5pt" o:hralign="center" o:hrstd="t" o:hr="t"/>
        </w:pict>
      </w:r>
    </w:p>
    <w:bookmarkEnd w:id="22"/>
    <w:bookmarkStart w:id="29" w:name="database-schema"/>
    <w:p>
      <w:pPr>
        <w:pStyle w:val="2"/>
      </w:pPr>
      <w:r>
        <w:t xml:space="preserve">Database Schema</w:t>
      </w:r>
    </w:p>
    <w:bookmarkStart w:id="23" w:name="products-25-rows"/>
    <w:p>
      <w:pPr>
        <w:pStyle w:val="3"/>
      </w:pPr>
      <w:r>
        <w:rPr>
          <w:rStyle w:val="VerbatimChar"/>
        </w:rPr>
        <w:t xml:space="preserve">products</w:t>
      </w:r>
      <w:r>
        <w:t xml:space="preserve"> </w:t>
      </w:r>
      <w:r>
        <w:t xml:space="preserve">(25 rows)</w:t>
      </w:r>
    </w:p>
    <w:p>
      <w:pPr>
        <w:pStyle w:val="FirstParagraph"/>
      </w:pPr>
      <w:r>
        <w:t xml:space="preserve">id, name_fr, name_cn, category, is_active</w:t>
      </w:r>
    </w:p>
    <w:bookmarkEnd w:id="23"/>
    <w:bookmarkStart w:id="24" w:name="sources-21-rows"/>
    <w:p>
      <w:pPr>
        <w:pStyle w:val="3"/>
      </w:pPr>
      <w:r>
        <w:rPr>
          <w:rStyle w:val="VerbatimChar"/>
        </w:rPr>
        <w:t xml:space="preserve">sources</w:t>
      </w:r>
      <w:r>
        <w:t xml:space="preserve"> </w:t>
      </w:r>
      <w:r>
        <w:t xml:space="preserve">(21 rows)</w:t>
      </w:r>
    </w:p>
    <w:p>
      <w:pPr>
        <w:pStyle w:val="FirstParagraph"/>
      </w:pPr>
      <w:r>
        <w:t xml:space="preserve">id, name, url, region, country</w:t>
      </w:r>
      <w:r>
        <w:t xml:space="preserve"> </w:t>
      </w:r>
      <w:r>
        <w:t xml:space="preserve">- IDs 1-5: Asia (China)</w:t>
      </w:r>
      <w:r>
        <w:t xml:space="preserve"> </w:t>
      </w:r>
      <w:r>
        <w:t xml:space="preserve">- IDs 6-13: Europe (France, Germany, Spain, UK, Netherlands)</w:t>
      </w:r>
      <w:r>
        <w:t xml:space="preserve"> </w:t>
      </w:r>
      <w:r>
        <w:t xml:space="preserve">- IDs 14-21: North America (USA, Canada)</w:t>
      </w:r>
    </w:p>
    <w:bookmarkEnd w:id="24"/>
    <w:bookmarkStart w:id="25" w:name="price_records"/>
    <w:p>
      <w:pPr>
        <w:pStyle w:val="3"/>
      </w:pPr>
      <w:r>
        <w:rPr>
          <w:rStyle w:val="VerbatimChar"/>
        </w:rPr>
        <w:t xml:space="preserve">price_records</w:t>
      </w:r>
    </w:p>
    <w:p>
      <w:pPr>
        <w:pStyle w:val="FirstParagraph"/>
      </w:pPr>
      <w:r>
        <w:t xml:space="preserve">id, product_id, source_id, price_cny, price_usd, price_fcfa, product_form, quality_grade, recorded_at</w:t>
      </w:r>
    </w:p>
    <w:bookmarkEnd w:id="25"/>
    <w:bookmarkStart w:id="26" w:name="alerts"/>
    <w:p>
      <w:pPr>
        <w:pStyle w:val="3"/>
      </w:pPr>
      <w:r>
        <w:rPr>
          <w:rStyle w:val="VerbatimChar"/>
        </w:rPr>
        <w:t xml:space="preserve">alerts</w:t>
      </w:r>
    </w:p>
    <w:p>
      <w:pPr>
        <w:pStyle w:val="FirstParagraph"/>
      </w:pPr>
      <w:r>
        <w:t xml:space="preserve">id, product_id, target_price_fcfa, alert_type (</w:t>
      </w:r>
      <w:r>
        <w:t xml:space="preserve">‘</w:t>
      </w:r>
      <w:r>
        <w:t xml:space="preserve">above</w:t>
      </w:r>
      <w:r>
        <w:t xml:space="preserve">’</w:t>
      </w:r>
      <w:r>
        <w:t xml:space="preserve">|</w:t>
      </w:r>
      <w:r>
        <w:t xml:space="preserve">‘</w:t>
      </w:r>
      <w:r>
        <w:t xml:space="preserve">below</w:t>
      </w:r>
      <w:r>
        <w:t xml:space="preserve">’</w:t>
      </w:r>
      <w:r>
        <w:t xml:space="preserve">), is_active, created_at</w:t>
      </w:r>
    </w:p>
    <w:bookmarkEnd w:id="26"/>
    <w:bookmarkStart w:id="27" w:name="user_tracked_products"/>
    <w:p>
      <w:pPr>
        <w:pStyle w:val="3"/>
      </w:pPr>
      <w:r>
        <w:rPr>
          <w:rStyle w:val="VerbatimChar"/>
        </w:rPr>
        <w:t xml:space="preserve">user_tracked_products</w:t>
      </w:r>
    </w:p>
    <w:p>
      <w:pPr>
        <w:pStyle w:val="FirstParagraph"/>
      </w:pPr>
      <w:r>
        <w:t xml:space="preserve">id, user_id, product_id, product_form, is_active</w:t>
      </w:r>
    </w:p>
    <w:bookmarkEnd w:id="27"/>
    <w:bookmarkStart w:id="28" w:name="exchange_rates"/>
    <w:p>
      <w:pPr>
        <w:pStyle w:val="3"/>
      </w:pPr>
      <w:r>
        <w:rPr>
          <w:rStyle w:val="VerbatimChar"/>
        </w:rPr>
        <w:t xml:space="preserve">exchange_rates</w:t>
      </w:r>
    </w:p>
    <w:p>
      <w:pPr>
        <w:pStyle w:val="FirstParagraph"/>
      </w:pPr>
      <w:r>
        <w:t xml:space="preserve">id, from_currency, to_currency, rate, updated_at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lready-implemented"/>
    <w:p>
      <w:pPr>
        <w:pStyle w:val="2"/>
      </w:pPr>
      <w:r>
        <w:t xml:space="preserve">Already Implemented ✅</w:t>
      </w:r>
    </w:p>
    <w:p>
      <w:pPr>
        <w:pStyle w:val="Compact"/>
        <w:numPr>
          <w:ilvl w:val="0"/>
          <w:numId w:val="1001"/>
        </w:numPr>
      </w:pPr>
      <w:r>
        <w:t xml:space="preserve">Email/password auth (Supabase Auth)</w:t>
      </w:r>
    </w:p>
    <w:p>
      <w:pPr>
        <w:pStyle w:val="Compact"/>
        <w:numPr>
          <w:ilvl w:val="0"/>
          <w:numId w:val="1001"/>
        </w:numPr>
      </w:pPr>
      <w:r>
        <w:t xml:space="preserve">25 Cameroonian agricultural products</w:t>
      </w:r>
    </w:p>
    <w:p>
      <w:pPr>
        <w:pStyle w:val="Compact"/>
        <w:numPr>
          <w:ilvl w:val="0"/>
          <w:numId w:val="1001"/>
        </w:numPr>
      </w:pPr>
      <w:r>
        <w:t xml:space="preserve">21 B2B sources across 3 regions</w:t>
      </w:r>
    </w:p>
    <w:p>
      <w:pPr>
        <w:pStyle w:val="Compact"/>
        <w:numPr>
          <w:ilvl w:val="0"/>
          <w:numId w:val="1001"/>
        </w:numPr>
      </w:pPr>
      <w:r>
        <w:t xml:space="preserve">Prices in FCFA (primary), CNY, USD</w:t>
      </w:r>
    </w:p>
    <w:p>
      <w:pPr>
        <w:pStyle w:val="Compact"/>
        <w:numPr>
          <w:ilvl w:val="0"/>
          <w:numId w:val="1001"/>
        </w:numPr>
      </w:pPr>
      <w:r>
        <w:t xml:space="preserve">Product forms (fresh, lyophilized, powder, oil…)</w:t>
      </w:r>
    </w:p>
    <w:p>
      <w:pPr>
        <w:pStyle w:val="Compact"/>
        <w:numPr>
          <w:ilvl w:val="0"/>
          <w:numId w:val="1001"/>
        </w:numPr>
      </w:pPr>
      <w:r>
        <w:t xml:space="preserve">Region filter (Asia/Europe/North America)</w:t>
      </w:r>
    </w:p>
    <w:p>
      <w:pPr>
        <w:pStyle w:val="Compact"/>
        <w:numPr>
          <w:ilvl w:val="0"/>
          <w:numId w:val="1001"/>
        </w:numPr>
      </w:pPr>
      <w:r>
        <w:t xml:space="preserve">Alphabetical sorting</w:t>
      </w:r>
    </w:p>
    <w:p>
      <w:pPr>
        <w:pStyle w:val="Compact"/>
        <w:numPr>
          <w:ilvl w:val="0"/>
          <w:numId w:val="1001"/>
        </w:numPr>
      </w:pPr>
      <w:r>
        <w:t xml:space="preserve">Line/bar charts with Recharts</w:t>
      </w:r>
    </w:p>
    <w:p>
      <w:pPr>
        <w:pStyle w:val="Compact"/>
        <w:numPr>
          <w:ilvl w:val="0"/>
          <w:numId w:val="1001"/>
        </w:numPr>
      </w:pPr>
      <w:r>
        <w:t xml:space="preserve">Price alerts (above/below)</w:t>
      </w:r>
    </w:p>
    <w:p>
      <w:pPr>
        <w:pStyle w:val="Compact"/>
        <w:numPr>
          <w:ilvl w:val="0"/>
          <w:numId w:val="1001"/>
        </w:numPr>
      </w:pPr>
      <w:r>
        <w:t xml:space="preserve">Manual sync + weekly reminder</w:t>
      </w:r>
    </w:p>
    <w:p>
      <w:pPr>
        <w:pStyle w:val="Compact"/>
        <w:numPr>
          <w:ilvl w:val="0"/>
          <w:numId w:val="1001"/>
        </w:numPr>
      </w:pPr>
      <w:r>
        <w:t xml:space="preserve">CSV export</w:t>
      </w:r>
    </w:p>
    <w:p>
      <w:pPr>
        <w:pStyle w:val="Compact"/>
        <w:numPr>
          <w:ilvl w:val="0"/>
          <w:numId w:val="1001"/>
        </w:numPr>
      </w:pPr>
      <w:r>
        <w:t xml:space="preserve">Product selector (choose which products/forms to track)</w:t>
      </w:r>
    </w:p>
    <w:p>
      <w:pPr>
        <w:pStyle w:val="Compact"/>
        <w:numPr>
          <w:ilvl w:val="0"/>
          <w:numId w:val="1001"/>
        </w:numPr>
      </w:pPr>
      <w:r>
        <w:t xml:space="preserve">Add new products</w:t>
      </w:r>
    </w:p>
    <w:p>
      <w:pPr>
        <w:pStyle w:val="Compact"/>
        <w:numPr>
          <w:ilvl w:val="0"/>
          <w:numId w:val="1001"/>
        </w:numPr>
      </w:pPr>
      <w:r>
        <w:t xml:space="preserve">Glassmorphism design, mobile responsive</w:t>
      </w:r>
    </w:p>
    <w:p>
      <w:pPr>
        <w:pStyle w:val="Compact"/>
        <w:numPr>
          <w:ilvl w:val="0"/>
          <w:numId w:val="1001"/>
        </w:numPr>
      </w:pPr>
      <w:r>
        <w:t xml:space="preserve">B2B descriptions (names as on 1688, Xinfadi…)</w:t>
      </w:r>
    </w:p>
    <w:p>
      <w:r>
        <w:pict>
          <v:rect style="width:0;height:1.5pt" o:hralign="center" o:hrstd="t" o:hr="t"/>
        </w:pict>
      </w:r>
    </w:p>
    <w:bookmarkEnd w:id="30"/>
    <w:bookmarkStart w:id="34" w:name="todo-list-prioritized"/>
    <w:p>
      <w:pPr>
        <w:pStyle w:val="2"/>
      </w:pPr>
      <w:r>
        <w:t xml:space="preserve">TODO List (Prioritized)</w:t>
      </w:r>
    </w:p>
    <w:bookmarkStart w:id="31" w:name="high-priority"/>
    <w:p>
      <w:pPr>
        <w:pStyle w:val="3"/>
      </w:pPr>
      <w:r>
        <w:t xml:space="preserve">🔴 HIGH PRIORITY</w:t>
      </w:r>
    </w:p>
    <w:p>
      <w:pPr>
        <w:pStyle w:val="FirstParagraph"/>
      </w:pPr>
      <w:r>
        <w:rPr>
          <w:b/>
          <w:bCs/>
        </w:rPr>
        <w:t xml:space="preserve">1. Regional currencies display</w:t>
      </w:r>
      <w:r>
        <w:t xml:space="preserve"> </w:t>
      </w:r>
      <w:r>
        <w:t xml:space="preserve">- When user selects</w:t>
      </w:r>
      <w:r>
        <w:t xml:space="preserve"> </w:t>
      </w:r>
      <w:r>
        <w:t xml:space="preserve">“</w:t>
      </w:r>
      <w:r>
        <w:t xml:space="preserve">Europe</w:t>
      </w:r>
      <w:r>
        <w:t xml:space="preserve">”</w:t>
      </w:r>
      <w:r>
        <w:t xml:space="preserve">, show prices in EUR (€)</w:t>
      </w:r>
      <w:r>
        <w:t xml:space="preserve"> </w:t>
      </w:r>
      <w:r>
        <w:t xml:space="preserve">- When</w:t>
      </w:r>
      <w:r>
        <w:t xml:space="preserve"> </w:t>
      </w:r>
      <w:r>
        <w:t xml:space="preserve">“</w:t>
      </w:r>
      <w:r>
        <w:t xml:space="preserve">North America</w:t>
      </w:r>
      <w:r>
        <w:t xml:space="preserve">”</w:t>
      </w:r>
      <w:r>
        <w:t xml:space="preserve">, show in USD ($)</w:t>
      </w:r>
      <w:r>
        <w:t xml:space="preserve"> </w:t>
      </w:r>
      <w:r>
        <w:t xml:space="preserve">- When</w:t>
      </w:r>
      <w:r>
        <w:t xml:space="preserve"> </w:t>
      </w:r>
      <w:r>
        <w:t xml:space="preserve">“</w:t>
      </w:r>
      <w:r>
        <w:t xml:space="preserve">Asia</w:t>
      </w:r>
      <w:r>
        <w:t xml:space="preserve">”</w:t>
      </w:r>
      <w:r>
        <w:t xml:space="preserve">, show in CNY (¥)</w:t>
      </w:r>
      <w:r>
        <w:t xml:space="preserve"> </w:t>
      </w:r>
      <w:r>
        <w:t xml:space="preserve">- FCFA always visible as reference</w:t>
      </w:r>
      <w:r>
        <w:t xml:space="preserve"> </w:t>
      </w:r>
      <w:r>
        <w:t xml:space="preserve">- Rates: CNY→EUR: 0.128, CNY→USD: 0.138, CNY→FCFA: 83.43</w:t>
      </w:r>
      <w:r>
        <w:t xml:space="preserve"> </w:t>
      </w:r>
      <w:r>
        <w:t xml:space="preserve">- The prices are stored in CNY in the database, convert at display time</w:t>
      </w:r>
    </w:p>
    <w:p>
      <w:pPr>
        <w:pStyle w:val="a0"/>
      </w:pPr>
      <w:r>
        <w:rPr>
          <w:b/>
          <w:bCs/>
        </w:rPr>
        <w:t xml:space="preserve">2. Automated price sync simulation</w:t>
      </w:r>
      <w:r>
        <w:t xml:space="preserve"> </w:t>
      </w:r>
      <w:r>
        <w:t xml:space="preserve">- Create a Supabase Edge Function or simulation script</w:t>
      </w:r>
      <w:r>
        <w:t xml:space="preserve"> </w:t>
      </w:r>
      <w:r>
        <w:t xml:space="preserve">- Generate realistic price variations (±5%) for all sources</w:t>
      </w:r>
      <w:r>
        <w:t xml:space="preserve"> </w:t>
      </w:r>
      <w:r>
        <w:t xml:space="preserve">- Run twice weekly automatically</w:t>
      </w:r>
      <w:r>
        <w:t xml:space="preserve"> </w:t>
      </w:r>
      <w:r>
        <w:t xml:space="preserve">- Store history in</w:t>
      </w:r>
      <w:r>
        <w:t xml:space="preserve"> </w:t>
      </w:r>
      <w:r>
        <w:rPr>
          <w:rStyle w:val="VerbatimChar"/>
        </w:rPr>
        <w:t xml:space="preserve">price_records</w:t>
      </w:r>
    </w:p>
    <w:p>
      <w:pPr>
        <w:pStyle w:val="a0"/>
      </w:pPr>
      <w:r>
        <w:rPr>
          <w:b/>
          <w:bCs/>
        </w:rPr>
        <w:t xml:space="preserve">3. Dashboard home page</w:t>
      </w:r>
      <w:r>
        <w:t xml:space="preserve"> </w:t>
      </w:r>
      <w:r>
        <w:t xml:space="preserve">- KPI cards (products count, sources count, last sync)</w:t>
      </w:r>
      <w:r>
        <w:t xml:space="preserve"> </w:t>
      </w:r>
      <w:r>
        <w:t xml:space="preserve">- 30-day price evolution chart</w:t>
      </w:r>
      <w:r>
        <w:t xml:space="preserve"> </w:t>
      </w:r>
      <w:r>
        <w:t xml:space="preserve">- Latest prices table</w:t>
      </w:r>
      <w:r>
        <w:t xml:space="preserve"> </w:t>
      </w:r>
      <w:r>
        <w:t xml:space="preserve">- Active alerts panel</w:t>
      </w:r>
    </w:p>
    <w:bookmarkEnd w:id="31"/>
    <w:bookmarkStart w:id="32" w:name="medium-priority"/>
    <w:p>
      <w:pPr>
        <w:pStyle w:val="3"/>
      </w:pPr>
      <w:r>
        <w:t xml:space="preserve">🟡 MEDIUM PRIORITY</w:t>
      </w:r>
    </w:p>
    <w:p>
      <w:pPr>
        <w:pStyle w:val="FirstParagraph"/>
      </w:pPr>
      <w:r>
        <w:rPr>
          <w:b/>
          <w:bCs/>
        </w:rPr>
        <w:t xml:space="preserve">4. Search &amp; filter</w:t>
      </w:r>
      <w:r>
        <w:t xml:space="preserve"> </w:t>
      </w:r>
      <w:r>
        <w:t xml:space="preserve">- Search bar to filter products by name (French or Chinese)</w:t>
      </w:r>
      <w:r>
        <w:t xml:space="preserve"> </w:t>
      </w:r>
      <w:r>
        <w:t xml:space="preserve">- Category filter dropdown</w:t>
      </w:r>
    </w:p>
    <w:p>
      <w:pPr>
        <w:pStyle w:val="a0"/>
      </w:pPr>
      <w:r>
        <w:rPr>
          <w:b/>
          <w:bCs/>
        </w:rPr>
        <w:t xml:space="preserve">5. Product detail modal/page</w:t>
      </w:r>
      <w:r>
        <w:t xml:space="preserve"> </w:t>
      </w:r>
      <w:r>
        <w:t xml:space="preserve">- Full price history for a product</w:t>
      </w:r>
      <w:r>
        <w:t xml:space="preserve"> </w:t>
      </w:r>
      <w:r>
        <w:t xml:space="preserve">- Chart with all sources</w:t>
      </w:r>
      <w:r>
        <w:t xml:space="preserve"> </w:t>
      </w:r>
      <w:r>
        <w:t xml:space="preserve">- Cross-source price comparison</w:t>
      </w:r>
    </w:p>
    <w:p>
      <w:pPr>
        <w:pStyle w:val="a0"/>
      </w:pPr>
      <w:r>
        <w:rPr>
          <w:b/>
          <w:bCs/>
        </w:rPr>
        <w:t xml:space="preserve">6. PDF export</w:t>
      </w:r>
      <w:r>
        <w:t xml:space="preserve"> </w:t>
      </w:r>
      <w:r>
        <w:t xml:space="preserve">- Generate professional PDF with current prices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jspdf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autotable</w:t>
      </w:r>
      <w:r>
        <w:t xml:space="preserve"> </w:t>
      </w:r>
      <w:r>
        <w:t xml:space="preserve">libraries</w:t>
      </w:r>
    </w:p>
    <w:p>
      <w:pPr>
        <w:pStyle w:val="a0"/>
      </w:pPr>
      <w:r>
        <w:rPr>
          <w:b/>
          <w:bCs/>
        </w:rPr>
        <w:t xml:space="preserve">7. Forgot password</w:t>
      </w:r>
      <w:r>
        <w:t xml:space="preserve"> </w:t>
      </w:r>
      <w:r>
        <w:t xml:space="preserve">- Password reset via email</w:t>
      </w:r>
    </w:p>
    <w:bookmarkEnd w:id="32"/>
    <w:bookmarkStart w:id="33" w:name="low-priority"/>
    <w:p>
      <w:pPr>
        <w:pStyle w:val="3"/>
      </w:pPr>
      <w:r>
        <w:t xml:space="preserve">🟢 LOW PRIORITY</w:t>
      </w:r>
    </w:p>
    <w:p>
      <w:pPr>
        <w:pStyle w:val="FirstParagraph"/>
      </w:pPr>
      <w:r>
        <w:rPr>
          <w:b/>
          <w:bCs/>
        </w:rPr>
        <w:t xml:space="preserve">8. Email notifications</w:t>
      </w:r>
      <w:r>
        <w:t xml:space="preserve"> </w:t>
      </w:r>
      <w:r>
        <w:t xml:space="preserve">- Alert trigger emails</w:t>
      </w:r>
      <w:r>
        <w:t xml:space="preserve"> </w:t>
      </w:r>
      <w:r>
        <w:t xml:space="preserve">- Weekly price trend digest</w:t>
      </w:r>
    </w:p>
    <w:p>
      <w:pPr>
        <w:pStyle w:val="a0"/>
      </w:pPr>
      <w:r>
        <w:rPr>
          <w:b/>
          <w:bCs/>
        </w:rPr>
        <w:t xml:space="preserve">9. Multi-product comparison</w:t>
      </w:r>
      <w:r>
        <w:t xml:space="preserve"> </w:t>
      </w:r>
      <w:r>
        <w:t xml:space="preserve">- Select 2-3 products, compare price evolution</w:t>
      </w:r>
    </w:p>
    <w:p>
      <w:pPr>
        <w:pStyle w:val="a0"/>
      </w:pPr>
      <w:r>
        <w:rPr>
          <w:b/>
          <w:bCs/>
        </w:rPr>
        <w:t xml:space="preserve">10. Simple price prediction</w:t>
      </w:r>
      <w:r>
        <w:t xml:space="preserve"> </w:t>
      </w:r>
      <w:r>
        <w:t xml:space="preserve">- Moving average trend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Rising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Falling</w:t>
      </w:r>
      <w:r>
        <w:t xml:space="preserve">”</w:t>
      </w:r>
      <w:r>
        <w:t xml:space="preserve"> </w:t>
      </w:r>
      <w:r>
        <w:t xml:space="preserve">indicator</w:t>
      </w:r>
    </w:p>
    <w:p>
      <w:pPr>
        <w:pStyle w:val="a0"/>
      </w:pPr>
      <w:r>
        <w:rPr>
          <w:b/>
          <w:bCs/>
        </w:rPr>
        <w:t xml:space="preserve">11. i18n</w:t>
      </w:r>
      <w:r>
        <w:t xml:space="preserve"> </w:t>
      </w:r>
      <w:r>
        <w:t xml:space="preserve">- French / English / Chinese support</w:t>
      </w:r>
      <w:r>
        <w:t xml:space="preserve"> </w:t>
      </w:r>
      <w:r>
        <w:t xml:space="preserve">- Configurable primary currency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known-bugs"/>
    <w:p>
      <w:pPr>
        <w:pStyle w:val="2"/>
      </w:pPr>
      <w:r>
        <w:t xml:space="preserve">Known Bugs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4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filter doesn’t properly filter prices in</w:t>
            </w:r>
            <w:r>
              <w:t xml:space="preserve"> </w:t>
            </w:r>
            <w:r>
              <w:t xml:space="preserve">“</w:t>
            </w:r>
            <w:r>
              <w:t xml:space="preserve">Prix par forme</w:t>
            </w:r>
            <w:r>
              <w:t xml:space="preserve">”</w:t>
            </w:r>
            <w:r>
              <w:t xml:space="preserve"> </w:t>
            </w:r>
            <w:r>
              <w:t xml:space="preserve">tab — products with no prices in selected region should be 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variations during sync are too similar — need more realistic seasonal variations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tables overflow on mobile — need horizontal scroll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theme-colors"/>
    <w:p>
      <w:pPr>
        <w:pStyle w:val="2"/>
      </w:pPr>
      <w:r>
        <w:t xml:space="preserve">Theme Colors</w:t>
      </w:r>
    </w:p>
    <w:p>
      <w:pPr>
        <w:pStyle w:val="SourceCode"/>
      </w:pPr>
      <w:r>
        <w:rPr>
          <w:rStyle w:val="NormalTok"/>
        </w:rPr>
        <w:t xml:space="preserve">Primary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#059669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green</w:t>
      </w:r>
      <w:r>
        <w:rPr>
          <w:rStyle w:val="InformationTok"/>
        </w:rPr>
        <w:t xml:space="preserve">)</w:t>
      </w:r>
      <w:r>
        <w:br/>
      </w:r>
      <w:r>
        <w:rPr>
          <w:rStyle w:val="NormalTok"/>
        </w:rPr>
        <w:t xml:space="preserve">Light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#10b981</w:t>
      </w:r>
      <w:r>
        <w:br/>
      </w:r>
      <w:r>
        <w:rPr>
          <w:rStyle w:val="NormalTok"/>
        </w:rPr>
        <w:t xml:space="preserve">Accent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PreprocessorTok"/>
        </w:rPr>
        <w:t xml:space="preserve">#f59e0b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gold</w:t>
      </w:r>
      <w:r>
        <w:rPr>
          <w:rStyle w:val="InformationTok"/>
        </w:rPr>
        <w:t xml:space="preserve">)</w:t>
      </w:r>
      <w:r>
        <w:br/>
      </w:r>
      <w:r>
        <w:rPr>
          <w:rStyle w:val="NormalTok"/>
        </w:rPr>
        <w:t xml:space="preserve">Danger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PreprocessorTok"/>
        </w:rPr>
        <w:t xml:space="preserve">#ef4444</w:t>
      </w:r>
      <w:r>
        <w:br/>
      </w:r>
      <w:r>
        <w:rPr>
          <w:rStyle w:val="NormalTok"/>
        </w:rPr>
        <w:t xml:space="preserve">Background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linear-gradient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135deg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#ecfdf5</w:t>
      </w:r>
      <w:r>
        <w:rPr>
          <w:rStyle w:val="NormalTok"/>
        </w:rPr>
        <w:t xml:space="preserve"> 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#f0fdf4</w:t>
      </w:r>
      <w:r>
        <w:rPr>
          <w:rStyle w:val="NormalTok"/>
        </w:rPr>
        <w:t xml:space="preserve"> 30%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#fefce8</w:t>
      </w:r>
      <w:r>
        <w:rPr>
          <w:rStyle w:val="NormalTok"/>
        </w:rPr>
        <w:t xml:space="preserve"> 70%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#fffbeb</w:t>
      </w:r>
      <w:r>
        <w:rPr>
          <w:rStyle w:val="NormalTok"/>
        </w:rPr>
        <w:t xml:space="preserve"> 100%</w:t>
      </w:r>
      <w:r>
        <w:rPr>
          <w:rStyle w:val="Information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Start w:id="37" w:name="how-to-start-on-claude-cowork"/>
    <w:p>
      <w:pPr>
        <w:pStyle w:val="2"/>
      </w:pPr>
      <w:r>
        <w:t xml:space="preserve">How to Start on Claude Cowork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Upload all source files</w:t>
      </w:r>
      <w:r>
        <w:t xml:space="preserve"> </w:t>
      </w:r>
      <w:r>
        <w:t xml:space="preserve">listed above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Tell Claude</w:t>
      </w:r>
      <w:r>
        <w:t xml:space="preserve">:</w:t>
      </w:r>
      <w:r>
        <w:t xml:space="preserve"> </w:t>
      </w:r>
      <w:r>
        <w:t xml:space="preserve">“</w:t>
      </w:r>
      <w:r>
        <w:t xml:space="preserve">This is a React + Supabase app for tracking agricultural prices. I want to continue development.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Pick a TODO item</w:t>
      </w:r>
      <w:r>
        <w:t xml:space="preserve"> </w:t>
      </w:r>
      <w:r>
        <w:t xml:space="preserve">from the list above and ask Claude to implement 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 changes</w:t>
      </w:r>
      <w:r>
        <w:t xml:space="preserve"> </w:t>
      </w:r>
      <w:r>
        <w:t xml:space="preserve">by running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npm run dev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Deploy</w:t>
      </w:r>
      <w:r>
        <w:t xml:space="preserve"> </w:t>
      </w:r>
      <w:r>
        <w:t xml:space="preserve">using the static build output</w:t>
      </w:r>
    </w:p>
    <w:p>
      <w:r>
        <w:pict>
          <v:rect style="width:0;height:1.5pt" o:hralign="center" o:hrstd="t" o:hr="t"/>
        </w:pict>
      </w:r>
    </w:p>
    <w:bookmarkEnd w:id="37"/>
    <w:bookmarkStart w:id="38" w:name="build-commands"/>
    <w:p>
      <w:pPr>
        <w:pStyle w:val="2"/>
      </w:pPr>
      <w:r>
        <w:t xml:space="preserve">Build Commands</w:t>
      </w:r>
    </w:p>
    <w:p>
      <w:pPr>
        <w:pStyle w:val="SourceCode"/>
      </w:pP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Dev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Production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Output in: dist/</w:t>
      </w:r>
    </w:p>
    <w:p>
      <w:r>
        <w:pict>
          <v:rect style="width:0;height:1.5pt" o:hralign="center" o:hrstd="t" o:hr="t"/>
        </w:pict>
      </w:r>
    </w:p>
    <w:bookmarkEnd w:id="38"/>
    <w:bookmarkStart w:id="39" w:name="target-domain"/>
    <w:p>
      <w:pPr>
        <w:pStyle w:val="2"/>
      </w:pPr>
      <w:r>
        <w:t xml:space="preserve">Target Domain</w:t>
      </w:r>
    </w:p>
    <w:p>
      <w:pPr>
        <w:pStyle w:val="FirstParagraph"/>
      </w:pPr>
      <w:r>
        <w:rPr>
          <w:rStyle w:val="VerbatimChar"/>
        </w:rPr>
        <w:t xml:space="preserve">agropricecn.xp-nova.com</w:t>
      </w:r>
      <w:r>
        <w:t xml:space="preserve"> </w:t>
      </w:r>
      <w:r>
        <w:t xml:space="preserve">— configure CNAME in Hostinger pointing to</w:t>
      </w:r>
      <w:r>
        <w:t xml:space="preserve"> </w:t>
      </w:r>
      <w:r>
        <w:rPr>
          <w:rStyle w:val="VerbatimChar"/>
        </w:rPr>
        <w:t xml:space="preserve">hszleapqihvxg.kimi.page</w:t>
      </w:r>
    </w:p>
    <w:p>
      <w:r>
        <w:pict>
          <v:rect style="width:0;height:1.5pt" o:hralign="center" o:hrstd="t" o:hr="t"/>
        </w:pict>
      </w:r>
    </w:p>
    <w:bookmarkEnd w:id="39"/>
    <w:bookmarkStart w:id="40" w:name="user-info"/>
    <w:p>
      <w:pPr>
        <w:pStyle w:val="2"/>
      </w:pPr>
      <w:r>
        <w:t xml:space="preserve">User Info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Name</w:t>
      </w:r>
      <w:r>
        <w:t xml:space="preserve">: Josten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Email</w:t>
      </w:r>
      <w:r>
        <w:t xml:space="preserve">: jostenw2026@gmail.com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Location</w:t>
      </w:r>
      <w:r>
        <w:t xml:space="preserve">: Cameroon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Goal</w:t>
      </w:r>
      <w:r>
        <w:t xml:space="preserve">: Help Cameroonian agricultural exporters track prices on international B2B markets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Language</w:t>
      </w:r>
      <w:r>
        <w:t xml:space="preserve">: French (interface is in French)</w:t>
      </w:r>
    </w:p>
    <w:bookmarkEnd w:id="40"/>
    <w:bookmarkEnd w:id="4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2026-06-01T11:22:45Z</dcterms:created>
  <dcterms:modified xsi:type="dcterms:W3CDTF">2026-06-01T11:22:45Z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bcgg8llu9br0qlo1gg-19e78cfc-b132-83f6-8000-093181758d4d-20260601112245","ReservedCode1":"","ContentPropagator":"001191110108MACG2KBH8F20000","PropagateID":"d8bcgg8llu9br0qlo1gg-19e78cfc-b132-83f6-8000-093181758d4d-20260601112245","ReservedCode2":""}</vt:lpwstr>
  </property>
</Properties>
</file>