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left"/>
      </w:pPr>
      <w:r>
        <w:drawing>
          <wp:inline distT="0" distB="0" distL="0" distR="0">
            <wp:extent cx="1047750" cy="1419225"/>
            <wp:effectExtent t="0" r="0" b="0" l="0"/>
            <wp:docPr id="1" name="logo" descr="Símbolo de ARCA" title="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419225"/>
                    </a:xfrm>
                    <a:prstGeom prst="rect">
                      <a:avLst/>
                    </a:prstGeom>
                  </pic:spPr>
                </pic:pic>
              </a:graphicData>
            </a:graphic>
          </wp:inline>
        </w:drawing>
      </w:r>
    </w:p>
    <w:p>
      <w:pPr>
        <w:spacing w:after="0" w:before="360"/>
      </w:pPr>
      <w:r>
        <w:rPr>
          <w:rFonts w:ascii="Calibri" w:cs="Calibri" w:eastAsia="Calibri" w:hAnsi="Calibri"/>
          <w:b/>
          <w:bCs/>
          <w:color w:val="1F3A5F"/>
          <w:sz w:val="72"/>
          <w:szCs w:val="72"/>
        </w:rPr>
        <w:t xml:space="preserve">ARCA</w:t>
      </w:r>
    </w:p>
    <w:p>
      <w:pPr>
        <w:spacing w:after="240"/>
      </w:pPr>
      <w:r>
        <w:rPr>
          <w:color w:val="5C6B12"/>
          <w:sz w:val="48"/>
          <w:szCs w:val="48"/>
        </w:rPr>
        <w:t xml:space="preserve">Manual de usuario</w:t>
      </w:r>
    </w:p>
    <w:p>
      <w:pPr>
        <w:pBdr>
          <w:top w:val="single" w:color="5C6B12" w:sz="12" w:space="12"/>
        </w:pBdr>
        <w:spacing w:after="120"/>
      </w:pPr>
      <w:r>
        <w:rPr>
          <w:color w:val="5B6470"/>
          <w:sz w:val="26"/>
          <w:szCs w:val="26"/>
        </w:rPr>
        <w:t xml:space="preserve">Aplicación de Recaudación y Cobro Administrativo</w:t>
      </w:r>
    </w:p>
    <w:p>
      <w:pPr>
        <w:spacing w:after="2400"/>
      </w:pPr>
      <w:r>
        <w:rPr>
          <w:color w:val="5B6470"/>
          <w:sz w:val="24"/>
          <w:szCs w:val="24"/>
        </w:rPr>
        <w:t xml:space="preserve">Municipalidad de Palmares</w:t>
      </w:r>
    </w:p>
    <w:p>
      <w:r>
        <w:rPr>
          <w:b/>
          <w:bCs/>
          <w:sz w:val="22"/>
          <w:szCs w:val="22"/>
        </w:rPr>
        <w:t xml:space="preserve">Versión 1.0</w:t>
      </w:r>
    </w:p>
    <w:p>
      <w:r>
        <w:rPr>
          <w:sz w:val="22"/>
          <w:szCs w:val="22"/>
        </w:rPr>
        <w:t xml:space="preserve">Octubre de 2026</w:t>
      </w:r>
    </w:p>
    <w:p>
      <w:pPr>
        <w:spacing w:before="240"/>
      </w:pPr>
      <w:r>
        <w:rPr>
          <w:i/>
          <w:iCs/>
          <w:color w:val="5B6470"/>
          <w:sz w:val="18"/>
          <w:szCs w:val="18"/>
        </w:rPr>
        <w:t xml:space="preserve">Las imágenes de este manual usan datos de prueba inventados.</w:t>
      </w:r>
    </w:p>
    <w:p>
      <w:pPr>
        <w:sectPr>
          <w:pgSz w:w="12240" w:h="15840" w:orient="portrait"/>
          <w:pgMar w:top="1440" w:right="1440" w:bottom="1440" w:left="1440" w:header="708" w:footer="708" w:gutter="0"/>
          <w:pgNumType/>
          <w:docGrid w:linePitch="360"/>
        </w:sectPr>
      </w:pPr>
    </w:p>
    <w:p>
      <w:pPr>
        <w:pageBreakBefore/>
        <w:spacing w:after="240"/>
      </w:pPr>
      <w:r>
        <w:rPr>
          <w:b/>
          <w:bCs/>
          <w:color w:val="1F3A5F"/>
          <w:sz w:val="40"/>
          <w:szCs w:val="40"/>
        </w:rPr>
        <w:t xml:space="preserve">Índice</w:t>
      </w:r>
    </w:p>
    <w:p>
      <w:pPr>
        <w:spacing w:after="200"/>
      </w:pPr>
      <w:r>
        <w:rPr>
          <w:i/>
          <w:iCs/>
          <w:color w:val="5B6470"/>
          <w:sz w:val="20"/>
          <w:szCs w:val="20"/>
        </w:rPr>
        <w:t xml:space="preserve">Toque un título para ir directamente a esa sección.</w:t>
      </w:r>
    </w:p>
    <w:p>
      <w:pPr>
        <w:tabs>
          <w:tab w:val="right" w:pos="9360" w:leader="dot"/>
        </w:tabs>
        <w:spacing w:after="60" w:before="120"/>
        <w:ind w:left="0"/>
      </w:pPr>
      <w:hyperlink w:history="1" w:anchor="sec1">
        <w:r>
          <w:rPr>
            <w:b/>
            <w:bCs/>
            <w:color w:val="1F3A5F"/>
            <w:sz w:val="22"/>
            <w:szCs w:val="22"/>
          </w:rPr>
          <w:t xml:space="preserve">1. Introducción</w:t>
        </w:r>
        <w:r>
          <w:rPr>
            <w:sz w:val="22"/>
            <w:szCs w:val="22"/>
          </w:rPr>
          <w:t xml:space="preserve">	</w:t>
        </w:r>
        <w:r>
          <w:rPr>
            <w:b/>
            <w:bCs/>
            <w:sz w:val="22"/>
            <w:szCs w:val="22"/>
          </w:rPr>
          <w:t xml:space="preserve">4</w:t>
        </w:r>
      </w:hyperlink>
    </w:p>
    <w:p>
      <w:pPr>
        <w:tabs>
          <w:tab w:val="right" w:pos="9360" w:leader="dot"/>
        </w:tabs>
        <w:spacing w:after="20" w:before="0"/>
        <w:ind w:left="400"/>
      </w:pPr>
      <w:hyperlink w:history="1" w:anchor="sec2">
        <w:r>
          <w:rPr>
            <w:b w:val="false"/>
            <w:bCs w:val="false"/>
            <w:color w:val="222222"/>
            <w:sz w:val="20"/>
            <w:szCs w:val="20"/>
          </w:rPr>
          <w:t xml:space="preserve">1.1 ¿Qué es ARCA?</w:t>
        </w:r>
        <w:r>
          <w:rPr>
            <w:sz w:val="20"/>
            <w:szCs w:val="20"/>
          </w:rPr>
          <w:t xml:space="preserve">	</w:t>
        </w:r>
        <w:r>
          <w:rPr>
            <w:b w:val="false"/>
            <w:bCs w:val="false"/>
            <w:sz w:val="20"/>
            <w:szCs w:val="20"/>
          </w:rPr>
          <w:t xml:space="preserve">4</w:t>
        </w:r>
      </w:hyperlink>
    </w:p>
    <w:p>
      <w:pPr>
        <w:tabs>
          <w:tab w:val="right" w:pos="9360" w:leader="dot"/>
        </w:tabs>
        <w:spacing w:after="20" w:before="0"/>
        <w:ind w:left="400"/>
      </w:pPr>
      <w:hyperlink w:history="1" w:anchor="sec3">
        <w:r>
          <w:rPr>
            <w:b w:val="false"/>
            <w:bCs w:val="false"/>
            <w:color w:val="222222"/>
            <w:sz w:val="20"/>
            <w:szCs w:val="20"/>
          </w:rPr>
          <w:t xml:space="preserve">1.2 A quién va dirigido este manual</w:t>
        </w:r>
        <w:r>
          <w:rPr>
            <w:sz w:val="20"/>
            <w:szCs w:val="20"/>
          </w:rPr>
          <w:t xml:space="preserve">	</w:t>
        </w:r>
        <w:r>
          <w:rPr>
            <w:b w:val="false"/>
            <w:bCs w:val="false"/>
            <w:sz w:val="20"/>
            <w:szCs w:val="20"/>
          </w:rPr>
          <w:t xml:space="preserve">4</w:t>
        </w:r>
      </w:hyperlink>
    </w:p>
    <w:p>
      <w:pPr>
        <w:tabs>
          <w:tab w:val="right" w:pos="9360" w:leader="dot"/>
        </w:tabs>
        <w:spacing w:after="20" w:before="0"/>
        <w:ind w:left="400"/>
      </w:pPr>
      <w:hyperlink w:history="1" w:anchor="sec4">
        <w:r>
          <w:rPr>
            <w:b w:val="false"/>
            <w:bCs w:val="false"/>
            <w:color w:val="222222"/>
            <w:sz w:val="20"/>
            <w:szCs w:val="20"/>
          </w:rPr>
          <w:t xml:space="preserve">1.3 Cómo leer este manual</w:t>
        </w:r>
        <w:r>
          <w:rPr>
            <w:sz w:val="20"/>
            <w:szCs w:val="20"/>
          </w:rPr>
          <w:t xml:space="preserve">	</w:t>
        </w:r>
        <w:r>
          <w:rPr>
            <w:b w:val="false"/>
            <w:bCs w:val="false"/>
            <w:sz w:val="20"/>
            <w:szCs w:val="20"/>
          </w:rPr>
          <w:t xml:space="preserve">4</w:t>
        </w:r>
      </w:hyperlink>
    </w:p>
    <w:p>
      <w:pPr>
        <w:tabs>
          <w:tab w:val="right" w:pos="9360" w:leader="dot"/>
        </w:tabs>
        <w:spacing w:after="20" w:before="0"/>
        <w:ind w:left="400"/>
      </w:pPr>
      <w:hyperlink w:history="1" w:anchor="sec5">
        <w:r>
          <w:rPr>
            <w:b w:val="false"/>
            <w:bCs w:val="false"/>
            <w:color w:val="222222"/>
            <w:sz w:val="20"/>
            <w:szCs w:val="20"/>
          </w:rPr>
          <w:t xml:space="preserve">1.4 Qué necesita para usar ARCA</w:t>
        </w:r>
        <w:r>
          <w:rPr>
            <w:sz w:val="20"/>
            <w:szCs w:val="20"/>
          </w:rPr>
          <w:t xml:space="preserve">	</w:t>
        </w:r>
        <w:r>
          <w:rPr>
            <w:b w:val="false"/>
            <w:bCs w:val="false"/>
            <w:sz w:val="20"/>
            <w:szCs w:val="20"/>
          </w:rPr>
          <w:t xml:space="preserve">5</w:t>
        </w:r>
      </w:hyperlink>
    </w:p>
    <w:p>
      <w:pPr>
        <w:tabs>
          <w:tab w:val="right" w:pos="9360" w:leader="dot"/>
        </w:tabs>
        <w:spacing w:after="60" w:before="120"/>
        <w:ind w:left="0"/>
      </w:pPr>
      <w:hyperlink w:history="1" w:anchor="sec6">
        <w:r>
          <w:rPr>
            <w:b/>
            <w:bCs/>
            <w:color w:val="1F3A5F"/>
            <w:sz w:val="22"/>
            <w:szCs w:val="22"/>
          </w:rPr>
          <w:t xml:space="preserve">2. Primeros pasos</w:t>
        </w:r>
        <w:r>
          <w:rPr>
            <w:sz w:val="22"/>
            <w:szCs w:val="22"/>
          </w:rPr>
          <w:t xml:space="preserve">	</w:t>
        </w:r>
        <w:r>
          <w:rPr>
            <w:b/>
            <w:bCs/>
            <w:sz w:val="22"/>
            <w:szCs w:val="22"/>
          </w:rPr>
          <w:t xml:space="preserve">6</w:t>
        </w:r>
      </w:hyperlink>
    </w:p>
    <w:p>
      <w:pPr>
        <w:tabs>
          <w:tab w:val="right" w:pos="9360" w:leader="dot"/>
        </w:tabs>
        <w:spacing w:after="20" w:before="0"/>
        <w:ind w:left="400"/>
      </w:pPr>
      <w:hyperlink w:history="1" w:anchor="sec7">
        <w:r>
          <w:rPr>
            <w:b w:val="false"/>
            <w:bCs w:val="false"/>
            <w:color w:val="222222"/>
            <w:sz w:val="20"/>
            <w:szCs w:val="20"/>
          </w:rPr>
          <w:t xml:space="preserve">2.1 Iniciar sesión</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8">
        <w:r>
          <w:rPr>
            <w:b w:val="false"/>
            <w:bCs w:val="false"/>
            <w:color w:val="222222"/>
            <w:sz w:val="20"/>
            <w:szCs w:val="20"/>
          </w:rPr>
          <w:t xml:space="preserve">2.2 Primer ingreso: cambiar la contraseña temporal</w:t>
        </w:r>
        <w:r>
          <w:rPr>
            <w:sz w:val="20"/>
            <w:szCs w:val="20"/>
          </w:rPr>
          <w:t xml:space="preserve">	</w:t>
        </w:r>
        <w:r>
          <w:rPr>
            <w:b w:val="false"/>
            <w:bCs w:val="false"/>
            <w:sz w:val="20"/>
            <w:szCs w:val="20"/>
          </w:rPr>
          <w:t xml:space="preserve">6</w:t>
        </w:r>
      </w:hyperlink>
    </w:p>
    <w:p>
      <w:pPr>
        <w:tabs>
          <w:tab w:val="right" w:pos="9360" w:leader="dot"/>
        </w:tabs>
        <w:spacing w:after="20" w:before="0"/>
        <w:ind w:left="400"/>
      </w:pPr>
      <w:hyperlink w:history="1" w:anchor="sec9">
        <w:r>
          <w:rPr>
            <w:b w:val="false"/>
            <w:bCs w:val="false"/>
            <w:color w:val="222222"/>
            <w:sz w:val="20"/>
            <w:szCs w:val="20"/>
          </w:rPr>
          <w:t xml:space="preserve">2.3 ¿Olvidó su contraseña?</w:t>
        </w:r>
        <w:r>
          <w:rPr>
            <w:sz w:val="20"/>
            <w:szCs w:val="20"/>
          </w:rPr>
          <w:t xml:space="preserve">	</w:t>
        </w:r>
        <w:r>
          <w:rPr>
            <w:b w:val="false"/>
            <w:bCs w:val="false"/>
            <w:sz w:val="20"/>
            <w:szCs w:val="20"/>
          </w:rPr>
          <w:t xml:space="preserve">7</w:t>
        </w:r>
      </w:hyperlink>
    </w:p>
    <w:p>
      <w:pPr>
        <w:tabs>
          <w:tab w:val="right" w:pos="9360" w:leader="dot"/>
        </w:tabs>
        <w:spacing w:after="20" w:before="0"/>
        <w:ind w:left="400"/>
      </w:pPr>
      <w:hyperlink w:history="1" w:anchor="sec10">
        <w:r>
          <w:rPr>
            <w:b w:val="false"/>
            <w:bCs w:val="false"/>
            <w:color w:val="222222"/>
            <w:sz w:val="20"/>
            <w:szCs w:val="20"/>
          </w:rPr>
          <w:t xml:space="preserve">2.4 Cerrar sesión</w:t>
        </w:r>
        <w:r>
          <w:rPr>
            <w:sz w:val="20"/>
            <w:szCs w:val="20"/>
          </w:rPr>
          <w:t xml:space="preserve">	</w:t>
        </w:r>
        <w:r>
          <w:rPr>
            <w:b w:val="false"/>
            <w:bCs w:val="false"/>
            <w:sz w:val="20"/>
            <w:szCs w:val="20"/>
          </w:rPr>
          <w:t xml:space="preserve">8</w:t>
        </w:r>
      </w:hyperlink>
    </w:p>
    <w:p>
      <w:pPr>
        <w:tabs>
          <w:tab w:val="right" w:pos="9360" w:leader="dot"/>
        </w:tabs>
        <w:spacing w:after="60" w:before="120"/>
        <w:ind w:left="0"/>
      </w:pPr>
      <w:hyperlink w:history="1" w:anchor="sec11">
        <w:r>
          <w:rPr>
            <w:b/>
            <w:bCs/>
            <w:color w:val="1F3A5F"/>
            <w:sz w:val="22"/>
            <w:szCs w:val="22"/>
          </w:rPr>
          <w:t xml:space="preserve">3. Conocer la pantalla</w:t>
        </w:r>
        <w:r>
          <w:rPr>
            <w:sz w:val="22"/>
            <w:szCs w:val="22"/>
          </w:rPr>
          <w:t xml:space="preserve">	</w:t>
        </w:r>
        <w:r>
          <w:rPr>
            <w:b/>
            <w:bCs/>
            <w:sz w:val="22"/>
            <w:szCs w:val="22"/>
          </w:rPr>
          <w:t xml:space="preserve">9</w:t>
        </w:r>
      </w:hyperlink>
    </w:p>
    <w:p>
      <w:pPr>
        <w:tabs>
          <w:tab w:val="right" w:pos="9360" w:leader="dot"/>
        </w:tabs>
        <w:spacing w:after="20" w:before="0"/>
        <w:ind w:left="400"/>
      </w:pPr>
      <w:hyperlink w:history="1" w:anchor="sec12">
        <w:r>
          <w:rPr>
            <w:b w:val="false"/>
            <w:bCs w:val="false"/>
            <w:color w:val="222222"/>
            <w:sz w:val="20"/>
            <w:szCs w:val="20"/>
          </w:rPr>
          <w:t xml:space="preserve">3.1 La barra superior</w:t>
        </w:r>
        <w:r>
          <w:rPr>
            <w:sz w:val="20"/>
            <w:szCs w:val="20"/>
          </w:rPr>
          <w:t xml:space="preserve">	</w:t>
        </w:r>
        <w:r>
          <w:rPr>
            <w:b w:val="false"/>
            <w:bCs w:val="false"/>
            <w:sz w:val="20"/>
            <w:szCs w:val="20"/>
          </w:rPr>
          <w:t xml:space="preserve">9</w:t>
        </w:r>
      </w:hyperlink>
    </w:p>
    <w:p>
      <w:pPr>
        <w:tabs>
          <w:tab w:val="right" w:pos="9360" w:leader="dot"/>
        </w:tabs>
        <w:spacing w:after="20" w:before="0"/>
        <w:ind w:left="400"/>
      </w:pPr>
      <w:hyperlink w:history="1" w:anchor="sec13">
        <w:r>
          <w:rPr>
            <w:b w:val="false"/>
            <w:bCs w:val="false"/>
            <w:color w:val="222222"/>
            <w:sz w:val="20"/>
            <w:szCs w:val="20"/>
          </w:rPr>
          <w:t xml:space="preserve">3.2 El menú lateral</w:t>
        </w:r>
        <w:r>
          <w:rPr>
            <w:sz w:val="20"/>
            <w:szCs w:val="20"/>
          </w:rPr>
          <w:t xml:space="preserve">	</w:t>
        </w:r>
        <w:r>
          <w:rPr>
            <w:b w:val="false"/>
            <w:bCs w:val="false"/>
            <w:sz w:val="20"/>
            <w:szCs w:val="20"/>
          </w:rPr>
          <w:t xml:space="preserve">9</w:t>
        </w:r>
      </w:hyperlink>
    </w:p>
    <w:p>
      <w:pPr>
        <w:tabs>
          <w:tab w:val="right" w:pos="9360" w:leader="dot"/>
        </w:tabs>
        <w:spacing w:after="20" w:before="0"/>
        <w:ind w:left="400"/>
      </w:pPr>
      <w:hyperlink w:history="1" w:anchor="sec14">
        <w:r>
          <w:rPr>
            <w:b w:val="false"/>
            <w:bCs w:val="false"/>
            <w:color w:val="222222"/>
            <w:sz w:val="20"/>
            <w:szCs w:val="20"/>
          </w:rPr>
          <w:t xml:space="preserve">3.3 La página de Inicio</w:t>
        </w:r>
        <w:r>
          <w:rPr>
            <w:sz w:val="20"/>
            <w:szCs w:val="20"/>
          </w:rPr>
          <w:t xml:space="preserve">	</w:t>
        </w:r>
        <w:r>
          <w:rPr>
            <w:b w:val="false"/>
            <w:bCs w:val="false"/>
            <w:sz w:val="20"/>
            <w:szCs w:val="20"/>
          </w:rPr>
          <w:t xml:space="preserve">10</w:t>
        </w:r>
      </w:hyperlink>
    </w:p>
    <w:p>
      <w:pPr>
        <w:tabs>
          <w:tab w:val="right" w:pos="9360" w:leader="dot"/>
        </w:tabs>
        <w:spacing w:after="20" w:before="0"/>
        <w:ind w:left="400"/>
      </w:pPr>
      <w:hyperlink w:history="1" w:anchor="sec15">
        <w:r>
          <w:rPr>
            <w:b w:val="false"/>
            <w:bCs w:val="false"/>
            <w:color w:val="222222"/>
            <w:sz w:val="20"/>
            <w:szCs w:val="20"/>
          </w:rPr>
          <w:t xml:space="preserve">3.4 Elementos que se repiten en todo el sistema</w:t>
        </w:r>
        <w:r>
          <w:rPr>
            <w:sz w:val="20"/>
            <w:szCs w:val="20"/>
          </w:rPr>
          <w:t xml:space="preserve">	</w:t>
        </w:r>
        <w:r>
          <w:rPr>
            <w:b w:val="false"/>
            <w:bCs w:val="false"/>
            <w:sz w:val="20"/>
            <w:szCs w:val="20"/>
          </w:rPr>
          <w:t xml:space="preserve">11</w:t>
        </w:r>
      </w:hyperlink>
    </w:p>
    <w:p>
      <w:pPr>
        <w:tabs>
          <w:tab w:val="right" w:pos="9360" w:leader="dot"/>
        </w:tabs>
        <w:spacing w:after="20" w:before="0"/>
        <w:ind w:left="400"/>
      </w:pPr>
      <w:hyperlink w:history="1" w:anchor="sec22">
        <w:r>
          <w:rPr>
            <w:b w:val="false"/>
            <w:bCs w:val="false"/>
            <w:color w:val="222222"/>
            <w:sz w:val="20"/>
            <w:szCs w:val="20"/>
          </w:rPr>
          <w:t xml:space="preserve">3.5 Tema claro u oscuro y uso en el celular</w:t>
        </w:r>
        <w:r>
          <w:rPr>
            <w:sz w:val="20"/>
            <w:szCs w:val="20"/>
          </w:rPr>
          <w:t xml:space="preserve">	</w:t>
        </w:r>
        <w:r>
          <w:rPr>
            <w:b w:val="false"/>
            <w:bCs w:val="false"/>
            <w:sz w:val="20"/>
            <w:szCs w:val="20"/>
          </w:rPr>
          <w:t xml:space="preserve">12</w:t>
        </w:r>
      </w:hyperlink>
    </w:p>
    <w:p>
      <w:pPr>
        <w:tabs>
          <w:tab w:val="right" w:pos="9360" w:leader="dot"/>
        </w:tabs>
        <w:spacing w:after="60" w:before="120"/>
        <w:ind w:left="0"/>
      </w:pPr>
      <w:hyperlink w:history="1" w:anchor="sec23">
        <w:r>
          <w:rPr>
            <w:b/>
            <w:bCs/>
            <w:color w:val="1F3A5F"/>
            <w:sz w:val="22"/>
            <w:szCs w:val="22"/>
          </w:rPr>
          <w:t xml:space="preserve">4. Roles: qué puede hacer cada persona</w:t>
        </w:r>
        <w:r>
          <w:rPr>
            <w:sz w:val="22"/>
            <w:szCs w:val="22"/>
          </w:rPr>
          <w:t xml:space="preserve">	</w:t>
        </w:r>
        <w:r>
          <w:rPr>
            <w:b/>
            <w:bCs/>
            <w:sz w:val="22"/>
            <w:szCs w:val="22"/>
          </w:rPr>
          <w:t xml:space="preserve">13</w:t>
        </w:r>
      </w:hyperlink>
    </w:p>
    <w:p>
      <w:pPr>
        <w:tabs>
          <w:tab w:val="right" w:pos="9360" w:leader="dot"/>
        </w:tabs>
        <w:spacing w:after="60" w:before="120"/>
        <w:ind w:left="0"/>
      </w:pPr>
      <w:hyperlink w:history="1" w:anchor="sec24">
        <w:r>
          <w:rPr>
            <w:b/>
            <w:bCs/>
            <w:color w:val="1F3A5F"/>
            <w:sz w:val="22"/>
            <w:szCs w:val="22"/>
          </w:rPr>
          <w:t xml:space="preserve">5. Vacaciones, permisos e incapacidades</w:t>
        </w:r>
        <w:r>
          <w:rPr>
            <w:sz w:val="22"/>
            <w:szCs w:val="22"/>
          </w:rPr>
          <w:t xml:space="preserve">	</w:t>
        </w:r>
        <w:r>
          <w:rPr>
            <w:b/>
            <w:bCs/>
            <w:sz w:val="22"/>
            <w:szCs w:val="22"/>
          </w:rPr>
          <w:t xml:space="preserve">14</w:t>
        </w:r>
      </w:hyperlink>
    </w:p>
    <w:p>
      <w:pPr>
        <w:tabs>
          <w:tab w:val="right" w:pos="9360" w:leader="dot"/>
        </w:tabs>
        <w:spacing w:after="20" w:before="0"/>
        <w:ind w:left="400"/>
      </w:pPr>
      <w:hyperlink w:history="1" w:anchor="sec25">
        <w:r>
          <w:rPr>
            <w:b w:val="false"/>
            <w:bCs w:val="false"/>
            <w:color w:val="222222"/>
            <w:sz w:val="20"/>
            <w:szCs w:val="20"/>
          </w:rPr>
          <w:t xml:space="preserve">5.1 Conceptos que conviene conocer</w:t>
        </w:r>
        <w:r>
          <w:rPr>
            <w:sz w:val="20"/>
            <w:szCs w:val="20"/>
          </w:rPr>
          <w:t xml:space="preserve">	</w:t>
        </w:r>
        <w:r>
          <w:rPr>
            <w:b w:val="false"/>
            <w:bCs w:val="false"/>
            <w:sz w:val="20"/>
            <w:szCs w:val="20"/>
          </w:rPr>
          <w:t xml:space="preserve">14</w:t>
        </w:r>
      </w:hyperlink>
    </w:p>
    <w:p>
      <w:pPr>
        <w:tabs>
          <w:tab w:val="right" w:pos="9360" w:leader="dot"/>
        </w:tabs>
        <w:spacing w:after="20" w:before="0"/>
        <w:ind w:left="400"/>
      </w:pPr>
      <w:hyperlink w:history="1" w:anchor="sec26">
        <w:r>
          <w:rPr>
            <w:b w:val="false"/>
            <w:bCs w:val="false"/>
            <w:color w:val="222222"/>
            <w:sz w:val="20"/>
            <w:szCs w:val="20"/>
          </w:rPr>
          <w:t xml:space="preserve">5.2 Mis ausencias</w:t>
        </w:r>
        <w:r>
          <w:rPr>
            <w:sz w:val="20"/>
            <w:szCs w:val="20"/>
          </w:rPr>
          <w:t xml:space="preserve">	</w:t>
        </w:r>
        <w:r>
          <w:rPr>
            <w:b w:val="false"/>
            <w:bCs w:val="false"/>
            <w:sz w:val="20"/>
            <w:szCs w:val="20"/>
          </w:rPr>
          <w:t xml:space="preserve">15</w:t>
        </w:r>
      </w:hyperlink>
    </w:p>
    <w:p>
      <w:pPr>
        <w:tabs>
          <w:tab w:val="right" w:pos="9360" w:leader="dot"/>
        </w:tabs>
        <w:spacing w:after="20" w:before="0"/>
        <w:ind w:left="400"/>
      </w:pPr>
      <w:hyperlink w:history="1" w:anchor="sec27">
        <w:r>
          <w:rPr>
            <w:b w:val="false"/>
            <w:bCs w:val="false"/>
            <w:color w:val="222222"/>
            <w:sz w:val="20"/>
            <w:szCs w:val="20"/>
          </w:rPr>
          <w:t xml:space="preserve">5.3 Pedir vacaciones o un permiso</w:t>
        </w:r>
        <w:r>
          <w:rPr>
            <w:sz w:val="20"/>
            <w:szCs w:val="20"/>
          </w:rPr>
          <w:t xml:space="preserve">	</w:t>
        </w:r>
        <w:r>
          <w:rPr>
            <w:b w:val="false"/>
            <w:bCs w:val="false"/>
            <w:sz w:val="20"/>
            <w:szCs w:val="20"/>
          </w:rPr>
          <w:t xml:space="preserve">16</w:t>
        </w:r>
      </w:hyperlink>
    </w:p>
    <w:p>
      <w:pPr>
        <w:tabs>
          <w:tab w:val="right" w:pos="9360" w:leader="dot"/>
        </w:tabs>
        <w:spacing w:after="20" w:before="0"/>
        <w:ind w:left="400"/>
      </w:pPr>
      <w:hyperlink w:history="1" w:anchor="sec31">
        <w:r>
          <w:rPr>
            <w:b w:val="false"/>
            <w:bCs w:val="false"/>
            <w:color w:val="222222"/>
            <w:sz w:val="20"/>
            <w:szCs w:val="20"/>
          </w:rPr>
          <w:t xml:space="preserve">5.4 Licencias y otros trámites con justificante</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2">
        <w:r>
          <w:rPr>
            <w:b w:val="false"/>
            <w:bCs w:val="false"/>
            <w:color w:val="222222"/>
            <w:sz w:val="20"/>
            <w:szCs w:val="20"/>
          </w:rPr>
          <w:t xml:space="preserve">5.5 Capacitaciones que chocan con el horario</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3">
        <w:r>
          <w:rPr>
            <w:b w:val="false"/>
            <w:bCs w:val="false"/>
            <w:color w:val="222222"/>
            <w:sz w:val="20"/>
            <w:szCs w:val="20"/>
          </w:rPr>
          <w:t xml:space="preserve">5.6 Registrar una incapacidad</w:t>
        </w:r>
        <w:r>
          <w:rPr>
            <w:sz w:val="20"/>
            <w:szCs w:val="20"/>
          </w:rPr>
          <w:t xml:space="preserve">	</w:t>
        </w:r>
        <w:r>
          <w:rPr>
            <w:b w:val="false"/>
            <w:bCs w:val="false"/>
            <w:sz w:val="20"/>
            <w:szCs w:val="20"/>
          </w:rPr>
          <w:t xml:space="preserve">19</w:t>
        </w:r>
      </w:hyperlink>
    </w:p>
    <w:p>
      <w:pPr>
        <w:tabs>
          <w:tab w:val="right" w:pos="9360" w:leader="dot"/>
        </w:tabs>
        <w:spacing w:after="20" w:before="0"/>
        <w:ind w:left="400"/>
      </w:pPr>
      <w:hyperlink w:history="1" w:anchor="sec34">
        <w:r>
          <w:rPr>
            <w:b w:val="false"/>
            <w:bCs w:val="false"/>
            <w:color w:val="222222"/>
            <w:sz w:val="20"/>
            <w:szCs w:val="20"/>
          </w:rPr>
          <w:t xml:space="preserve">5.7 Ver el estado de una solicitud y cancelarla</w:t>
        </w:r>
        <w:r>
          <w:rPr>
            <w:sz w:val="20"/>
            <w:szCs w:val="20"/>
          </w:rPr>
          <w:t xml:space="preserve">	</w:t>
        </w:r>
        <w:r>
          <w:rPr>
            <w:b w:val="false"/>
            <w:bCs w:val="false"/>
            <w:sz w:val="20"/>
            <w:szCs w:val="20"/>
          </w:rPr>
          <w:t xml:space="preserve">20</w:t>
        </w:r>
      </w:hyperlink>
    </w:p>
    <w:p>
      <w:pPr>
        <w:tabs>
          <w:tab w:val="right" w:pos="9360" w:leader="dot"/>
        </w:tabs>
        <w:spacing w:after="20" w:before="0"/>
        <w:ind w:left="400"/>
      </w:pPr>
      <w:hyperlink w:history="1" w:anchor="sec35">
        <w:r>
          <w:rPr>
            <w:b w:val="false"/>
            <w:bCs w:val="false"/>
            <w:color w:val="222222"/>
            <w:sz w:val="20"/>
            <w:szCs w:val="20"/>
          </w:rPr>
          <w:t xml:space="preserve">5.8 Constancias en PDF</w:t>
        </w:r>
        <w:r>
          <w:rPr>
            <w:sz w:val="20"/>
            <w:szCs w:val="20"/>
          </w:rPr>
          <w:t xml:space="preserve">	</w:t>
        </w:r>
        <w:r>
          <w:rPr>
            <w:b w:val="false"/>
            <w:bCs w:val="false"/>
            <w:sz w:val="20"/>
            <w:szCs w:val="20"/>
          </w:rPr>
          <w:t xml:space="preserve">22</w:t>
        </w:r>
      </w:hyperlink>
    </w:p>
    <w:p>
      <w:pPr>
        <w:tabs>
          <w:tab w:val="right" w:pos="9360" w:leader="dot"/>
        </w:tabs>
        <w:spacing w:after="20" w:before="0"/>
        <w:ind w:left="400"/>
      </w:pPr>
      <w:hyperlink w:history="1" w:anchor="sec36">
        <w:r>
          <w:rPr>
            <w:b w:val="false"/>
            <w:bCs w:val="false"/>
            <w:color w:val="222222"/>
            <w:sz w:val="20"/>
            <w:szCs w:val="20"/>
          </w:rPr>
          <w:t xml:space="preserve">5.9 El calendario</w:t>
        </w:r>
        <w:r>
          <w:rPr>
            <w:sz w:val="20"/>
            <w:szCs w:val="20"/>
          </w:rPr>
          <w:t xml:space="preserve">	</w:t>
        </w:r>
        <w:r>
          <w:rPr>
            <w:b w:val="false"/>
            <w:bCs w:val="false"/>
            <w:sz w:val="20"/>
            <w:szCs w:val="20"/>
          </w:rPr>
          <w:t xml:space="preserve">23</w:t>
        </w:r>
      </w:hyperlink>
    </w:p>
    <w:p>
      <w:pPr>
        <w:tabs>
          <w:tab w:val="right" w:pos="9360" w:leader="dot"/>
        </w:tabs>
        <w:spacing w:after="60" w:before="120"/>
        <w:ind w:left="0"/>
      </w:pPr>
      <w:hyperlink w:history="1" w:anchor="sec37">
        <w:r>
          <w:rPr>
            <w:b/>
            <w:bCs/>
            <w:color w:val="1F3A5F"/>
            <w:sz w:val="22"/>
            <w:szCs w:val="22"/>
          </w:rPr>
          <w:t xml:space="preserve">6. Para jefaturas</w:t>
        </w:r>
        <w:r>
          <w:rPr>
            <w:sz w:val="22"/>
            <w:szCs w:val="22"/>
          </w:rPr>
          <w:t xml:space="preserve">	</w:t>
        </w:r>
        <w:r>
          <w:rPr>
            <w:b/>
            <w:bCs/>
            <w:sz w:val="22"/>
            <w:szCs w:val="22"/>
          </w:rPr>
          <w:t xml:space="preserve">26</w:t>
        </w:r>
      </w:hyperlink>
    </w:p>
    <w:p>
      <w:pPr>
        <w:tabs>
          <w:tab w:val="right" w:pos="9360" w:leader="dot"/>
        </w:tabs>
        <w:spacing w:after="20" w:before="0"/>
        <w:ind w:left="400"/>
      </w:pPr>
      <w:hyperlink w:history="1" w:anchor="sec38">
        <w:r>
          <w:rPr>
            <w:b w:val="false"/>
            <w:bCs w:val="false"/>
            <w:color w:val="222222"/>
            <w:sz w:val="20"/>
            <w:szCs w:val="20"/>
          </w:rPr>
          <w:t xml:space="preserve">6.1 Bandeja de solicitudes: aprobar o rechazar</w:t>
        </w:r>
        <w:r>
          <w:rPr>
            <w:sz w:val="20"/>
            <w:szCs w:val="20"/>
          </w:rPr>
          <w:t xml:space="preserve">	</w:t>
        </w:r>
        <w:r>
          <w:rPr>
            <w:b w:val="false"/>
            <w:bCs w:val="false"/>
            <w:sz w:val="20"/>
            <w:szCs w:val="20"/>
          </w:rPr>
          <w:t xml:space="preserve">26</w:t>
        </w:r>
      </w:hyperlink>
    </w:p>
    <w:p>
      <w:pPr>
        <w:tabs>
          <w:tab w:val="right" w:pos="9360" w:leader="dot"/>
        </w:tabs>
        <w:spacing w:after="20" w:before="0"/>
        <w:ind w:left="400"/>
      </w:pPr>
      <w:hyperlink w:history="1" w:anchor="sec39">
        <w:r>
          <w:rPr>
            <w:b w:val="false"/>
            <w:bCs w:val="false"/>
            <w:color w:val="222222"/>
            <w:sz w:val="20"/>
            <w:szCs w:val="20"/>
          </w:rPr>
          <w:t xml:space="preserve">6.2 Solicitud para otra persona</w:t>
        </w:r>
        <w:r>
          <w:rPr>
            <w:sz w:val="20"/>
            <w:szCs w:val="20"/>
          </w:rPr>
          <w:t xml:space="preserve">	</w:t>
        </w:r>
        <w:r>
          <w:rPr>
            <w:b w:val="false"/>
            <w:bCs w:val="false"/>
            <w:sz w:val="20"/>
            <w:szCs w:val="20"/>
          </w:rPr>
          <w:t xml:space="preserve">28</w:t>
        </w:r>
      </w:hyperlink>
    </w:p>
    <w:p>
      <w:pPr>
        <w:tabs>
          <w:tab w:val="right" w:pos="9360" w:leader="dot"/>
        </w:tabs>
        <w:spacing w:after="20" w:before="0"/>
        <w:ind w:left="400"/>
      </w:pPr>
      <w:hyperlink w:history="1" w:anchor="sec40">
        <w:r>
          <w:rPr>
            <w:b w:val="false"/>
            <w:bCs w:val="false"/>
            <w:color w:val="222222"/>
            <w:sz w:val="20"/>
            <w:szCs w:val="20"/>
          </w:rPr>
          <w:t xml:space="preserve">6.3 Mi personal</w:t>
        </w:r>
        <w:r>
          <w:rPr>
            <w:sz w:val="20"/>
            <w:szCs w:val="20"/>
          </w:rPr>
          <w:t xml:space="preserve">	</w:t>
        </w:r>
        <w:r>
          <w:rPr>
            <w:b w:val="false"/>
            <w:bCs w:val="false"/>
            <w:sz w:val="20"/>
            <w:szCs w:val="20"/>
          </w:rPr>
          <w:t xml:space="preserve">29</w:t>
        </w:r>
      </w:hyperlink>
    </w:p>
    <w:p>
      <w:pPr>
        <w:tabs>
          <w:tab w:val="right" w:pos="9360" w:leader="dot"/>
        </w:tabs>
        <w:spacing w:after="60" w:before="120"/>
        <w:ind w:left="0"/>
      </w:pPr>
      <w:hyperlink w:history="1" w:anchor="sec41">
        <w:r>
          <w:rPr>
            <w:b/>
            <w:bCs/>
            <w:color w:val="1F3A5F"/>
            <w:sz w:val="22"/>
            <w:szCs w:val="22"/>
          </w:rPr>
          <w:t xml:space="preserve">7. Recursos Humanos: ausencias y vacaciones</w:t>
        </w:r>
        <w:r>
          <w:rPr>
            <w:sz w:val="22"/>
            <w:szCs w:val="22"/>
          </w:rPr>
          <w:t xml:space="preserve">	</w:t>
        </w:r>
        <w:r>
          <w:rPr>
            <w:b/>
            <w:bCs/>
            <w:sz w:val="22"/>
            <w:szCs w:val="22"/>
          </w:rPr>
          <w:t xml:space="preserve">31</w:t>
        </w:r>
      </w:hyperlink>
    </w:p>
    <w:p>
      <w:pPr>
        <w:tabs>
          <w:tab w:val="right" w:pos="9360" w:leader="dot"/>
        </w:tabs>
        <w:spacing w:after="20" w:before="0"/>
        <w:ind w:left="400"/>
      </w:pPr>
      <w:hyperlink w:history="1" w:anchor="sec42">
        <w:r>
          <w:rPr>
            <w:b w:val="false"/>
            <w:bCs w:val="false"/>
            <w:color w:val="222222"/>
            <w:sz w:val="20"/>
            <w:szCs w:val="20"/>
          </w:rPr>
          <w:t xml:space="preserve">7.1 Solicitudes del personal</w:t>
        </w:r>
        <w:r>
          <w:rPr>
            <w:sz w:val="20"/>
            <w:szCs w:val="20"/>
          </w:rPr>
          <w:t xml:space="preserve">	</w:t>
        </w:r>
        <w:r>
          <w:rPr>
            <w:b w:val="false"/>
            <w:bCs w:val="false"/>
            <w:sz w:val="20"/>
            <w:szCs w:val="20"/>
          </w:rPr>
          <w:t xml:space="preserve">31</w:t>
        </w:r>
      </w:hyperlink>
    </w:p>
    <w:p>
      <w:pPr>
        <w:tabs>
          <w:tab w:val="right" w:pos="9360" w:leader="dot"/>
        </w:tabs>
        <w:spacing w:after="20" w:before="0"/>
        <w:ind w:left="400"/>
      </w:pPr>
      <w:hyperlink w:history="1" w:anchor="sec43">
        <w:r>
          <w:rPr>
            <w:b w:val="false"/>
            <w:bCs w:val="false"/>
            <w:color w:val="222222"/>
            <w:sz w:val="20"/>
            <w:szCs w:val="20"/>
          </w:rPr>
          <w:t xml:space="preserve">7.2 Incapacidades del personal</w:t>
        </w:r>
        <w:r>
          <w:rPr>
            <w:sz w:val="20"/>
            <w:szCs w:val="20"/>
          </w:rPr>
          <w:t xml:space="preserve">	</w:t>
        </w:r>
        <w:r>
          <w:rPr>
            <w:b w:val="false"/>
            <w:bCs w:val="false"/>
            <w:sz w:val="20"/>
            <w:szCs w:val="20"/>
          </w:rPr>
          <w:t xml:space="preserve">31</w:t>
        </w:r>
      </w:hyperlink>
    </w:p>
    <w:p>
      <w:pPr>
        <w:tabs>
          <w:tab w:val="right" w:pos="9360" w:leader="dot"/>
        </w:tabs>
        <w:spacing w:after="20" w:before="0"/>
        <w:ind w:left="400"/>
      </w:pPr>
      <w:hyperlink w:history="1" w:anchor="sec44">
        <w:r>
          <w:rPr>
            <w:b w:val="false"/>
            <w:bCs w:val="false"/>
            <w:color w:val="222222"/>
            <w:sz w:val="20"/>
            <w:szCs w:val="20"/>
          </w:rPr>
          <w:t xml:space="preserve">7.3 Horas extra</w:t>
        </w:r>
        <w:r>
          <w:rPr>
            <w:sz w:val="20"/>
            <w:szCs w:val="20"/>
          </w:rPr>
          <w:t xml:space="preserve">	</w:t>
        </w:r>
        <w:r>
          <w:rPr>
            <w:b w:val="false"/>
            <w:bCs w:val="false"/>
            <w:sz w:val="20"/>
            <w:szCs w:val="20"/>
          </w:rPr>
          <w:t xml:space="preserve">32</w:t>
        </w:r>
      </w:hyperlink>
    </w:p>
    <w:p>
      <w:pPr>
        <w:tabs>
          <w:tab w:val="right" w:pos="9360" w:leader="dot"/>
        </w:tabs>
        <w:spacing w:after="20" w:before="0"/>
        <w:ind w:left="400"/>
      </w:pPr>
      <w:hyperlink w:history="1" w:anchor="sec45">
        <w:r>
          <w:rPr>
            <w:b w:val="false"/>
            <w:bCs w:val="false"/>
            <w:color w:val="222222"/>
            <w:sz w:val="20"/>
            <w:szCs w:val="20"/>
          </w:rPr>
          <w:t xml:space="preserve">7.4 Feriados</w:t>
        </w:r>
        <w:r>
          <w:rPr>
            <w:sz w:val="20"/>
            <w:szCs w:val="20"/>
          </w:rPr>
          <w:t xml:space="preserve">	</w:t>
        </w:r>
        <w:r>
          <w:rPr>
            <w:b w:val="false"/>
            <w:bCs w:val="false"/>
            <w:sz w:val="20"/>
            <w:szCs w:val="20"/>
          </w:rPr>
          <w:t xml:space="preserve">32</w:t>
        </w:r>
      </w:hyperlink>
    </w:p>
    <w:p>
      <w:pPr>
        <w:tabs>
          <w:tab w:val="right" w:pos="9360" w:leader="dot"/>
        </w:tabs>
        <w:spacing w:after="20" w:before="0"/>
        <w:ind w:left="400"/>
      </w:pPr>
      <w:hyperlink w:history="1" w:anchor="sec46">
        <w:r>
          <w:rPr>
            <w:b w:val="false"/>
            <w:bCs w:val="false"/>
            <w:color w:val="222222"/>
            <w:sz w:val="20"/>
            <w:szCs w:val="20"/>
          </w:rPr>
          <w:t xml:space="preserve">7.5 Reglas de vacaciones</w:t>
        </w:r>
        <w:r>
          <w:rPr>
            <w:sz w:val="20"/>
            <w:szCs w:val="20"/>
          </w:rPr>
          <w:t xml:space="preserve">	</w:t>
        </w:r>
        <w:r>
          <w:rPr>
            <w:b w:val="false"/>
            <w:bCs w:val="false"/>
            <w:sz w:val="20"/>
            <w:szCs w:val="20"/>
          </w:rPr>
          <w:t xml:space="preserve">33</w:t>
        </w:r>
      </w:hyperlink>
    </w:p>
    <w:p>
      <w:pPr>
        <w:tabs>
          <w:tab w:val="right" w:pos="9360" w:leader="dot"/>
        </w:tabs>
        <w:spacing w:after="20" w:before="0"/>
        <w:ind w:left="400"/>
      </w:pPr>
      <w:hyperlink w:history="1" w:anchor="sec47">
        <w:r>
          <w:rPr>
            <w:b w:val="false"/>
            <w:bCs w:val="false"/>
            <w:color w:val="222222"/>
            <w:sz w:val="20"/>
            <w:szCs w:val="20"/>
          </w:rPr>
          <w:t xml:space="preserve">7.6 Agregar o quitar días del saldo</w:t>
        </w:r>
        <w:r>
          <w:rPr>
            <w:sz w:val="20"/>
            <w:szCs w:val="20"/>
          </w:rPr>
          <w:t xml:space="preserve">	</w:t>
        </w:r>
        <w:r>
          <w:rPr>
            <w:b w:val="false"/>
            <w:bCs w:val="false"/>
            <w:sz w:val="20"/>
            <w:szCs w:val="20"/>
          </w:rPr>
          <w:t xml:space="preserve">34</w:t>
        </w:r>
      </w:hyperlink>
    </w:p>
    <w:p>
      <w:pPr>
        <w:tabs>
          <w:tab w:val="right" w:pos="9360" w:leader="dot"/>
        </w:tabs>
        <w:spacing w:after="60" w:before="120"/>
        <w:ind w:left="0"/>
      </w:pPr>
      <w:hyperlink w:history="1" w:anchor="sec48">
        <w:r>
          <w:rPr>
            <w:b/>
            <w:bCs/>
            <w:color w:val="1F3A5F"/>
            <w:sz w:val="22"/>
            <w:szCs w:val="22"/>
          </w:rPr>
          <w:t xml:space="preserve">8. Recursos Humanos: funcionarios y expedientes</w:t>
        </w:r>
        <w:r>
          <w:rPr>
            <w:sz w:val="22"/>
            <w:szCs w:val="22"/>
          </w:rPr>
          <w:t xml:space="preserve">	</w:t>
        </w:r>
        <w:r>
          <w:rPr>
            <w:b/>
            <w:bCs/>
            <w:sz w:val="22"/>
            <w:szCs w:val="22"/>
          </w:rPr>
          <w:t xml:space="preserve">36</w:t>
        </w:r>
      </w:hyperlink>
    </w:p>
    <w:p>
      <w:pPr>
        <w:tabs>
          <w:tab w:val="right" w:pos="9360" w:leader="dot"/>
        </w:tabs>
        <w:spacing w:after="20" w:before="0"/>
        <w:ind w:left="400"/>
      </w:pPr>
      <w:hyperlink w:history="1" w:anchor="sec49">
        <w:r>
          <w:rPr>
            <w:b w:val="false"/>
            <w:bCs w:val="false"/>
            <w:color w:val="222222"/>
            <w:sz w:val="20"/>
            <w:szCs w:val="20"/>
          </w:rPr>
          <w:t xml:space="preserve">8.1 Buscar y consultar funcionarios</w:t>
        </w:r>
        <w:r>
          <w:rPr>
            <w:sz w:val="20"/>
            <w:szCs w:val="20"/>
          </w:rPr>
          <w:t xml:space="preserve">	</w:t>
        </w:r>
        <w:r>
          <w:rPr>
            <w:b w:val="false"/>
            <w:bCs w:val="false"/>
            <w:sz w:val="20"/>
            <w:szCs w:val="20"/>
          </w:rPr>
          <w:t xml:space="preserve">36</w:t>
        </w:r>
      </w:hyperlink>
    </w:p>
    <w:p>
      <w:pPr>
        <w:tabs>
          <w:tab w:val="right" w:pos="9360" w:leader="dot"/>
        </w:tabs>
        <w:spacing w:after="20" w:before="0"/>
        <w:ind w:left="400"/>
      </w:pPr>
      <w:hyperlink w:history="1" w:anchor="sec50">
        <w:r>
          <w:rPr>
            <w:b w:val="false"/>
            <w:bCs w:val="false"/>
            <w:color w:val="222222"/>
            <w:sz w:val="20"/>
            <w:szCs w:val="20"/>
          </w:rPr>
          <w:t xml:space="preserve">8.2 Registrar un funcionario</w:t>
        </w:r>
        <w:r>
          <w:rPr>
            <w:sz w:val="20"/>
            <w:szCs w:val="20"/>
          </w:rPr>
          <w:t xml:space="preserve">	</w:t>
        </w:r>
        <w:r>
          <w:rPr>
            <w:b w:val="false"/>
            <w:bCs w:val="false"/>
            <w:sz w:val="20"/>
            <w:szCs w:val="20"/>
          </w:rPr>
          <w:t xml:space="preserve">37</w:t>
        </w:r>
      </w:hyperlink>
    </w:p>
    <w:p>
      <w:pPr>
        <w:tabs>
          <w:tab w:val="right" w:pos="9360" w:leader="dot"/>
        </w:tabs>
        <w:spacing w:after="20" w:before="0"/>
        <w:ind w:left="400"/>
      </w:pPr>
      <w:hyperlink w:history="1" w:anchor="sec51">
        <w:r>
          <w:rPr>
            <w:b w:val="false"/>
            <w:bCs w:val="false"/>
            <w:color w:val="222222"/>
            <w:sz w:val="20"/>
            <w:szCs w:val="20"/>
          </w:rPr>
          <w:t xml:space="preserve">8.3 Editar un funcionario</w:t>
        </w:r>
        <w:r>
          <w:rPr>
            <w:sz w:val="20"/>
            <w:szCs w:val="20"/>
          </w:rPr>
          <w:t xml:space="preserve">	</w:t>
        </w:r>
        <w:r>
          <w:rPr>
            <w:b w:val="false"/>
            <w:bCs w:val="false"/>
            <w:sz w:val="20"/>
            <w:szCs w:val="20"/>
          </w:rPr>
          <w:t xml:space="preserve">39</w:t>
        </w:r>
      </w:hyperlink>
    </w:p>
    <w:p>
      <w:pPr>
        <w:tabs>
          <w:tab w:val="right" w:pos="9360" w:leader="dot"/>
        </w:tabs>
        <w:spacing w:after="20" w:before="0"/>
        <w:ind w:left="400"/>
      </w:pPr>
      <w:hyperlink w:history="1" w:anchor="sec52">
        <w:r>
          <w:rPr>
            <w:b w:val="false"/>
            <w:bCs w:val="false"/>
            <w:color w:val="222222"/>
            <w:sz w:val="20"/>
            <w:szCs w:val="20"/>
          </w:rPr>
          <w:t xml:space="preserve">8.4 Registrar la salida o el reingreso</w:t>
        </w:r>
        <w:r>
          <w:rPr>
            <w:sz w:val="20"/>
            <w:szCs w:val="20"/>
          </w:rPr>
          <w:t xml:space="preserve">	</w:t>
        </w:r>
        <w:r>
          <w:rPr>
            <w:b w:val="false"/>
            <w:bCs w:val="false"/>
            <w:sz w:val="20"/>
            <w:szCs w:val="20"/>
          </w:rPr>
          <w:t xml:space="preserve">39</w:t>
        </w:r>
      </w:hyperlink>
    </w:p>
    <w:p>
      <w:pPr>
        <w:tabs>
          <w:tab w:val="right" w:pos="9360" w:leader="dot"/>
        </w:tabs>
        <w:spacing w:after="20" w:before="0"/>
        <w:ind w:left="400"/>
      </w:pPr>
      <w:hyperlink w:history="1" w:anchor="sec53">
        <w:r>
          <w:rPr>
            <w:b w:val="false"/>
            <w:bCs w:val="false"/>
            <w:color w:val="222222"/>
            <w:sz w:val="20"/>
            <w:szCs w:val="20"/>
          </w:rPr>
          <w:t xml:space="preserve">8.5 Personal que necesita nueva jefatura</w:t>
        </w:r>
        <w:r>
          <w:rPr>
            <w:sz w:val="20"/>
            <w:szCs w:val="20"/>
          </w:rPr>
          <w:t xml:space="preserve">	</w:t>
        </w:r>
        <w:r>
          <w:rPr>
            <w:b w:val="false"/>
            <w:bCs w:val="false"/>
            <w:sz w:val="20"/>
            <w:szCs w:val="20"/>
          </w:rPr>
          <w:t xml:space="preserve">40</w:t>
        </w:r>
      </w:hyperlink>
    </w:p>
    <w:p>
      <w:pPr>
        <w:tabs>
          <w:tab w:val="right" w:pos="9360" w:leader="dot"/>
        </w:tabs>
        <w:spacing w:after="20" w:before="0"/>
        <w:ind w:left="400"/>
      </w:pPr>
      <w:hyperlink w:history="1" w:anchor="sec54">
        <w:r>
          <w:rPr>
            <w:b w:val="false"/>
            <w:bCs w:val="false"/>
            <w:color w:val="222222"/>
            <w:sz w:val="20"/>
            <w:szCs w:val="20"/>
          </w:rPr>
          <w:t xml:space="preserve">8.6 El expediente laboral</w:t>
        </w:r>
        <w:r>
          <w:rPr>
            <w:sz w:val="20"/>
            <w:szCs w:val="20"/>
          </w:rPr>
          <w:t xml:space="preserve">	</w:t>
        </w:r>
        <w:r>
          <w:rPr>
            <w:b w:val="false"/>
            <w:bCs w:val="false"/>
            <w:sz w:val="20"/>
            <w:szCs w:val="20"/>
          </w:rPr>
          <w:t xml:space="preserve">41</w:t>
        </w:r>
      </w:hyperlink>
    </w:p>
    <w:p>
      <w:pPr>
        <w:tabs>
          <w:tab w:val="right" w:pos="9360" w:leader="dot"/>
        </w:tabs>
        <w:spacing w:after="20" w:before="0"/>
        <w:ind w:left="400"/>
      </w:pPr>
      <w:hyperlink w:history="1" w:anchor="sec55">
        <w:r>
          <w:rPr>
            <w:b w:val="false"/>
            <w:bCs w:val="false"/>
            <w:color w:val="222222"/>
            <w:sz w:val="20"/>
            <w:szCs w:val="20"/>
          </w:rPr>
          <w:t xml:space="preserve">8.7 Documentos del expediente</w:t>
        </w:r>
        <w:r>
          <w:rPr>
            <w:sz w:val="20"/>
            <w:szCs w:val="20"/>
          </w:rPr>
          <w:t xml:space="preserve">	</w:t>
        </w:r>
        <w:r>
          <w:rPr>
            <w:b w:val="false"/>
            <w:bCs w:val="false"/>
            <w:sz w:val="20"/>
            <w:szCs w:val="20"/>
          </w:rPr>
          <w:t xml:space="preserve">43</w:t>
        </w:r>
      </w:hyperlink>
    </w:p>
    <w:p>
      <w:pPr>
        <w:tabs>
          <w:tab w:val="right" w:pos="9360" w:leader="dot"/>
        </w:tabs>
        <w:spacing w:after="20" w:before="0"/>
        <w:ind w:left="400"/>
      </w:pPr>
      <w:hyperlink w:history="1" w:anchor="sec59">
        <w:r>
          <w:rPr>
            <w:b w:val="false"/>
            <w:bCs w:val="false"/>
            <w:color w:val="222222"/>
            <w:sz w:val="20"/>
            <w:szCs w:val="20"/>
          </w:rPr>
          <w:t xml:space="preserve">8.8 Fotografía</w:t>
        </w:r>
        <w:r>
          <w:rPr>
            <w:sz w:val="20"/>
            <w:szCs w:val="20"/>
          </w:rPr>
          <w:t xml:space="preserve">	</w:t>
        </w:r>
        <w:r>
          <w:rPr>
            <w:b w:val="false"/>
            <w:bCs w:val="false"/>
            <w:sz w:val="20"/>
            <w:szCs w:val="20"/>
          </w:rPr>
          <w:t xml:space="preserve">45</w:t>
        </w:r>
      </w:hyperlink>
    </w:p>
    <w:p>
      <w:pPr>
        <w:tabs>
          <w:tab w:val="right" w:pos="9360" w:leader="dot"/>
        </w:tabs>
        <w:spacing w:after="20" w:before="0"/>
        <w:ind w:left="400"/>
      </w:pPr>
      <w:hyperlink w:history="1" w:anchor="sec60">
        <w:r>
          <w:rPr>
            <w:b w:val="false"/>
            <w:bCs w:val="false"/>
            <w:color w:val="222222"/>
            <w:sz w:val="20"/>
            <w:szCs w:val="20"/>
          </w:rPr>
          <w:t xml:space="preserve">8.9 Capacitaciones</w:t>
        </w:r>
        <w:r>
          <w:rPr>
            <w:sz w:val="20"/>
            <w:szCs w:val="20"/>
          </w:rPr>
          <w:t xml:space="preserve">	</w:t>
        </w:r>
        <w:r>
          <w:rPr>
            <w:b w:val="false"/>
            <w:bCs w:val="false"/>
            <w:sz w:val="20"/>
            <w:szCs w:val="20"/>
          </w:rPr>
          <w:t xml:space="preserve">46</w:t>
        </w:r>
      </w:hyperlink>
    </w:p>
    <w:p>
      <w:pPr>
        <w:tabs>
          <w:tab w:val="right" w:pos="9360" w:leader="dot"/>
        </w:tabs>
        <w:spacing w:after="20" w:before="0"/>
        <w:ind w:left="400"/>
      </w:pPr>
      <w:hyperlink w:history="1" w:anchor="sec61">
        <w:r>
          <w:rPr>
            <w:b w:val="false"/>
            <w:bCs w:val="false"/>
            <w:color w:val="222222"/>
            <w:sz w:val="20"/>
            <w:szCs w:val="20"/>
          </w:rPr>
          <w:t xml:space="preserve">8.10 Historial laboral</w:t>
        </w:r>
        <w:r>
          <w:rPr>
            <w:sz w:val="20"/>
            <w:szCs w:val="20"/>
          </w:rPr>
          <w:t xml:space="preserve">	</w:t>
        </w:r>
        <w:r>
          <w:rPr>
            <w:b w:val="false"/>
            <w:bCs w:val="false"/>
            <w:sz w:val="20"/>
            <w:szCs w:val="20"/>
          </w:rPr>
          <w:t xml:space="preserve">46</w:t>
        </w:r>
      </w:hyperlink>
    </w:p>
    <w:p>
      <w:pPr>
        <w:tabs>
          <w:tab w:val="right" w:pos="9360" w:leader="dot"/>
        </w:tabs>
        <w:spacing w:after="60" w:before="120"/>
        <w:ind w:left="0"/>
      </w:pPr>
      <w:hyperlink w:history="1" w:anchor="sec62">
        <w:r>
          <w:rPr>
            <w:b/>
            <w:bCs/>
            <w:color w:val="1F3A5F"/>
            <w:sz w:val="22"/>
            <w:szCs w:val="22"/>
          </w:rPr>
          <w:t xml:space="preserve">9. Seguridad: usuarios, roles y bitácora</w:t>
        </w:r>
        <w:r>
          <w:rPr>
            <w:sz w:val="22"/>
            <w:szCs w:val="22"/>
          </w:rPr>
          <w:t xml:space="preserve">	</w:t>
        </w:r>
        <w:r>
          <w:rPr>
            <w:b/>
            <w:bCs/>
            <w:sz w:val="22"/>
            <w:szCs w:val="22"/>
          </w:rPr>
          <w:t xml:space="preserve">48</w:t>
        </w:r>
      </w:hyperlink>
    </w:p>
    <w:p>
      <w:pPr>
        <w:tabs>
          <w:tab w:val="right" w:pos="9360" w:leader="dot"/>
        </w:tabs>
        <w:spacing w:after="20" w:before="0"/>
        <w:ind w:left="400"/>
      </w:pPr>
      <w:hyperlink w:history="1" w:anchor="sec63">
        <w:r>
          <w:rPr>
            <w:b w:val="false"/>
            <w:bCs w:val="false"/>
            <w:color w:val="222222"/>
            <w:sz w:val="20"/>
            <w:szCs w:val="20"/>
          </w:rPr>
          <w:t xml:space="preserve">9.1 Usuarios</w:t>
        </w:r>
        <w:r>
          <w:rPr>
            <w:sz w:val="20"/>
            <w:szCs w:val="20"/>
          </w:rPr>
          <w:t xml:space="preserve">	</w:t>
        </w:r>
        <w:r>
          <w:rPr>
            <w:b w:val="false"/>
            <w:bCs w:val="false"/>
            <w:sz w:val="20"/>
            <w:szCs w:val="20"/>
          </w:rPr>
          <w:t xml:space="preserve">48</w:t>
        </w:r>
      </w:hyperlink>
    </w:p>
    <w:p>
      <w:pPr>
        <w:tabs>
          <w:tab w:val="right" w:pos="9360" w:leader="dot"/>
        </w:tabs>
        <w:spacing w:after="20" w:before="0"/>
        <w:ind w:left="400"/>
      </w:pPr>
      <w:hyperlink w:history="1" w:anchor="sec66">
        <w:r>
          <w:rPr>
            <w:b w:val="false"/>
            <w:bCs w:val="false"/>
            <w:color w:val="222222"/>
            <w:sz w:val="20"/>
            <w:szCs w:val="20"/>
          </w:rPr>
          <w:t xml:space="preserve">9.2 Suplencias con fecha de vencimiento</w:t>
        </w:r>
        <w:r>
          <w:rPr>
            <w:sz w:val="20"/>
            <w:szCs w:val="20"/>
          </w:rPr>
          <w:t xml:space="preserve">	</w:t>
        </w:r>
        <w:r>
          <w:rPr>
            <w:b w:val="false"/>
            <w:bCs w:val="false"/>
            <w:sz w:val="20"/>
            <w:szCs w:val="20"/>
          </w:rPr>
          <w:t xml:space="preserve">50</w:t>
        </w:r>
      </w:hyperlink>
    </w:p>
    <w:p>
      <w:pPr>
        <w:tabs>
          <w:tab w:val="right" w:pos="9360" w:leader="dot"/>
        </w:tabs>
        <w:spacing w:after="20" w:before="0"/>
        <w:ind w:left="400"/>
      </w:pPr>
      <w:hyperlink w:history="1" w:anchor="sec67">
        <w:r>
          <w:rPr>
            <w:b w:val="false"/>
            <w:bCs w:val="false"/>
            <w:color w:val="222222"/>
            <w:sz w:val="20"/>
            <w:szCs w:val="20"/>
          </w:rPr>
          <w:t xml:space="preserve">9.3 Excepciones de permisos</w:t>
        </w:r>
        <w:r>
          <w:rPr>
            <w:sz w:val="20"/>
            <w:szCs w:val="20"/>
          </w:rPr>
          <w:t xml:space="preserve">	</w:t>
        </w:r>
        <w:r>
          <w:rPr>
            <w:b w:val="false"/>
            <w:bCs w:val="false"/>
            <w:sz w:val="20"/>
            <w:szCs w:val="20"/>
          </w:rPr>
          <w:t xml:space="preserve">50</w:t>
        </w:r>
      </w:hyperlink>
    </w:p>
    <w:p>
      <w:pPr>
        <w:tabs>
          <w:tab w:val="right" w:pos="9360" w:leader="dot"/>
        </w:tabs>
        <w:spacing w:after="20" w:before="0"/>
        <w:ind w:left="400"/>
      </w:pPr>
      <w:hyperlink w:history="1" w:anchor="sec68">
        <w:r>
          <w:rPr>
            <w:b w:val="false"/>
            <w:bCs w:val="false"/>
            <w:color w:val="222222"/>
            <w:sz w:val="20"/>
            <w:szCs w:val="20"/>
          </w:rPr>
          <w:t xml:space="preserve">9.4 Roles y permisos</w:t>
        </w:r>
        <w:r>
          <w:rPr>
            <w:sz w:val="20"/>
            <w:szCs w:val="20"/>
          </w:rPr>
          <w:t xml:space="preserve">	</w:t>
        </w:r>
        <w:r>
          <w:rPr>
            <w:b w:val="false"/>
            <w:bCs w:val="false"/>
            <w:sz w:val="20"/>
            <w:szCs w:val="20"/>
          </w:rPr>
          <w:t xml:space="preserve">51</w:t>
        </w:r>
      </w:hyperlink>
    </w:p>
    <w:p>
      <w:pPr>
        <w:tabs>
          <w:tab w:val="right" w:pos="9360" w:leader="dot"/>
        </w:tabs>
        <w:spacing w:after="20" w:before="0"/>
        <w:ind w:left="400"/>
      </w:pPr>
      <w:hyperlink w:history="1" w:anchor="sec69">
        <w:r>
          <w:rPr>
            <w:b w:val="false"/>
            <w:bCs w:val="false"/>
            <w:color w:val="222222"/>
            <w:sz w:val="20"/>
            <w:szCs w:val="20"/>
          </w:rPr>
          <w:t xml:space="preserve">9.5 Reglas para repartir acceso</w:t>
        </w:r>
        <w:r>
          <w:rPr>
            <w:sz w:val="20"/>
            <w:szCs w:val="20"/>
          </w:rPr>
          <w:t xml:space="preserve">	</w:t>
        </w:r>
        <w:r>
          <w:rPr>
            <w:b w:val="false"/>
            <w:bCs w:val="false"/>
            <w:sz w:val="20"/>
            <w:szCs w:val="20"/>
          </w:rPr>
          <w:t xml:space="preserve">52</w:t>
        </w:r>
      </w:hyperlink>
    </w:p>
    <w:p>
      <w:pPr>
        <w:tabs>
          <w:tab w:val="right" w:pos="9360" w:leader="dot"/>
        </w:tabs>
        <w:spacing w:after="20" w:before="0"/>
        <w:ind w:left="400"/>
      </w:pPr>
      <w:hyperlink w:history="1" w:anchor="sec70">
        <w:r>
          <w:rPr>
            <w:b w:val="false"/>
            <w:bCs w:val="false"/>
            <w:color w:val="222222"/>
            <w:sz w:val="20"/>
            <w:szCs w:val="20"/>
          </w:rPr>
          <w:t xml:space="preserve">9.6 Bitácora de auditoría</w:t>
        </w:r>
        <w:r>
          <w:rPr>
            <w:sz w:val="20"/>
            <w:szCs w:val="20"/>
          </w:rPr>
          <w:t xml:space="preserve">	</w:t>
        </w:r>
        <w:r>
          <w:rPr>
            <w:b w:val="false"/>
            <w:bCs w:val="false"/>
            <w:sz w:val="20"/>
            <w:szCs w:val="20"/>
          </w:rPr>
          <w:t xml:space="preserve">53</w:t>
        </w:r>
      </w:hyperlink>
    </w:p>
    <w:p>
      <w:pPr>
        <w:tabs>
          <w:tab w:val="right" w:pos="9360" w:leader="dot"/>
        </w:tabs>
        <w:spacing w:after="60" w:before="120"/>
        <w:ind w:left="0"/>
      </w:pPr>
      <w:hyperlink w:history="1" w:anchor="sec71">
        <w:r>
          <w:rPr>
            <w:b/>
            <w:bCs/>
            <w:color w:val="1F3A5F"/>
            <w:sz w:val="22"/>
            <w:szCs w:val="22"/>
          </w:rPr>
          <w:t xml:space="preserve">10. Catálogos</w:t>
        </w:r>
        <w:r>
          <w:rPr>
            <w:sz w:val="22"/>
            <w:szCs w:val="22"/>
          </w:rPr>
          <w:t xml:space="preserve">	</w:t>
        </w:r>
        <w:r>
          <w:rPr>
            <w:b/>
            <w:bCs/>
            <w:sz w:val="22"/>
            <w:szCs w:val="22"/>
          </w:rPr>
          <w:t xml:space="preserve">54</w:t>
        </w:r>
      </w:hyperlink>
    </w:p>
    <w:p>
      <w:pPr>
        <w:tabs>
          <w:tab w:val="right" w:pos="9360" w:leader="dot"/>
        </w:tabs>
        <w:spacing w:after="20" w:before="0"/>
        <w:ind w:left="400"/>
      </w:pPr>
      <w:hyperlink w:history="1" w:anchor="sec72">
        <w:r>
          <w:rPr>
            <w:b w:val="false"/>
            <w:bCs w:val="false"/>
            <w:color w:val="222222"/>
            <w:sz w:val="20"/>
            <w:szCs w:val="20"/>
          </w:rPr>
          <w:t xml:space="preserve">10.1 Catálogos de personal</w:t>
        </w:r>
        <w:r>
          <w:rPr>
            <w:sz w:val="20"/>
            <w:szCs w:val="20"/>
          </w:rPr>
          <w:t xml:space="preserve">	</w:t>
        </w:r>
        <w:r>
          <w:rPr>
            <w:b w:val="false"/>
            <w:bCs w:val="false"/>
            <w:sz w:val="20"/>
            <w:szCs w:val="20"/>
          </w:rPr>
          <w:t xml:space="preserve">54</w:t>
        </w:r>
      </w:hyperlink>
    </w:p>
    <w:p>
      <w:pPr>
        <w:tabs>
          <w:tab w:val="right" w:pos="9360" w:leader="dot"/>
        </w:tabs>
        <w:spacing w:after="20" w:before="0"/>
        <w:ind w:left="400"/>
      </w:pPr>
      <w:hyperlink w:history="1" w:anchor="sec73">
        <w:r>
          <w:rPr>
            <w:b w:val="false"/>
            <w:bCs w:val="false"/>
            <w:color w:val="222222"/>
            <w:sz w:val="20"/>
            <w:szCs w:val="20"/>
          </w:rPr>
          <w:t xml:space="preserve">10.2 Tipos de documento</w:t>
        </w:r>
        <w:r>
          <w:rPr>
            <w:sz w:val="20"/>
            <w:szCs w:val="20"/>
          </w:rPr>
          <w:t xml:space="preserve">	</w:t>
        </w:r>
        <w:r>
          <w:rPr>
            <w:b w:val="false"/>
            <w:bCs w:val="false"/>
            <w:sz w:val="20"/>
            <w:szCs w:val="20"/>
          </w:rPr>
          <w:t xml:space="preserve">55</w:t>
        </w:r>
      </w:hyperlink>
    </w:p>
    <w:p>
      <w:pPr>
        <w:tabs>
          <w:tab w:val="right" w:pos="9360" w:leader="dot"/>
        </w:tabs>
        <w:spacing w:after="60" w:before="120"/>
        <w:ind w:left="0"/>
      </w:pPr>
      <w:hyperlink w:history="1" w:anchor="sec74">
        <w:r>
          <w:rPr>
            <w:b/>
            <w:bCs/>
            <w:color w:val="1F3A5F"/>
            <w:sz w:val="22"/>
            <w:szCs w:val="22"/>
          </w:rPr>
          <w:t xml:space="preserve">11. Mi acceso: expediente, notificaciones y cuenta</w:t>
        </w:r>
        <w:r>
          <w:rPr>
            <w:sz w:val="22"/>
            <w:szCs w:val="22"/>
          </w:rPr>
          <w:t xml:space="preserve">	</w:t>
        </w:r>
        <w:r>
          <w:rPr>
            <w:b/>
            <w:bCs/>
            <w:sz w:val="22"/>
            <w:szCs w:val="22"/>
          </w:rPr>
          <w:t xml:space="preserve">56</w:t>
        </w:r>
      </w:hyperlink>
    </w:p>
    <w:p>
      <w:pPr>
        <w:tabs>
          <w:tab w:val="right" w:pos="9360" w:leader="dot"/>
        </w:tabs>
        <w:spacing w:after="20" w:before="0"/>
        <w:ind w:left="400"/>
      </w:pPr>
      <w:hyperlink w:history="1" w:anchor="sec75">
        <w:r>
          <w:rPr>
            <w:b w:val="false"/>
            <w:bCs w:val="false"/>
            <w:color w:val="222222"/>
            <w:sz w:val="20"/>
            <w:szCs w:val="20"/>
          </w:rPr>
          <w:t xml:space="preserve">11.1 Mi expediente</w:t>
        </w:r>
        <w:r>
          <w:rPr>
            <w:sz w:val="20"/>
            <w:szCs w:val="20"/>
          </w:rPr>
          <w:t xml:space="preserve">	</w:t>
        </w:r>
        <w:r>
          <w:rPr>
            <w:b w:val="false"/>
            <w:bCs w:val="false"/>
            <w:sz w:val="20"/>
            <w:szCs w:val="20"/>
          </w:rPr>
          <w:t xml:space="preserve">56</w:t>
        </w:r>
      </w:hyperlink>
    </w:p>
    <w:p>
      <w:pPr>
        <w:tabs>
          <w:tab w:val="right" w:pos="9360" w:leader="dot"/>
        </w:tabs>
        <w:spacing w:after="20" w:before="0"/>
        <w:ind w:left="400"/>
      </w:pPr>
      <w:hyperlink w:history="1" w:anchor="sec76">
        <w:r>
          <w:rPr>
            <w:b w:val="false"/>
            <w:bCs w:val="false"/>
            <w:color w:val="222222"/>
            <w:sz w:val="20"/>
            <w:szCs w:val="20"/>
          </w:rPr>
          <w:t xml:space="preserve">11.2 Notificaciones</w:t>
        </w:r>
        <w:r>
          <w:rPr>
            <w:sz w:val="20"/>
            <w:szCs w:val="20"/>
          </w:rPr>
          <w:t xml:space="preserve">	</w:t>
        </w:r>
        <w:r>
          <w:rPr>
            <w:b w:val="false"/>
            <w:bCs w:val="false"/>
            <w:sz w:val="20"/>
            <w:szCs w:val="20"/>
          </w:rPr>
          <w:t xml:space="preserve">56</w:t>
        </w:r>
      </w:hyperlink>
    </w:p>
    <w:p>
      <w:pPr>
        <w:tabs>
          <w:tab w:val="right" w:pos="9360" w:leader="dot"/>
        </w:tabs>
        <w:spacing w:after="20" w:before="0"/>
        <w:ind w:left="400"/>
      </w:pPr>
      <w:hyperlink w:history="1" w:anchor="sec77">
        <w:r>
          <w:rPr>
            <w:b w:val="false"/>
            <w:bCs w:val="false"/>
            <w:color w:val="222222"/>
            <w:sz w:val="20"/>
            <w:szCs w:val="20"/>
          </w:rPr>
          <w:t xml:space="preserve">11.3 Mi cuenta</w:t>
        </w:r>
        <w:r>
          <w:rPr>
            <w:sz w:val="20"/>
            <w:szCs w:val="20"/>
          </w:rPr>
          <w:t xml:space="preserve">	</w:t>
        </w:r>
        <w:r>
          <w:rPr>
            <w:b w:val="false"/>
            <w:bCs w:val="false"/>
            <w:sz w:val="20"/>
            <w:szCs w:val="20"/>
          </w:rPr>
          <w:t xml:space="preserve">59</w:t>
        </w:r>
      </w:hyperlink>
    </w:p>
    <w:p>
      <w:pPr>
        <w:tabs>
          <w:tab w:val="right" w:pos="9360" w:leader="dot"/>
        </w:tabs>
        <w:spacing w:after="60" w:before="120"/>
        <w:ind w:left="0"/>
      </w:pPr>
      <w:hyperlink w:history="1" w:anchor="sec81">
        <w:r>
          <w:rPr>
            <w:b/>
            <w:bCs/>
            <w:color w:val="1F3A5F"/>
            <w:sz w:val="22"/>
            <w:szCs w:val="22"/>
          </w:rPr>
          <w:t xml:space="preserve">12. Preguntas frecuentes y solución de problemas</w:t>
        </w:r>
        <w:r>
          <w:rPr>
            <w:sz w:val="22"/>
            <w:szCs w:val="22"/>
          </w:rPr>
          <w:t xml:space="preserve">	</w:t>
        </w:r>
        <w:r>
          <w:rPr>
            <w:b/>
            <w:bCs/>
            <w:sz w:val="22"/>
            <w:szCs w:val="22"/>
          </w:rPr>
          <w:t xml:space="preserve">61</w:t>
        </w:r>
      </w:hyperlink>
    </w:p>
    <w:p>
      <w:pPr>
        <w:tabs>
          <w:tab w:val="right" w:pos="9360" w:leader="dot"/>
        </w:tabs>
        <w:spacing w:after="60" w:before="120"/>
        <w:ind w:left="0"/>
      </w:pPr>
      <w:hyperlink w:history="1" w:anchor="sec82">
        <w:r>
          <w:rPr>
            <w:b/>
            <w:bCs/>
            <w:color w:val="1F3A5F"/>
            <w:sz w:val="22"/>
            <w:szCs w:val="22"/>
          </w:rPr>
          <w:t xml:space="preserve">13. Glosario</w:t>
        </w:r>
        <w:r>
          <w:rPr>
            <w:sz w:val="22"/>
            <w:szCs w:val="22"/>
          </w:rPr>
          <w:t xml:space="preserve">	</w:t>
        </w:r>
        <w:r>
          <w:rPr>
            <w:b/>
            <w:bCs/>
            <w:sz w:val="22"/>
            <w:szCs w:val="22"/>
          </w:rPr>
          <w:t xml:space="preserve">62</w:t>
        </w:r>
      </w:hyperlink>
    </w:p>
    <w:p>
      <w:pPr>
        <w:pStyle w:val="Heading1"/>
        <w:pageBreakBefore/>
      </w:pPr>
      <w:bookmarkStart w:name="sec1" w:id="1"/>
      <w:r>
        <w:t xml:space="preserve">1. Introducción</w:t>
      </w:r>
      <w:bookmarkEnd w:id="1"/>
    </w:p>
    <w:p>
      <w:pPr>
        <w:pStyle w:val="Heading2"/>
      </w:pPr>
      <w:bookmarkStart w:name="sec2" w:id="2"/>
      <w:r>
        <w:t xml:space="preserve">1.1 ¿Qué es ARCA?</w:t>
      </w:r>
      <w:bookmarkEnd w:id="2"/>
    </w:p>
    <w:p>
      <w:pPr>
        <w:keepNext/>
        <w:spacing w:after="120" w:line="288"/>
      </w:pPr>
      <w:r>
        <w:rPr>
          <w:b/>
          <w:bCs/>
        </w:rPr>
        <w:t xml:space="preserve">ARCA</w:t>
      </w:r>
      <w:r>
        <w:t xml:space="preserve"> (Aplicación de Recaudación y Cobro Administrativo) es el sistema de la Municipalidad de Palmares para la gestión del personal y el cobro de las piscinas municipales. Reúne en un solo lugar lo que antes se manejaba en papel, correos y hojas de cálculo:</w:t>
      </w:r>
    </w:p>
    <w:p>
      <w:pPr>
        <w:pStyle w:val="ListParagraph"/>
        <w:numPr>
          <w:ilvl w:val="0"/>
          <w:numId w:val="2"/>
        </w:numPr>
        <w:spacing w:after="60" w:line="276"/>
      </w:pPr>
      <w:r>
        <w:rPr>
          <w:b/>
          <w:bCs/>
        </w:rPr>
        <w:t xml:space="preserve">Expediente laboral digital</w:t>
      </w:r>
      <w:r>
        <w:t xml:space="preserve"> de cada funcionario: datos personales y laborales, documentos, capacitaciones e historial de movimientos.</w:t>
      </w:r>
    </w:p>
    <w:p>
      <w:pPr>
        <w:pStyle w:val="ListParagraph"/>
        <w:numPr>
          <w:ilvl w:val="0"/>
          <w:numId w:val="2"/>
        </w:numPr>
        <w:spacing w:after="60" w:line="276"/>
      </w:pPr>
      <w:r>
        <w:rPr>
          <w:b/>
          <w:bCs/>
        </w:rPr>
        <w:t xml:space="preserve">Vacaciones, permisos, licencias e incapacidades</w:t>
      </w:r>
      <w:r>
        <w:t xml:space="preserve">: se piden en línea, la jefatura las aprueba y el saldo se actualiza solo.</w:t>
      </w:r>
    </w:p>
    <w:p>
      <w:pPr>
        <w:pStyle w:val="ListParagraph"/>
        <w:numPr>
          <w:ilvl w:val="0"/>
          <w:numId w:val="2"/>
        </w:numPr>
        <w:spacing w:after="60" w:line="276"/>
      </w:pPr>
      <w:r>
        <w:rPr>
          <w:b/>
          <w:bCs/>
        </w:rPr>
        <w:t xml:space="preserve">Calendario del equipo</w:t>
      </w:r>
      <w:r>
        <w:t xml:space="preserve"> para ver quién estará fuera y planificar.</w:t>
      </w:r>
    </w:p>
    <w:p>
      <w:pPr>
        <w:pStyle w:val="ListParagraph"/>
        <w:numPr>
          <w:ilvl w:val="0"/>
          <w:numId w:val="2"/>
        </w:numPr>
        <w:spacing w:after="60" w:line="276"/>
      </w:pPr>
      <w:r>
        <w:rPr>
          <w:b/>
          <w:bCs/>
        </w:rPr>
        <w:t xml:space="preserve">Notificaciones</w:t>
      </w:r>
      <w:r>
        <w:t xml:space="preserve"> dentro del sistema para que cada persona se entere de lo que le corresponde.</w:t>
      </w:r>
    </w:p>
    <w:p>
      <w:pPr>
        <w:pStyle w:val="ListParagraph"/>
        <w:numPr>
          <w:ilvl w:val="0"/>
          <w:numId w:val="2"/>
        </w:numPr>
        <w:spacing w:after="60" w:line="276"/>
      </w:pPr>
      <w:r>
        <w:rPr>
          <w:b/>
          <w:bCs/>
        </w:rPr>
        <w:t xml:space="preserve">Seguridad y control</w:t>
      </w:r>
      <w:r>
        <w:t xml:space="preserve">: cuentas con roles y permisos, y una bitácora que registra quién hizo cada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Este manual explica la parte de gestión del personal. El cobro de las piscinas (menú </w:t>
            </w:r>
            <w:r>
              <w:rPr>
                <w:b/>
                <w:bCs/>
              </w:rPr>
              <w:t xml:space="preserve">Cobro → Cobro de piscinas</w:t>
            </w:r>
            <w:r>
              <w:t xml:space="preserve">) tiene su propia pantalla y no se describe aquí.</w:t>
            </w:r>
          </w:p>
        </w:tc>
      </w:tr>
    </w:tbl>
    <w:p>
      <w:pPr>
        <w:spacing w:after="120"/>
      </w:pPr>
    </w:p>
    <w:p>
      <w:pPr>
        <w:pStyle w:val="Heading2"/>
      </w:pPr>
      <w:bookmarkStart w:name="sec3" w:id="3"/>
      <w:r>
        <w:t xml:space="preserve">1.2 A quién va dirigido este manual</w:t>
      </w:r>
      <w:bookmarkEnd w:id="3"/>
    </w:p>
    <w:p>
      <w:pPr>
        <w:keepNext/>
        <w:spacing w:after="120" w:line="288"/>
      </w:pPr>
      <w:r>
        <w:t xml:space="preserve">Este manual está escrito para cualquier persona que use ARCA, aunque nunca lo haya visto antes. Cada capítulo indica para quién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 usted es…</w:t>
            </w:r>
          </w:p>
        </w:tc>
        <w:tc>
          <w:tcPr>
            <w:tcW w:type="dxa" w:w="468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Lea primero</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 o funcionaria de la Municipalidad</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Capítulos 2, 3, 5 y 11</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(aprueba solicitudes de su equipo)</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 anterior y el capítulo 6</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 de Recursos Humanos</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el manual, en especial los capítulos 7, 8 y 10</w:t>
            </w:r>
          </w:p>
        </w:tc>
      </w:tr>
      <w:tr>
        <w:trPr>
          <w:cantSplit/>
        </w:trPr>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Informática o Súper Administrador</w:t>
            </w:r>
          </w:p>
        </w:tc>
        <w:tc>
          <w:tcPr>
            <w:tcW w:type="dxa" w:w="468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el manual, en especial el capítulo 9</w:t>
            </w:r>
          </w:p>
        </w:tc>
      </w:tr>
    </w:tbl>
    <w:p>
      <w:pPr>
        <w:spacing w:after="160"/>
      </w:pPr>
    </w:p>
    <w:p>
      <w:pPr>
        <w:pStyle w:val="Heading2"/>
      </w:pPr>
      <w:bookmarkStart w:name="sec4" w:id="4"/>
      <w:r>
        <w:t xml:space="preserve">1.3 Cómo leer este manual</w:t>
      </w:r>
      <w:bookmarkEnd w:id="4"/>
    </w:p>
    <w:p>
      <w:pPr>
        <w:keepNext/>
        <w:spacing w:after="120" w:line="288"/>
      </w:pPr>
      <w:r>
        <w:t xml:space="preserve">Para que las instrucciones sean fáciles de seguir, el manual usa estas convenciones:</w:t>
      </w:r>
    </w:p>
    <w:p>
      <w:pPr>
        <w:pStyle w:val="ListParagraph"/>
        <w:numPr>
          <w:ilvl w:val="0"/>
          <w:numId w:val="2"/>
        </w:numPr>
        <w:spacing w:after="60" w:line="276"/>
      </w:pPr>
      <w:r>
        <w:t xml:space="preserve">Los nombres de botones, pestañas y opciones del menú aparecen en </w:t>
      </w:r>
      <w:r>
        <w:rPr>
          <w:b/>
          <w:bCs/>
        </w:rPr>
        <w:t xml:space="preserve">negrita</w:t>
      </w:r>
      <w:r>
        <w:t xml:space="preserve">, tal como se ven en pantalla. Por ejemplo: pulse </w:t>
      </w:r>
      <w:r>
        <w:rPr>
          <w:b/>
          <w:bCs/>
        </w:rPr>
        <w:t xml:space="preserve">Siguiente</w:t>
      </w:r>
      <w:r>
        <w:t xml:space="preserve">.</w:t>
      </w:r>
    </w:p>
    <w:p>
      <w:pPr>
        <w:pStyle w:val="ListParagraph"/>
        <w:numPr>
          <w:ilvl w:val="0"/>
          <w:numId w:val="2"/>
        </w:numPr>
        <w:spacing w:after="60" w:line="276"/>
      </w:pPr>
      <w:r>
        <w:t xml:space="preserve">Las rutas del menú se escriben con una flecha: </w:t>
      </w:r>
      <w:r>
        <w:rPr>
          <w:b/>
          <w:bCs/>
        </w:rPr>
        <w:t xml:space="preserve">Vacaciones y permisos → Mis ausencias</w:t>
      </w:r>
      <w:r>
        <w:t xml:space="preserve"> significa «abra el grupo Vacaciones y permisos y elija Mis ausencias».</w:t>
      </w:r>
    </w:p>
    <w:p>
      <w:pPr>
        <w:pStyle w:val="ListParagraph"/>
        <w:numPr>
          <w:ilvl w:val="0"/>
          <w:numId w:val="2"/>
        </w:numPr>
        <w:spacing w:after="60" w:line="276"/>
      </w:pPr>
      <w:r>
        <w:t xml:space="preserve">Los pasos que hay que seguir en orden van numerados.</w:t>
      </w:r>
    </w:p>
    <w:p>
      <w:pPr>
        <w:pStyle w:val="ListParagraph"/>
        <w:numPr>
          <w:ilvl w:val="0"/>
          <w:numId w:val="2"/>
        </w:numPr>
        <w:spacing w:after="60" w:line="276"/>
      </w:pPr>
      <w:r>
        <w:t xml:space="preserve">Las imágenes son capturas reales del sistema con </w:t>
      </w:r>
      <w:r>
        <w:rPr>
          <w:b/>
          <w:bCs/>
        </w:rPr>
        <w:t xml:space="preserve">datos de prueba inventados</w:t>
      </w:r>
      <w:r>
        <w:t xml:space="preserve">; los nombres y números que aparecen no corresponden a personas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Lo que usted ve depende de su rol. Si una opción de este manual no aparece en su menú, es porque su cuenta no tiene ese permiso. Si cree que debería tenerlo, consulte con Recursos Humanos.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Casi todos los botones muestran una pequeña ayuda al pasar el mouse por encima. Si no sabe qué hace un botón, acerque el mouse y espere un momento.</w:t>
            </w:r>
          </w:p>
        </w:tc>
      </w:tr>
    </w:tbl>
    <w:p>
      <w:pPr>
        <w:spacing w:after="120"/>
      </w:pPr>
    </w:p>
    <w:p>
      <w:pPr>
        <w:pStyle w:val="Heading2"/>
      </w:pPr>
      <w:bookmarkStart w:name="sec5" w:id="5"/>
      <w:r>
        <w:t xml:space="preserve">1.4 Qué necesita para usar ARCA</w:t>
      </w:r>
      <w:bookmarkEnd w:id="5"/>
    </w:p>
    <w:p>
      <w:pPr>
        <w:pStyle w:val="ListParagraph"/>
        <w:numPr>
          <w:ilvl w:val="0"/>
          <w:numId w:val="2"/>
        </w:numPr>
        <w:spacing w:after="60" w:line="276"/>
      </w:pPr>
      <w:r>
        <w:t xml:space="preserve">Una computadora, tableta o celular con </w:t>
      </w:r>
      <w:r>
        <w:rPr>
          <w:b/>
          <w:bCs/>
        </w:rPr>
        <w:t xml:space="preserve">conexión a internet</w:t>
      </w:r>
      <w:r>
        <w:t xml:space="preserve">.</w:t>
      </w:r>
    </w:p>
    <w:p>
      <w:pPr>
        <w:pStyle w:val="ListParagraph"/>
        <w:numPr>
          <w:ilvl w:val="0"/>
          <w:numId w:val="2"/>
        </w:numPr>
        <w:spacing w:after="60" w:line="276"/>
      </w:pPr>
      <w:r>
        <w:t xml:space="preserve">Un navegador actualizado: Google Chrome, Microsoft Edge, Mozilla Firefox o Safari.</w:t>
      </w:r>
    </w:p>
    <w:p>
      <w:pPr>
        <w:pStyle w:val="ListParagraph"/>
        <w:numPr>
          <w:ilvl w:val="0"/>
          <w:numId w:val="2"/>
        </w:numPr>
        <w:spacing w:after="60" w:line="276"/>
      </w:pPr>
      <w:r>
        <w:t xml:space="preserve">La </w:t>
      </w:r>
      <w:r>
        <w:rPr>
          <w:b/>
          <w:bCs/>
        </w:rPr>
        <w:t xml:space="preserve">dirección del sistema</w:t>
      </w:r>
      <w:r>
        <w:t xml:space="preserve"> que le comunique Recursos Humanos o Informática (un subdominio de munipalmares.go.cr).</w:t>
      </w:r>
    </w:p>
    <w:p>
      <w:pPr>
        <w:pStyle w:val="ListParagraph"/>
        <w:numPr>
          <w:ilvl w:val="0"/>
          <w:numId w:val="2"/>
        </w:numPr>
        <w:spacing w:after="60" w:line="276"/>
      </w:pPr>
      <w:r>
        <w:t xml:space="preserve">Una </w:t>
      </w:r>
      <w:r>
        <w:rPr>
          <w:b/>
          <w:bCs/>
        </w:rPr>
        <w:t xml:space="preserve">cuenta de usuario</w:t>
      </w:r>
      <w:r>
        <w:t xml:space="preserve">. La crea Recursos Humanos; usted recibe por correo una contraseña temporal.</w:t>
      </w:r>
    </w:p>
    <w:p>
      <w:pPr>
        <w:keepNext w:val="false"/>
        <w:spacing w:after="120" w:line="288"/>
      </w:pPr>
      <w:r>
        <w:t xml:space="preserve">No hace falta instalar ningún programa. ARCA funciona en el navegador y se adapta a pantallas pequeñas, así que también se puede usar desde el celular.</w:t>
      </w:r>
    </w:p>
    <w:p>
      <w:pPr>
        <w:pStyle w:val="Heading1"/>
        <w:pageBreakBefore/>
      </w:pPr>
      <w:bookmarkStart w:name="sec6" w:id="6"/>
      <w:r>
        <w:t xml:space="preserve">2. Primeros pasos</w:t>
      </w:r>
      <w:bookmarkEnd w:id="6"/>
    </w:p>
    <w:p>
      <w:pPr>
        <w:pStyle w:val="Heading2"/>
      </w:pPr>
      <w:bookmarkStart w:name="sec7" w:id="7"/>
      <w:r>
        <w:t xml:space="preserve">2.1 Iniciar sesión</w:t>
      </w:r>
      <w:bookmarkEnd w:id="7"/>
    </w:p>
    <w:p>
      <w:pPr>
        <w:keepNext/>
        <w:spacing w:after="60" w:before="120"/>
        <w:jc w:val="center"/>
      </w:pPr>
      <w:r>
        <w:drawing>
          <wp:inline distT="0" distB="0" distL="0" distR="0">
            <wp:extent cx="5715000" cy="3343275"/>
            <wp:effectExtent t="0" r="0" b="0" l="0"/>
            <wp:docPr id="1" name="login" descr="Pantalla de inicio de sesión." title="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 </w:t>
      </w:r>
      <w:r>
        <w:rPr>
          <w:i/>
          <w:iCs/>
          <w:color w:val="5B6470"/>
          <w:sz w:val="18"/>
          <w:szCs w:val="18"/>
        </w:rPr>
        <w:t xml:space="preserve">Pantalla de inicio de sesión.</w:t>
      </w:r>
    </w:p>
    <w:p>
      <w:pPr>
        <w:pStyle w:val="ListParagraph"/>
        <w:numPr>
          <w:ilvl w:val="0"/>
          <w:numId w:val="3"/>
        </w:numPr>
        <w:spacing w:after="80" w:line="276"/>
      </w:pPr>
      <w:r>
        <w:t xml:space="preserve">Abra en el navegador la dirección de ARCA. Si no ha iniciado sesión, aparece directamente la pantalla de inicio de sesión.</w:t>
      </w:r>
    </w:p>
    <w:p>
      <w:pPr>
        <w:pStyle w:val="ListParagraph"/>
        <w:numPr>
          <w:ilvl w:val="0"/>
          <w:numId w:val="3"/>
        </w:numPr>
        <w:spacing w:after="80" w:line="276"/>
      </w:pPr>
      <w:r>
        <w:t xml:space="preserve">En </w:t>
      </w:r>
      <w:r>
        <w:rPr>
          <w:b/>
          <w:bCs/>
        </w:rPr>
        <w:t xml:space="preserve">Correo institucional</w:t>
      </w:r>
      <w:r>
        <w:t xml:space="preserve">, escriba su correo (por ejemplo, nombre@munipalmares.go.cr).</w:t>
      </w:r>
    </w:p>
    <w:p>
      <w:pPr>
        <w:pStyle w:val="ListParagraph"/>
        <w:numPr>
          <w:ilvl w:val="0"/>
          <w:numId w:val="3"/>
        </w:numPr>
        <w:spacing w:after="80" w:line="276"/>
      </w:pPr>
      <w:r>
        <w:t xml:space="preserve">En </w:t>
      </w:r>
      <w:r>
        <w:rPr>
          <w:b/>
          <w:bCs/>
        </w:rPr>
        <w:t xml:space="preserve">Contraseña</w:t>
      </w:r>
      <w:r>
        <w:t xml:space="preserve">, escriba su contraseña. El ícono del ojo, a la derecha del campo, permite ver lo que escribió.</w:t>
      </w:r>
    </w:p>
    <w:p>
      <w:pPr>
        <w:pStyle w:val="ListParagraph"/>
        <w:numPr>
          <w:ilvl w:val="0"/>
          <w:numId w:val="3"/>
        </w:numPr>
        <w:spacing w:after="80" w:line="276"/>
      </w:pPr>
      <w:r>
        <w:t xml:space="preserve">Pulse </w:t>
      </w:r>
      <w:r>
        <w:rPr>
          <w:b/>
          <w:bCs/>
        </w:rPr>
        <w:t xml:space="preserve">Ingresar</w:t>
      </w:r>
      <w:r>
        <w:t xml:space="preserve">. Si los datos son correctos, entra a la página de </w:t>
      </w:r>
      <w:r>
        <w:rPr>
          <w:b/>
          <w:bCs/>
        </w:rPr>
        <w:t xml:space="preserve">Inicio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Después de </w:t>
            </w:r>
            <w:r>
              <w:rPr>
                <w:b/>
                <w:bCs/>
              </w:rPr>
              <w:t xml:space="preserve">3 intentos fallidos</w:t>
            </w:r>
            <w:r>
              <w:t xml:space="preserve"> seguidos, la cuenta se bloquea por </w:t>
            </w:r>
            <w:r>
              <w:rPr>
                <w:b/>
                <w:bCs/>
              </w:rPr>
              <w:t xml:space="preserve">3 minutos</w:t>
            </w:r>
            <w:r>
              <w:t xml:space="preserve"> como protección. Espere ese tiempo y vuelva a intentarlo con calma, o use «¿Olvidó su contraseña?».</w:t>
            </w:r>
          </w:p>
          <w:p>
            <w:pPr>
              <w:spacing w:after="0" w:line="276"/>
            </w:pPr>
            <w:r>
              <w:t xml:space="preserve">La sesión dura un máximo de </w:t>
            </w:r>
            <w:r>
              <w:rPr>
                <w:b/>
                <w:bCs/>
              </w:rPr>
              <w:t xml:space="preserve">8 horas</w:t>
            </w:r>
            <w:r>
              <w:t xml:space="preserve">. Después de ese tiempo el sistema le pedirá ingresar de nuevo.</w:t>
            </w:r>
          </w:p>
        </w:tc>
      </w:tr>
    </w:tbl>
    <w:p>
      <w:pPr>
        <w:spacing w:after="120"/>
      </w:pPr>
    </w:p>
    <w:p>
      <w:pPr>
        <w:pStyle w:val="Heading2"/>
      </w:pPr>
      <w:bookmarkStart w:name="sec8" w:id="8"/>
      <w:r>
        <w:t xml:space="preserve">2.2 Primer ingreso: cambiar la contraseña temporal</w:t>
      </w:r>
      <w:bookmarkEnd w:id="8"/>
    </w:p>
    <w:p>
      <w:pPr>
        <w:keepNext w:val="false"/>
        <w:spacing w:after="120" w:line="288"/>
      </w:pPr>
      <w:r>
        <w:t xml:space="preserve">Cuando Recursos Humanos crea su cuenta, usted recibe en su correo una </w:t>
      </w:r>
      <w:r>
        <w:rPr>
          <w:b/>
          <w:bCs/>
        </w:rPr>
        <w:t xml:space="preserve">contraseña temporal</w:t>
      </w:r>
      <w:r>
        <w:t xml:space="preserve">. La primera vez que ingrese con ella, ARCA le mostrará la pantalla </w:t>
      </w:r>
      <w:r>
        <w:rPr>
          <w:b/>
          <w:bCs/>
        </w:rPr>
        <w:t xml:space="preserve">Cambie su contraseña</w:t>
      </w:r>
      <w:r>
        <w:t xml:space="preserve"> y no le dejará hacer nada más hasta cambiarla.</w:t>
      </w:r>
    </w:p>
    <w:p>
      <w:pPr>
        <w:pStyle w:val="ListParagraph"/>
        <w:numPr>
          <w:ilvl w:val="0"/>
          <w:numId w:val="4"/>
        </w:numPr>
        <w:spacing w:after="80" w:line="276"/>
      </w:pPr>
      <w:r>
        <w:t xml:space="preserve">Inicie sesión con su correo y la contraseña temporal que recibió.</w:t>
      </w:r>
    </w:p>
    <w:p>
      <w:pPr>
        <w:pStyle w:val="ListParagraph"/>
        <w:numPr>
          <w:ilvl w:val="0"/>
          <w:numId w:val="4"/>
        </w:numPr>
        <w:spacing w:after="80" w:line="276"/>
      </w:pPr>
      <w:r>
        <w:t xml:space="preserve">En la pantalla </w:t>
      </w:r>
      <w:r>
        <w:rPr>
          <w:b/>
          <w:bCs/>
        </w:rPr>
        <w:t xml:space="preserve">Cambie su contraseña</w:t>
      </w:r>
      <w:r>
        <w:t xml:space="preserve">, escriba una contraseña nueva y repítala en el segundo campo.</w:t>
      </w:r>
    </w:p>
    <w:p>
      <w:pPr>
        <w:pStyle w:val="ListParagraph"/>
        <w:numPr>
          <w:ilvl w:val="0"/>
          <w:numId w:val="4"/>
        </w:numPr>
        <w:spacing w:after="80" w:line="276"/>
      </w:pPr>
      <w:r>
        <w:t xml:space="preserve">Revise que cumpla los requisitos que aparecen debajo (se marcan en verde a medida que los cumple).</w:t>
      </w:r>
    </w:p>
    <w:p>
      <w:pPr>
        <w:pStyle w:val="ListParagraph"/>
        <w:numPr>
          <w:ilvl w:val="0"/>
          <w:numId w:val="4"/>
        </w:numPr>
        <w:spacing w:after="80" w:line="276"/>
      </w:pPr>
      <w:r>
        <w:t xml:space="preserve">Pulse el botón para guardar. A partir de ese momento ya puede usar el sistema con su contraseña nueva.</w:t>
      </w:r>
    </w:p>
    <w:p>
      <w:pPr>
        <w:keepNext/>
        <w:spacing w:after="120" w:line="288"/>
      </w:pPr>
      <w:r>
        <w:rPr>
          <w:b/>
          <w:bCs/>
        </w:rPr>
        <w:t xml:space="preserve">Requisitos de una contraseña:</w:t>
      </w:r>
    </w:p>
    <w:p>
      <w:pPr>
        <w:pStyle w:val="ListParagraph"/>
        <w:numPr>
          <w:ilvl w:val="0"/>
          <w:numId w:val="2"/>
        </w:numPr>
        <w:spacing w:after="60" w:line="276"/>
      </w:pPr>
      <w:r>
        <w:t xml:space="preserve">Al menos 8 caracteres.</w:t>
      </w:r>
    </w:p>
    <w:p>
      <w:pPr>
        <w:pStyle w:val="ListParagraph"/>
        <w:numPr>
          <w:ilvl w:val="0"/>
          <w:numId w:val="2"/>
        </w:numPr>
        <w:spacing w:after="60" w:line="276"/>
      </w:pPr>
      <w:r>
        <w:t xml:space="preserve">Al menos una letra minúscula y una mayúscula.</w:t>
      </w:r>
    </w:p>
    <w:p>
      <w:pPr>
        <w:pStyle w:val="ListParagraph"/>
        <w:numPr>
          <w:ilvl w:val="0"/>
          <w:numId w:val="2"/>
        </w:numPr>
        <w:spacing w:after="60" w:line="276"/>
      </w:pPr>
      <w:r>
        <w:t xml:space="preserve">Al menos un número.</w:t>
      </w:r>
    </w:p>
    <w:p>
      <w:pPr>
        <w:pStyle w:val="ListParagraph"/>
        <w:numPr>
          <w:ilvl w:val="0"/>
          <w:numId w:val="2"/>
        </w:numPr>
        <w:spacing w:after="60" w:line="276"/>
      </w:pPr>
      <w:r>
        <w:t xml:space="preserve">Al menos un carácter especial (por ejemplo ! @ # $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Use una frase fácil de recordar para usted pero difícil de adivinar para otros, por ejemplo «Mi.Perro.Toby.2026». No comparta su contraseña con nadie: ni Informática ni Recursos Humanos se la pedirán nunca, y tampoco pueden verla.</w:t>
            </w:r>
          </w:p>
        </w:tc>
      </w:tr>
    </w:tbl>
    <w:p>
      <w:pPr>
        <w:spacing w:after="120"/>
      </w:pPr>
    </w:p>
    <w:p>
      <w:pPr>
        <w:pStyle w:val="Heading2"/>
      </w:pPr>
      <w:bookmarkStart w:name="sec9" w:id="9"/>
      <w:r>
        <w:t xml:space="preserve">2.3 ¿Olvidó su contraseña?</w:t>
      </w:r>
      <w:bookmarkEnd w:id="9"/>
    </w:p>
    <w:p>
      <w:pPr>
        <w:keepNext/>
        <w:spacing w:after="60" w:before="120"/>
        <w:jc w:val="center"/>
      </w:pPr>
      <w:r>
        <w:drawing>
          <wp:inline distT="0" distB="0" distL="0" distR="0">
            <wp:extent cx="5715000" cy="3343275"/>
            <wp:effectExtent t="0" r="0" b="0" l="0"/>
            <wp:docPr id="1" name="recuperar" descr="Recuperación de contraseña: se envía un código al correo registrado." title="Recuperación de contraseña: se envía un código al corre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 </w:t>
      </w:r>
      <w:r>
        <w:rPr>
          <w:i/>
          <w:iCs/>
          <w:color w:val="5B6470"/>
          <w:sz w:val="18"/>
          <w:szCs w:val="18"/>
        </w:rPr>
        <w:t xml:space="preserve">Recuperación de contraseña: se envía un código al correo registrado.</w:t>
      </w:r>
    </w:p>
    <w:p>
      <w:pPr>
        <w:pStyle w:val="ListParagraph"/>
        <w:numPr>
          <w:ilvl w:val="0"/>
          <w:numId w:val="5"/>
        </w:numPr>
        <w:spacing w:after="80" w:line="276"/>
      </w:pPr>
      <w:r>
        <w:t xml:space="preserve">En la pantalla de inicio de sesión, pulse </w:t>
      </w:r>
      <w:r>
        <w:rPr>
          <w:b/>
          <w:bCs/>
        </w:rPr>
        <w:t xml:space="preserve">¿Olvidó su contraseña?</w:t>
      </w:r>
      <w:r>
        <w:t xml:space="preserve">.</w:t>
      </w:r>
    </w:p>
    <w:p>
      <w:pPr>
        <w:pStyle w:val="ListParagraph"/>
        <w:numPr>
          <w:ilvl w:val="0"/>
          <w:numId w:val="5"/>
        </w:numPr>
        <w:spacing w:after="80" w:line="276"/>
      </w:pPr>
      <w:r>
        <w:t xml:space="preserve">Escriba el correo con el que ingresa al sistema y pulse </w:t>
      </w:r>
      <w:r>
        <w:rPr>
          <w:b/>
          <w:bCs/>
        </w:rPr>
        <w:t xml:space="preserve">Enviar código</w:t>
      </w:r>
      <w:r>
        <w:t xml:space="preserve">.</w:t>
      </w:r>
    </w:p>
    <w:p>
      <w:pPr>
        <w:pStyle w:val="ListParagraph"/>
        <w:numPr>
          <w:ilvl w:val="0"/>
          <w:numId w:val="5"/>
        </w:numPr>
        <w:spacing w:after="80" w:line="276"/>
      </w:pPr>
      <w:r>
        <w:t xml:space="preserve">Revise su correo: le llegará un </w:t>
      </w:r>
      <w:r>
        <w:rPr>
          <w:b/>
          <w:bCs/>
        </w:rPr>
        <w:t xml:space="preserve">código de un solo uso</w:t>
      </w:r>
      <w:r>
        <w:t xml:space="preserve">. Si no lo ve, revise la carpeta de correo no deseado.</w:t>
      </w:r>
    </w:p>
    <w:p>
      <w:pPr>
        <w:pStyle w:val="ListParagraph"/>
        <w:numPr>
          <w:ilvl w:val="0"/>
          <w:numId w:val="5"/>
        </w:numPr>
        <w:spacing w:after="80" w:line="276"/>
      </w:pPr>
      <w:r>
        <w:t xml:space="preserve">En la pantalla </w:t>
      </w:r>
      <w:r>
        <w:rPr>
          <w:b/>
          <w:bCs/>
        </w:rPr>
        <w:t xml:space="preserve">Ingrese el código</w:t>
      </w:r>
      <w:r>
        <w:t xml:space="preserve">, escriba el código y su contraseña nueva (dos veces).</w:t>
      </w:r>
    </w:p>
    <w:p>
      <w:pPr>
        <w:pStyle w:val="ListParagraph"/>
        <w:numPr>
          <w:ilvl w:val="0"/>
          <w:numId w:val="5"/>
        </w:numPr>
        <w:spacing w:after="80" w:line="276"/>
      </w:pPr>
      <w:r>
        <w:t xml:space="preserve">Al terminar verá </w:t>
      </w:r>
      <w:r>
        <w:rPr>
          <w:b/>
          <w:bCs/>
        </w:rPr>
        <w:t xml:space="preserve">Contraseña actualizada</w:t>
      </w:r>
      <w:r>
        <w:t xml:space="preserve">. Ya puede iniciar sesión con la contraseña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El código vence a los </w:t>
            </w:r>
            <w:r>
              <w:rPr>
                <w:b/>
                <w:bCs/>
              </w:rPr>
              <w:t xml:space="preserve">15 minutos</w:t>
            </w:r>
            <w:r>
              <w:t xml:space="preserve"> y se anula después de </w:t>
            </w:r>
            <w:r>
              <w:rPr>
                <w:b/>
                <w:bCs/>
              </w:rPr>
              <w:t xml:space="preserve">5 intentos</w:t>
            </w:r>
            <w:r>
              <w:t xml:space="preserve"> incorrectos. Si vence, vuelva a pedir otro. Por seguridad, el sistema muestra el mismo mensaje exista o no el correo escrito.</w:t>
            </w:r>
          </w:p>
        </w:tc>
      </w:tr>
    </w:tbl>
    <w:p>
      <w:pPr>
        <w:spacing w:after="120"/>
      </w:pPr>
    </w:p>
    <w:p>
      <w:pPr>
        <w:pStyle w:val="Heading2"/>
      </w:pPr>
      <w:bookmarkStart w:name="sec10" w:id="10"/>
      <w:r>
        <w:t xml:space="preserve">2.4 Cerrar sesión</w:t>
      </w:r>
      <w:bookmarkEnd w:id="10"/>
    </w:p>
    <w:p>
      <w:pPr>
        <w:keepNext w:val="false"/>
        <w:spacing w:after="120" w:line="288"/>
      </w:pPr>
      <w:r>
        <w:t xml:space="preserve">Pulse </w:t>
      </w:r>
      <w:r>
        <w:rPr>
          <w:b/>
          <w:bCs/>
        </w:rPr>
        <w:t xml:space="preserve">Salir</w:t>
      </w:r>
      <w:r>
        <w:t xml:space="preserve">, en la barra superior derecha. Hágalo siempre al terminar, sobre todo si usa una computadora compartida.</w:t>
      </w:r>
    </w:p>
    <w:p>
      <w:pPr>
        <w:pStyle w:val="Heading1"/>
        <w:pageBreakBefore/>
      </w:pPr>
      <w:bookmarkStart w:name="sec11" w:id="11"/>
      <w:r>
        <w:t xml:space="preserve">3. Conocer la pantalla</w:t>
      </w:r>
      <w:bookmarkEnd w:id="11"/>
    </w:p>
    <w:p>
      <w:pPr>
        <w:keepNext w:val="false"/>
        <w:spacing w:after="120" w:line="288"/>
      </w:pPr>
      <w:r>
        <w:t xml:space="preserve">Todas las páginas de ARCA tienen la misma estructura: una </w:t>
      </w:r>
      <w:r>
        <w:rPr>
          <w:b/>
          <w:bCs/>
        </w:rPr>
        <w:t xml:space="preserve">barra superior</w:t>
      </w:r>
      <w:r>
        <w:t xml:space="preserve">, un </w:t>
      </w:r>
      <w:r>
        <w:rPr>
          <w:b/>
          <w:bCs/>
        </w:rPr>
        <w:t xml:space="preserve">menú lateral</w:t>
      </w:r>
      <w:r>
        <w:t xml:space="preserve"> a la izquierda y el </w:t>
      </w:r>
      <w:r>
        <w:rPr>
          <w:b/>
          <w:bCs/>
        </w:rPr>
        <w:t xml:space="preserve">contenido</w:t>
      </w:r>
      <w:r>
        <w:t xml:space="preserve"> en el centro.</w:t>
      </w:r>
    </w:p>
    <w:p>
      <w:pPr>
        <w:keepNext/>
        <w:spacing w:after="60" w:before="120"/>
        <w:jc w:val="center"/>
      </w:pPr>
      <w:r>
        <w:drawing>
          <wp:inline distT="0" distB="0" distL="0" distR="0">
            <wp:extent cx="5715000" cy="3343275"/>
            <wp:effectExtent t="0" r="0" b="0" l="0"/>
            <wp:docPr id="1" name="inicio_rrhh" descr="Página de Inicio de una persona de Recursos Humanos: barra superior, menú lateral y resumen." title="Página de Inicio de una persona de Recursos Humanos: barra superior, menú lateral y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 </w:t>
      </w:r>
      <w:r>
        <w:rPr>
          <w:i/>
          <w:iCs/>
          <w:color w:val="5B6470"/>
          <w:sz w:val="18"/>
          <w:szCs w:val="18"/>
        </w:rPr>
        <w:t xml:space="preserve">Página de Inicio de una persona de Recursos Humanos: barra superior, menú lateral y resumen.</w:t>
      </w:r>
    </w:p>
    <w:p>
      <w:pPr>
        <w:pStyle w:val="Heading2"/>
      </w:pPr>
      <w:bookmarkStart w:name="sec12" w:id="12"/>
      <w:r>
        <w:t xml:space="preserve">3.1 La barra superior</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Elemento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Para qué sirve</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Logo de ARCA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Identifica el sistema. A su lado, el logo de la Municipalidad.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nombre y rol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Muestra con qué cuenta está trabajando y qué roles tiene (por ejemplo «Solicitante» o «Administrador»).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Salir</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Cierra la sesión.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Botón de la luna o el sol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Cambia entre tema claro y tema oscuro (sección 3.5).</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Campana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Abre sus notificaciones. El número rojo indica cuántas tiene sin leer (sección 11.2).</w:t>
            </w:r>
          </w:p>
        </w:tc>
      </w:tr>
    </w:tbl>
    <w:p>
      <w:pPr>
        <w:spacing w:after="160"/>
      </w:pPr>
    </w:p>
    <w:p>
      <w:pPr>
        <w:pStyle w:val="Heading2"/>
      </w:pPr>
      <w:bookmarkStart w:name="sec13" w:id="13"/>
      <w:r>
        <w:t xml:space="preserve">3.2 El menú lateral</w:t>
      </w:r>
      <w:bookmarkEnd w:id="13"/>
    </w:p>
    <w:p>
      <w:pPr>
        <w:keepNext w:val="false"/>
        <w:spacing w:after="120" w:line="288"/>
      </w:pPr>
      <w:r>
        <w:t xml:space="preserve">El menú agrupa las opciones por tema. Cada grupo (</w:t>
      </w:r>
      <w:r>
        <w:rPr>
          <w:b/>
          <w:bCs/>
        </w:rPr>
        <w:t xml:space="preserve">Vacaciones y permisos</w:t>
      </w:r>
      <w:r>
        <w:t xml:space="preserve">, </w:t>
      </w:r>
      <w:r>
        <w:rPr>
          <w:b/>
          <w:bCs/>
        </w:rPr>
        <w:t xml:space="preserve">Personal</w:t>
      </w:r>
      <w:r>
        <w:t xml:space="preserve">, </w:t>
      </w:r>
      <w:r>
        <w:rPr>
          <w:b/>
          <w:bCs/>
        </w:rPr>
        <w:t xml:space="preserve">Cobro</w:t>
      </w:r>
      <w:r>
        <w:t xml:space="preserve">, </w:t>
      </w:r>
      <w:r>
        <w:rPr>
          <w:b/>
          <w:bCs/>
        </w:rPr>
        <w:t xml:space="preserve">Seguridad</w:t>
      </w:r>
      <w:r>
        <w:t xml:space="preserve">, </w:t>
      </w:r>
      <w:r>
        <w:rPr>
          <w:b/>
          <w:bCs/>
        </w:rPr>
        <w:t xml:space="preserve">Catálogos</w:t>
      </w:r>
      <w:r>
        <w:t xml:space="preserve"> y </w:t>
      </w:r>
      <w:r>
        <w:rPr>
          <w:b/>
          <w:bCs/>
        </w:rPr>
        <w:t xml:space="preserve">Mi acceso</w:t>
      </w:r>
      <w:r>
        <w:t xml:space="preserve">) se abre o se cierra al tocar su título. Por omisión solo queda abierto el grupo de la página en la que usted está.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Grupo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Opciones que puede contener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(sin título)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Inicio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Vacaciones y permisos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Calendario (y Feriados), Mis ausencias, Solicitud para otra persona, Bandeja de solicitudes, Solicitudes del personal, Incapacidades del personal, Horas extra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Funcionarios (la jefatura lo ve como «Mi personal»)</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Cobro de piscinas (solo para las cuentas con un rol de cobro)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Seguridad</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Usuarios, Roles y permisos, Bitácora de auditoría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Catálogos de personal, Tipos de documento, Reglas de vacaciones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acceso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expediente, Notificaciones, Mi cuenta</w:t>
            </w:r>
          </w:p>
        </w:tc>
      </w:tr>
    </w:tbl>
    <w:p>
      <w:pPr>
        <w:spacing w:after="160"/>
      </w:pPr>
    </w:p>
    <w:p>
      <w:pPr>
        <w:keepNext w:val="false"/>
        <w:spacing w:after="120" w:line="288"/>
      </w:pPr>
      <w:r>
        <w:t xml:space="preserve">Cuando usted está creando o editando algo, el menú muestra una </w:t>
      </w:r>
      <w:r>
        <w:rPr>
          <w:b/>
          <w:bCs/>
        </w:rPr>
        <w:t xml:space="preserve">subsección</w:t>
      </w:r>
      <w:r>
        <w:t xml:space="preserve"> debajo de la opción (por ejemplo, </w:t>
      </w:r>
      <w:r>
        <w:rPr>
          <w:b/>
          <w:bCs/>
        </w:rPr>
        <w:t xml:space="preserve">Usuarios → Crear usuario</w:t>
      </w:r>
      <w:r>
        <w:t xml:space="preserve">), para que siempre sepa dónde está. La flecha </w:t>
      </w:r>
      <w:r>
        <w:rPr>
          <w:b/>
          <w:bCs/>
        </w:rPr>
        <w:t xml:space="preserve">‹</w:t>
      </w:r>
      <w:r>
        <w:t xml:space="preserve"> junto al menú lo oculta para ganar espacio; en el celular, el menú se abre con el botón de las tres rayas.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El menú solo muestra las opciones que su cuenta puede usar. Un funcionario normalmente ve Inicio, Calendario, Mis ausencias, Mi expediente, Notificaciones y Mi cuenta.</w:t>
            </w:r>
          </w:p>
        </w:tc>
      </w:tr>
    </w:tbl>
    <w:p>
      <w:pPr>
        <w:spacing w:after="120"/>
      </w:pPr>
    </w:p>
    <w:p>
      <w:pPr>
        <w:pStyle w:val="Heading2"/>
      </w:pPr>
      <w:bookmarkStart w:name="sec14" w:id="14"/>
      <w:r>
        <w:t xml:space="preserve">3.3 La página de Inicio</w:t>
      </w:r>
      <w:bookmarkEnd w:id="14"/>
    </w:p>
    <w:p>
      <w:pPr>
        <w:keepNext/>
        <w:spacing w:after="120" w:line="288"/>
      </w:pPr>
      <w:r>
        <w:t xml:space="preserve">Inicio es lo primero que ve al entrar. Su contenido cambia según el rol:</w:t>
      </w:r>
    </w:p>
    <w:p>
      <w:pPr>
        <w:pStyle w:val="ListParagraph"/>
        <w:numPr>
          <w:ilvl w:val="0"/>
          <w:numId w:val="2"/>
        </w:numPr>
        <w:spacing w:after="60" w:line="276"/>
      </w:pPr>
      <w:r>
        <w:rPr>
          <w:b/>
          <w:bCs/>
        </w:rPr>
        <w:t xml:space="preserve">Para todos</w:t>
      </w:r>
      <w:r>
        <w:t xml:space="preserve">: un anillo con sus días de vacaciones disponibles, sus próximas ausencias, el botón </w:t>
      </w:r>
      <w:r>
        <w:rPr>
          <w:b/>
          <w:bCs/>
        </w:rPr>
        <w:t xml:space="preserve">Pedir vacaciones o permiso</w:t>
      </w:r>
      <w:r>
        <w:t xml:space="preserve"> y los </w:t>
      </w:r>
      <w:r>
        <w:rPr>
          <w:b/>
          <w:bCs/>
        </w:rPr>
        <w:t xml:space="preserve">accesos directos</w:t>
      </w:r>
      <w:r>
        <w:t xml:space="preserve"> a las opciones de su menú.</w:t>
      </w:r>
    </w:p>
    <w:p>
      <w:pPr>
        <w:pStyle w:val="ListParagraph"/>
        <w:numPr>
          <w:ilvl w:val="0"/>
          <w:numId w:val="2"/>
        </w:numPr>
        <w:spacing w:after="60" w:line="276"/>
      </w:pPr>
      <w:r>
        <w:rPr>
          <w:b/>
          <w:bCs/>
        </w:rPr>
        <w:t xml:space="preserve">Jefaturas</w:t>
      </w:r>
      <w:r>
        <w:t xml:space="preserve">: cuántas solicitudes tienen por resolver, cuántas personas tienen a cargo y el recuadro </w:t>
      </w:r>
      <w:r>
        <w:rPr>
          <w:b/>
          <w:bCs/>
        </w:rPr>
        <w:t xml:space="preserve">Su equipo esta semana</w:t>
      </w:r>
      <w:r>
        <w:t xml:space="preserve">.</w:t>
      </w:r>
    </w:p>
    <w:p>
      <w:pPr>
        <w:pStyle w:val="ListParagraph"/>
        <w:numPr>
          <w:ilvl w:val="0"/>
          <w:numId w:val="2"/>
        </w:numPr>
        <w:spacing w:after="60" w:line="276"/>
      </w:pPr>
      <w:r>
        <w:rPr>
          <w:b/>
          <w:bCs/>
        </w:rPr>
        <w:t xml:space="preserve">Recursos Humanos</w:t>
      </w:r>
      <w:r>
        <w:t xml:space="preserve">: cifras generales (funcionarios activos, cuentas bloqueadas o inactivas, personas que necesitan nueva jefatura), </w:t>
      </w:r>
      <w:r>
        <w:rPr>
          <w:b/>
          <w:bCs/>
        </w:rPr>
        <w:t xml:space="preserve">Fuera esta semana</w:t>
      </w:r>
      <w:r>
        <w:t xml:space="preserve"> y las </w:t>
      </w:r>
      <w:r>
        <w:rPr>
          <w:b/>
          <w:bCs/>
        </w:rPr>
        <w:t xml:space="preserve">ausencias del mes</w:t>
      </w:r>
      <w:r>
        <w:t xml:space="preserve"> por tipo.</w:t>
      </w:r>
    </w:p>
    <w:p>
      <w:pPr>
        <w:keepNext w:val="false"/>
        <w:spacing w:after="120" w:line="288"/>
      </w:pPr>
      <w:r>
        <w:t xml:space="preserve">Si a su perfil le faltan datos (fecha de nacimiento, teléfono, dirección…), un aviso azul se lo recuerda con un enlace a </w:t>
      </w:r>
      <w:r>
        <w:rPr>
          <w:b/>
          <w:bCs/>
        </w:rPr>
        <w:t xml:space="preserve">Mi cuenta</w:t>
      </w:r>
      <w:r>
        <w:t xml:space="preserve">. Las cifras de Inicio son enlaces: al tocarlas se abre la lista correspondiente ya filtrada.</w:t>
      </w:r>
    </w:p>
    <w:p>
      <w:pPr>
        <w:keepNext/>
        <w:spacing w:after="60" w:before="120"/>
        <w:jc w:val="center"/>
      </w:pPr>
      <w:r>
        <w:drawing>
          <wp:inline distT="0" distB="0" distL="0" distR="0">
            <wp:extent cx="5715000" cy="3343275"/>
            <wp:effectExtent t="0" r="0" b="0" l="0"/>
            <wp:docPr id="1" name="inicio_diego" descr="Inicio de un funcionario: saldo de vacaciones, próximas ausencias y accesos directos." title="Inicio de un funcionario: saldo de vacaciones, próximas ausencias y accesos di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 </w:t>
      </w:r>
      <w:r>
        <w:rPr>
          <w:i/>
          <w:iCs/>
          <w:color w:val="5B6470"/>
          <w:sz w:val="18"/>
          <w:szCs w:val="18"/>
        </w:rPr>
        <w:t xml:space="preserve">Inicio de un funcionario: saldo de vacaciones, próximas ausencias y accesos directos.</w:t>
      </w:r>
    </w:p>
    <w:p>
      <w:pPr>
        <w:pStyle w:val="Heading2"/>
      </w:pPr>
      <w:bookmarkStart w:name="sec15" w:id="15"/>
      <w:r>
        <w:t xml:space="preserve">3.4 Elementos que se repiten en todo el sistema</w:t>
      </w:r>
      <w:bookmarkEnd w:id="15"/>
    </w:p>
    <w:p>
      <w:pPr>
        <w:pStyle w:val="Heading3"/>
      </w:pPr>
      <w:bookmarkStart w:name="sec16" w:id="16"/>
      <w:r>
        <w:t xml:space="preserve">Buscadores y filtros</w:t>
      </w:r>
      <w:bookmarkEnd w:id="16"/>
    </w:p>
    <w:p>
      <w:pPr>
        <w:keepNext w:val="false"/>
        <w:spacing w:after="120" w:line="288"/>
      </w:pPr>
      <w:r>
        <w:t xml:space="preserve">Las listas tienen un buscador arriba (por nombre, cédula, correo, consecutivo…) y filtros en forma de botones (</w:t>
      </w:r>
      <w:r>
        <w:rPr>
          <w:b/>
          <w:bCs/>
        </w:rPr>
        <w:t xml:space="preserve">Todos</w:t>
      </w:r>
      <w:r>
        <w:t xml:space="preserve">, </w:t>
      </w:r>
      <w:r>
        <w:rPr>
          <w:b/>
          <w:bCs/>
        </w:rPr>
        <w:t xml:space="preserve">Activos</w:t>
      </w:r>
      <w:r>
        <w:t xml:space="preserve">, </w:t>
      </w:r>
      <w:r>
        <w:rPr>
          <w:b/>
          <w:bCs/>
        </w:rPr>
        <w:t xml:space="preserve">Inactivos</w:t>
      </w:r>
      <w:r>
        <w:t xml:space="preserve">…) o listas desplegables. Los resultados se actualizan solos mientras escribe. El botón </w:t>
      </w:r>
      <w:r>
        <w:rPr>
          <w:b/>
          <w:bCs/>
        </w:rPr>
        <w:t xml:space="preserve">Limpiar filtros</w:t>
      </w:r>
      <w:r>
        <w:t xml:space="preserve">, cuando aparece, devuelve la lista a su estado original.</w:t>
      </w:r>
    </w:p>
    <w:p>
      <w:pPr>
        <w:pStyle w:val="Heading3"/>
      </w:pPr>
      <w:bookmarkStart w:name="sec17" w:id="17"/>
      <w:r>
        <w:t xml:space="preserve">Pestañas</w:t>
      </w:r>
      <w:bookmarkEnd w:id="17"/>
    </w:p>
    <w:p>
      <w:pPr>
        <w:keepNext w:val="false"/>
        <w:spacing w:after="120" w:line="288"/>
      </w:pPr>
      <w:r>
        <w:t xml:space="preserve">Muchas páginas dividen la información en pestañas (por ejemplo </w:t>
      </w:r>
      <w:r>
        <w:rPr>
          <w:b/>
          <w:bCs/>
        </w:rPr>
        <w:t xml:space="preserve">Mi saldo</w:t>
      </w:r>
      <w:r>
        <w:t xml:space="preserve">, </w:t>
      </w:r>
      <w:r>
        <w:rPr>
          <w:b/>
          <w:bCs/>
        </w:rPr>
        <w:t xml:space="preserve">Mis solicitudes</w:t>
      </w:r>
      <w:r>
        <w:t xml:space="preserve">, </w:t>
      </w:r>
      <w:r>
        <w:rPr>
          <w:b/>
          <w:bCs/>
        </w:rPr>
        <w:t xml:space="preserve">Incapacidades</w:t>
      </w:r>
      <w:r>
        <w:t xml:space="preserve">). Tóquelas para cambiar de vista; un número junto a la pestaña indica elementos pendientes.</w:t>
      </w:r>
    </w:p>
    <w:p>
      <w:pPr>
        <w:pStyle w:val="Heading3"/>
      </w:pPr>
      <w:bookmarkStart w:name="sec18" w:id="18"/>
      <w:r>
        <w:t xml:space="preserve">Paginación</w:t>
      </w:r>
      <w:bookmarkEnd w:id="18"/>
    </w:p>
    <w:p>
      <w:pPr>
        <w:keepNext w:val="false"/>
        <w:spacing w:after="120" w:line="288"/>
      </w:pPr>
      <w:r>
        <w:t xml:space="preserve">Las listas largas se muestran por páginas. Debajo de la lista verá «Mostrando 1–10 de N» y los botones </w:t>
      </w:r>
      <w:r>
        <w:rPr>
          <w:b/>
          <w:bCs/>
        </w:rPr>
        <w:t xml:space="preserve">Anterior</w:t>
      </w:r>
      <w:r>
        <w:t xml:space="preserve"> y </w:t>
      </w:r>
      <w:r>
        <w:rPr>
          <w:b/>
          <w:bCs/>
        </w:rPr>
        <w:t xml:space="preserve">Siguiente</w:t>
      </w:r>
      <w:r>
        <w:t xml:space="preserve">.</w:t>
      </w:r>
    </w:p>
    <w:p>
      <w:pPr>
        <w:pStyle w:val="Heading3"/>
      </w:pPr>
      <w:bookmarkStart w:name="sec19" w:id="19"/>
      <w:r>
        <w:t xml:space="preserve">Formularios por pasos</w:t>
      </w:r>
      <w:bookmarkEnd w:id="19"/>
    </w:p>
    <w:p>
      <w:pPr>
        <w:keepNext w:val="false"/>
        <w:spacing w:after="120" w:line="288"/>
      </w:pPr>
      <w:r>
        <w:t xml:space="preserve">Registrar o editar algo se hace </w:t>
      </w:r>
      <w:r>
        <w:rPr>
          <w:b/>
          <w:bCs/>
        </w:rPr>
        <w:t xml:space="preserve">por pasos</w:t>
      </w:r>
      <w:r>
        <w:t xml:space="preserve"> (por ejemplo: Datos personales → Contacto → Datos laborales → Revisar). Arriba se ve en qué paso está. Al pulsar </w:t>
      </w:r>
      <w:r>
        <w:rPr>
          <w:b/>
          <w:bCs/>
        </w:rPr>
        <w:t xml:space="preserve">Siguiente</w:t>
      </w:r>
      <w:r>
        <w:t xml:space="preserve">, el sistema revisa ese paso; si falta algo, aparece la ventana </w:t>
      </w:r>
      <w:r>
        <w:rPr>
          <w:b/>
          <w:bCs/>
        </w:rPr>
        <w:t xml:space="preserve">Revise antes de seguir</w:t>
      </w:r>
      <w:r>
        <w:t xml:space="preserve"> con la lista de lo que hay que corregir. El último paso siempre es un </w:t>
      </w:r>
      <w:r>
        <w:rPr>
          <w:b/>
          <w:bCs/>
        </w:rPr>
        <w:t xml:space="preserve">resumen</w:t>
      </w:r>
      <w:r>
        <w:t xml:space="preserve"> para revisar antes de guardar.</w:t>
      </w:r>
    </w:p>
    <w:p>
      <w:pPr>
        <w:keepNext w:val="false"/>
        <w:spacing w:after="120" w:line="288"/>
      </w:pPr>
      <w:r>
        <w:t xml:space="preserve">Si intenta salir de un formulario con cambios sin guardar, el sistema le pregunta antes de descartarlos.</w:t>
      </w:r>
    </w:p>
    <w:p>
      <w:pPr>
        <w:pStyle w:val="Heading3"/>
      </w:pPr>
      <w:bookmarkStart w:name="sec20" w:id="20"/>
      <w:r>
        <w:t xml:space="preserve">Ventanas de consulta y de confirmación</w:t>
      </w:r>
      <w:bookmarkEnd w:id="20"/>
    </w:p>
    <w:p>
      <w:pPr>
        <w:keepNext w:val="false"/>
        <w:spacing w:after="120" w:line="288"/>
      </w:pPr>
      <w:r>
        <w:t xml:space="preserve">Consultar el detalle de algo (una solicitud, un usuario, un rol) abre una </w:t>
      </w:r>
      <w:r>
        <w:rPr>
          <w:b/>
          <w:bCs/>
        </w:rPr>
        <w:t xml:space="preserve">ventana</w:t>
      </w:r>
      <w:r>
        <w:t xml:space="preserve"> sobre la página. Las acciones delicadas (dar de baja, inactivar, rechazar, cancelar) piden confirmación y, a veces, un </w:t>
      </w:r>
      <w:r>
        <w:rPr>
          <w:b/>
          <w:bCs/>
        </w:rPr>
        <w:t xml:space="preserve">motivo</w:t>
      </w:r>
      <w:r>
        <w:t xml:space="preserve">, que queda registrado. Para cerrar una ventana use </w:t>
      </w:r>
      <w:r>
        <w:rPr>
          <w:b/>
          <w:bCs/>
        </w:rPr>
        <w:t xml:space="preserve">Cerrar</w:t>
      </w:r>
      <w:r>
        <w:t xml:space="preserve"> o la tecla </w:t>
      </w:r>
      <w:r>
        <w:rPr>
          <w:b/>
          <w:bCs/>
        </w:rPr>
        <w:t xml:space="preserve">Esc</w:t>
      </w:r>
      <w:r>
        <w:t xml:space="preserve">.</w:t>
      </w:r>
    </w:p>
    <w:p>
      <w:pPr>
        <w:pStyle w:val="Heading3"/>
      </w:pPr>
      <w:bookmarkStart w:name="sec21" w:id="21"/>
      <w:r>
        <w:t xml:space="preserve">Campos obligatorios</w:t>
      </w:r>
      <w:bookmarkEnd w:id="21"/>
    </w:p>
    <w:p>
      <w:pPr>
        <w:keepNext w:val="false"/>
        <w:spacing w:after="120" w:line="288"/>
      </w:pPr>
      <w:r>
        <w:t xml:space="preserve">Los campos marcados con un asterisco (*) son obligatorios. Debajo de cada campo hay una breve explicación de qué se espera; si el dato no es válido, el mensaje aparece en rojo.</w:t>
      </w:r>
    </w:p>
    <w:p>
      <w:pPr>
        <w:pStyle w:val="Heading2"/>
      </w:pPr>
      <w:bookmarkStart w:name="sec22" w:id="22"/>
      <w:r>
        <w:t xml:space="preserve">3.5 Tema claro u oscuro y uso en el celular</w:t>
      </w:r>
      <w:bookmarkEnd w:id="22"/>
    </w:p>
    <w:p>
      <w:pPr>
        <w:keepNext w:val="false"/>
        <w:spacing w:after="120" w:line="288"/>
      </w:pPr>
      <w:r>
        <w:t xml:space="preserve">El botón de la luna (o el sol) en la barra superior cambia entre </w:t>
      </w:r>
      <w:r>
        <w:rPr>
          <w:b/>
          <w:bCs/>
        </w:rPr>
        <w:t xml:space="preserve">tema claro</w:t>
      </w:r>
      <w:r>
        <w:t xml:space="preserve"> y </w:t>
      </w:r>
      <w:r>
        <w:rPr>
          <w:b/>
          <w:bCs/>
        </w:rPr>
        <w:t xml:space="preserve">tema oscuro</w:t>
      </w:r>
      <w:r>
        <w:t xml:space="preserve">. El tema oscuro es más cómodo en ambientes con poca luz. La preferencia se guarda en su navegador.</w:t>
      </w:r>
    </w:p>
    <w:p>
      <w:pPr>
        <w:keepNext/>
        <w:spacing w:after="60" w:before="120"/>
        <w:jc w:val="center"/>
      </w:pPr>
      <w:r>
        <w:drawing>
          <wp:inline distT="0" distB="0" distL="0" distR="0">
            <wp:extent cx="5715000" cy="3343275"/>
            <wp:effectExtent t="0" r="0" b="0" l="0"/>
            <wp:docPr id="1" name="oscuro" descr="La misma página de Inicio con el tema oscuro." title="La misma página de Inicio con el tema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 </w:t>
      </w:r>
      <w:r>
        <w:rPr>
          <w:i/>
          <w:iCs/>
          <w:color w:val="5B6470"/>
          <w:sz w:val="18"/>
          <w:szCs w:val="18"/>
        </w:rPr>
        <w:t xml:space="preserve">La misma página de Inicio con el tema oscuro.</w:t>
      </w:r>
    </w:p>
    <w:p>
      <w:pPr>
        <w:keepNext w:val="false"/>
        <w:spacing w:after="120" w:line="288"/>
      </w:pPr>
      <w:r>
        <w:t xml:space="preserve">En el celular, ARCA reacomoda el contenido para que se lea sin hacer zoom: el menú se esconde detrás del botón de tres rayas, las tablas se convierten en tarjetas y los botones principales quedan fijos en la parte de abajo.</w:t>
      </w:r>
    </w:p>
    <w:p>
      <w:pPr>
        <w:pStyle w:val="Heading1"/>
        <w:pageBreakBefore/>
      </w:pPr>
      <w:bookmarkStart w:name="sec23" w:id="23"/>
      <w:r>
        <w:t xml:space="preserve">4. Roles: qué puede hacer cada persona</w:t>
      </w:r>
      <w:bookmarkEnd w:id="23"/>
    </w:p>
    <w:p>
      <w:pPr>
        <w:keepNext/>
        <w:spacing w:after="120" w:line="288"/>
      </w:pPr>
      <w:r>
        <w:t xml:space="preserve">En ARCA cada cuenta tiene uno o varios </w:t>
      </w:r>
      <w:r>
        <w:rPr>
          <w:b/>
          <w:bCs/>
        </w:rPr>
        <w:t xml:space="preserve">roles</w:t>
      </w:r>
      <w:r>
        <w:t xml:space="preserve">. Un rol es un conjunto de permisos. Estos son los roles con los que viene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660"/>
      </w:tblGrid>
      <w:tr>
        <w:trPr>
          <w:tblHeader/>
        </w:trPr>
        <w:tc>
          <w:tcPr>
            <w:tcW w:type="dxa" w:w="18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Rol</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Quién lo usa</w:t>
            </w:r>
          </w:p>
        </w:tc>
        <w:tc>
          <w:tcPr>
            <w:tcW w:type="dxa" w:w="56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puede hacer</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Solicitante</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funcionario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su propio expediente y subir documentos a él; pedir vacaciones, permisos, licencias y capacitaciones; registrar sus incapacidades; ver su calendario; editar sus datos personales en Mi cuenta.</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Aprobador</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Jefaturas</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Todo lo del Solicitante, más: aprobar o rechazar las solicitudes de su personal a cargo, registrar solicitudes a nombre de su equipo, ver el calendario y los datos de su personal («Mi personal").</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Administrador</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Gestión completa de funcionarios, expedientes, documentos, solicitudes, incapacidades, horas extra, catálogos, reglas de vacaciones, usuarios y roles. Recibe los avisos dirigidos a RRHH.</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Consulta</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Auditoría Interna</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lectura de funcionarios y usuarios. No modifica nada.</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Súper Administrador</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Informática</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Control total. Es el único que consulta la Bitácora de auditoría.</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Cajero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Personal de caja de las piscinas</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Abre y cierra su caja, emite recibos y consulta clientes.</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Supervisor de caja</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Supervisión del cobro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 del Cajero, más reportes de ingresos, arqueos y autorizar anulaciones de recibos.</w:t>
            </w:r>
          </w:p>
        </w:tc>
      </w:tr>
      <w:tr>
        <w:trPr>
          <w:cantSplit/>
        </w:trPr>
        <w:tc>
          <w:tcPr>
            <w:tcW w:type="dxa" w:w="18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Administrador de cobro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Encargado del cobro</w:t>
            </w:r>
          </w:p>
        </w:tc>
        <w:tc>
          <w:tcPr>
            <w:tcW w:type="dxa" w:w="56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Configura el cobro: piscinas, cajas, tarifas y datos del recibo.</w:t>
            </w:r>
          </w:p>
        </w:tc>
      </w:tr>
    </w:tbl>
    <w:p>
      <w:pPr>
        <w:spacing w:after="160"/>
      </w:pPr>
    </w:p>
    <w:p>
      <w:pPr>
        <w:keepNext w:val="false"/>
        <w:spacing w:after="120" w:line="288"/>
      </w:pPr>
      <w:r>
        <w:t xml:space="preserve">Además, Recursos Humanos puede crear </w:t>
      </w:r>
      <w:r>
        <w:rPr>
          <w:b/>
          <w:bCs/>
        </w:rPr>
        <w:t xml:space="preserve">roles propios</w:t>
      </w:r>
      <w:r>
        <w:t xml:space="preserve"> de la Municipalidad y dar o quitar </w:t>
      </w:r>
      <w:r>
        <w:rPr>
          <w:b/>
          <w:bCs/>
        </w:rPr>
        <w:t xml:space="preserve">permisos individuales</w:t>
      </w:r>
      <w:r>
        <w:t xml:space="preserve"> a una cuenta (capítulo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Recursos Humanos no es un rol aparte: el personal de RRHH usa el rol Administrador. La jefa o jefe de RRHH, para aprobar las solicitudes de su propio equipo, lleva también el rol Aprobador.</w:t>
            </w:r>
          </w:p>
        </w:tc>
      </w:tr>
    </w:tbl>
    <w:p>
      <w:pPr>
        <w:spacing w:after="120"/>
      </w:pPr>
    </w:p>
    <w:p>
      <w:pPr>
        <w:pStyle w:val="Heading1"/>
        <w:pageBreakBefore/>
      </w:pPr>
      <w:bookmarkStart w:name="sec24" w:id="24"/>
      <w:r>
        <w:t xml:space="preserve">5. Vacaciones, permisos e incapacidades</w:t>
      </w:r>
      <w:bookmarkEnd w:id="24"/>
    </w:p>
    <w:p>
      <w:pPr>
        <w:keepNext w:val="false"/>
        <w:spacing w:after="120" w:line="288"/>
      </w:pPr>
      <w:r>
        <w:t xml:space="preserve">Este capítulo es para </w:t>
      </w:r>
      <w:r>
        <w:rPr>
          <w:b/>
          <w:bCs/>
        </w:rPr>
        <w:t xml:space="preserve">todos los funcionarios</w:t>
      </w:r>
      <w:r>
        <w:t xml:space="preserve">. Explica cómo consultar el saldo de vacaciones, pedir días, registrar una incapacidad y seguir el estado de cada trámite.</w:t>
      </w:r>
    </w:p>
    <w:p>
      <w:pPr>
        <w:pStyle w:val="Heading2"/>
      </w:pPr>
      <w:bookmarkStart w:name="sec25" w:id="25"/>
      <w:r>
        <w:t xml:space="preserve">5.1 Conceptos que conviene conocer</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Concepto</w:t>
            </w:r>
          </w:p>
        </w:tc>
        <w:tc>
          <w:tcPr>
            <w:tcW w:type="dxa" w:w="69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significa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disponible</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vacaciones que puede pedir hoy. Ya descuenta lo que tiene aprobado.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reservados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solicitudes pendientes. No se restan hasta que se aprueban; si se rechazan, no pierde nada.</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Periodo</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Los días que se ganan al cumplir cada año de servicio (aniversario de ingreso). En el régimen general son 15 días por año los primeros 6 años y 20 días después; en el régimen anterior, 30 días.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Tope de periodos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Cuántos periodos se pueden acumular (normalmente 2). Al acercarse al tope, el sistema avisa con anticipación. Según lo que defina RRHH, al superarlo solo se avisa o los días que exceden vencen.</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hábiles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vacaciones y permisos cuentan solo días laborables: no se cuentan sábados, domingos ni feriados.</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naturales</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incapacidades cuentan todos los días del calendario.</w:t>
            </w:r>
          </w:p>
        </w:tc>
      </w:tr>
      <w:tr>
        <w:trPr>
          <w:cantSplit/>
        </w:trPr>
        <w:tc>
          <w:tcPr>
            <w:tcW w:type="dxa" w:w="24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inmediata</w:t>
            </w:r>
          </w:p>
        </w:tc>
        <w:tc>
          <w:tcPr>
            <w:tcW w:type="dxa" w:w="69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que aprueba sus solicitudes. Quien no tiene jefatura (tope de la jerarquía) se aprueba a sí mismo.</w:t>
            </w:r>
          </w:p>
        </w:tc>
      </w:tr>
    </w:tbl>
    <w:p>
      <w:pPr>
        <w:spacing w:after="160"/>
      </w:pPr>
    </w:p>
    <w:p>
      <w:pPr>
        <w:keepNext/>
        <w:spacing w:after="120" w:line="288"/>
      </w:pPr>
      <w:r>
        <w:rPr>
          <w:b/>
          <w:bCs/>
        </w:rPr>
        <w:t xml:space="preserve">Tipos de trámite: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600"/>
        <w:gridCol w:w="3760"/>
      </w:tblGrid>
      <w:tr>
        <w:trPr>
          <w:tblHeader/>
        </w:trPr>
        <w:tc>
          <w:tcPr>
            <w:tcW w:type="dxa" w:w="21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Tipo</w:t>
            </w:r>
          </w:p>
        </w:tc>
        <w:tc>
          <w:tcPr>
            <w:tcW w:type="dxa" w:w="19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¿Quién lo aprueba?</w:t>
            </w:r>
          </w:p>
        </w:tc>
        <w:tc>
          <w:tcPr>
            <w:tcW w:type="dxa" w:w="1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¿Descuenta vacaciones?</w:t>
            </w:r>
          </w:p>
        </w:tc>
        <w:tc>
          <w:tcPr>
            <w:tcW w:type="dxa" w:w="3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Observaciones</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Vacaciones</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Sí, al aprobarse</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Genera una constancia en PDF al aprobarse.</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 con goce de salario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 autorizada sin rebajo de salario.</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 sin goce de salario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Ausencia autorizada con rebajo de salario.</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Licencia</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Nadie: es un derecho</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Exige adjuntar un comprobante (justificante). Queda aprobada al registrarla y no se puede cancelar.</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Capacitación que choca con el horario</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Para cursos que se cruzan con la jornada. Se registra también en su expediente.</w:t>
            </w:r>
          </w:p>
        </w:tc>
      </w:tr>
      <w:tr>
        <w:trPr>
          <w:cantSplit/>
        </w:trPr>
        <w:tc>
          <w:tcPr>
            <w:tcW w:type="dxa" w:w="21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Incapacidad</w:t>
            </w:r>
          </w:p>
        </w:tc>
        <w:tc>
          <w:tcPr>
            <w:tcW w:type="dxa" w:w="19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Nadie</w:t>
            </w:r>
          </w:p>
        </w:tc>
        <w:tc>
          <w:tcPr>
            <w:tcW w:type="dxa" w:w="1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w:t>
            </w:r>
          </w:p>
        </w:tc>
        <w:tc>
          <w:tcPr>
            <w:tcW w:type="dxa" w:w="3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Exige la boleta (CCSS, INS o médico). Cuenta días naturales y acepta fechas pasadas. La jefatura solo ve las fechas, no el tipo (dato médico).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Las solicitudes se piden </w:t>
            </w:r>
            <w:r>
              <w:rPr>
                <w:b/>
                <w:bCs/>
              </w:rPr>
              <w:t xml:space="preserve">de hoy en adelante</w:t>
            </w:r>
            <w:r>
              <w:t xml:space="preserve"> y solo por </w:t>
            </w:r>
            <w:r>
              <w:rPr>
                <w:b/>
                <w:bCs/>
              </w:rPr>
              <w:t xml:space="preserve">días completos</w:t>
            </w:r>
            <w:r>
              <w:t xml:space="preserve"> (no hay medios días). La única excepción es la incapacidad, que se puede registrar con fechas pasadas.</w:t>
            </w:r>
          </w:p>
        </w:tc>
      </w:tr>
    </w:tbl>
    <w:p>
      <w:pPr>
        <w:spacing w:after="120"/>
      </w:pPr>
    </w:p>
    <w:p>
      <w:pPr>
        <w:pStyle w:val="Heading2"/>
      </w:pPr>
      <w:bookmarkStart w:name="sec26" w:id="26"/>
      <w:r>
        <w:t xml:space="preserve">5.2 Mis ausencias</w:t>
      </w:r>
      <w:bookmarkEnd w:id="26"/>
    </w:p>
    <w:p>
      <w:pPr>
        <w:keepNext/>
        <w:spacing w:after="120" w:line="288"/>
      </w:pPr>
      <w:r>
        <w:t xml:space="preserve">Abra </w:t>
      </w:r>
      <w:r>
        <w:rPr>
          <w:b/>
          <w:bCs/>
        </w:rPr>
        <w:t xml:space="preserve">Vacaciones y permisos → Mis ausencias</w:t>
      </w:r>
      <w:r>
        <w:t xml:space="preserve">. Esta página reúne todo lo suyo en cuatro pestañas:</w:t>
      </w:r>
    </w:p>
    <w:p>
      <w:pPr>
        <w:pStyle w:val="ListParagraph"/>
        <w:numPr>
          <w:ilvl w:val="0"/>
          <w:numId w:val="2"/>
        </w:numPr>
        <w:spacing w:after="60" w:line="276"/>
      </w:pPr>
      <w:r>
        <w:rPr>
          <w:b/>
          <w:bCs/>
        </w:rPr>
        <w:t xml:space="preserve">Mi saldo</w:t>
      </w:r>
      <w:r>
        <w:t xml:space="preserve">: el anillo con sus días disponibles, los días reservados en solicitudes pendientes, cuándo gana los próximos días y el desglose (saldo inicial, ganados, disfrutados). Debajo, </w:t>
      </w:r>
      <w:r>
        <w:rPr>
          <w:b/>
          <w:bCs/>
        </w:rPr>
        <w:t xml:space="preserve">Lo próximo</w:t>
      </w:r>
      <w:r>
        <w:t xml:space="preserve">: sus siguientes ausencias.</w:t>
      </w:r>
    </w:p>
    <w:p>
      <w:pPr>
        <w:pStyle w:val="ListParagraph"/>
        <w:numPr>
          <w:ilvl w:val="0"/>
          <w:numId w:val="2"/>
        </w:numPr>
        <w:spacing w:after="60" w:line="276"/>
      </w:pPr>
      <w:r>
        <w:rPr>
          <w:b/>
          <w:bCs/>
        </w:rPr>
        <w:t xml:space="preserve">Mis solicitudes</w:t>
      </w:r>
      <w:r>
        <w:t xml:space="preserve">: todas sus solicitudes, con filtros por estado (Todas, Pendientes, Aprobadas, Rechazadas, Canceladas).</w:t>
      </w:r>
    </w:p>
    <w:p>
      <w:pPr>
        <w:pStyle w:val="ListParagraph"/>
        <w:numPr>
          <w:ilvl w:val="0"/>
          <w:numId w:val="2"/>
        </w:numPr>
        <w:spacing w:after="60" w:line="276"/>
      </w:pPr>
      <w:r>
        <w:rPr>
          <w:b/>
          <w:bCs/>
        </w:rPr>
        <w:t xml:space="preserve">Incapacidades</w:t>
      </w:r>
      <w:r>
        <w:t xml:space="preserve">: las incapacidades registradas a su nombre.</w:t>
      </w:r>
    </w:p>
    <w:p>
      <w:pPr>
        <w:pStyle w:val="ListParagraph"/>
        <w:numPr>
          <w:ilvl w:val="0"/>
          <w:numId w:val="2"/>
        </w:numPr>
        <w:spacing w:after="60" w:line="276"/>
      </w:pPr>
      <w:r>
        <w:rPr>
          <w:b/>
          <w:bCs/>
        </w:rPr>
        <w:t xml:space="preserve">Historial del saldo</w:t>
      </w:r>
      <w:r>
        <w:t xml:space="preserve">: cada movimiento de su saldo (días ganados, disfrutados, ajustes de RRHH), con la fecha y el motivo.</w:t>
      </w:r>
    </w:p>
    <w:p>
      <w:pPr>
        <w:keepNext/>
        <w:spacing w:after="60" w:before="120"/>
        <w:jc w:val="center"/>
      </w:pPr>
      <w:r>
        <w:drawing>
          <wp:inline distT="0" distB="0" distL="0" distR="0">
            <wp:extent cx="5715000" cy="3343275"/>
            <wp:effectExtent t="0" r="0" b="0" l="0"/>
            <wp:docPr id="1" name="mis_saldo" descr="Mis ausencias, pestaña Mi saldo." title="Mis ausencias, pestaña Mi sa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6. </w:t>
      </w:r>
      <w:r>
        <w:rPr>
          <w:i/>
          <w:iCs/>
          <w:color w:val="5B6470"/>
          <w:sz w:val="18"/>
          <w:szCs w:val="18"/>
        </w:rPr>
        <w:t xml:space="preserve">Mis ausencias, pestaña Mi saldo.</w:t>
      </w:r>
    </w:p>
    <w:p>
      <w:pPr>
        <w:keepNext/>
        <w:spacing w:after="60" w:before="120"/>
        <w:jc w:val="center"/>
      </w:pPr>
      <w:r>
        <w:drawing>
          <wp:inline distT="0" distB="0" distL="0" distR="0">
            <wp:extent cx="5715000" cy="3343275"/>
            <wp:effectExtent t="0" r="0" b="0" l="0"/>
            <wp:docPr id="1" name="mis_solicitudes" descr="Pestaña Mis solicitudes, con filtros por estado." title="Pestaña Mis solicitudes, con filtros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7. </w:t>
      </w:r>
      <w:r>
        <w:rPr>
          <w:i/>
          <w:iCs/>
          <w:color w:val="5B6470"/>
          <w:sz w:val="18"/>
          <w:szCs w:val="18"/>
        </w:rPr>
        <w:t xml:space="preserve">Pestaña Mis solicitudes, con filtros por estado.</w:t>
      </w:r>
    </w:p>
    <w:p>
      <w:pPr>
        <w:pStyle w:val="Heading2"/>
      </w:pPr>
      <w:bookmarkStart w:name="sec27" w:id="27"/>
      <w:r>
        <w:t xml:space="preserve">5.3 Pedir vacaciones o un permiso</w:t>
      </w:r>
      <w:bookmarkEnd w:id="27"/>
    </w:p>
    <w:p>
      <w:pPr>
        <w:keepNext w:val="false"/>
        <w:spacing w:after="120" w:line="288"/>
      </w:pPr>
      <w:r>
        <w:t xml:space="preserve">Puede empezar desde </w:t>
      </w:r>
      <w:r>
        <w:rPr>
          <w:b/>
          <w:bCs/>
        </w:rPr>
        <w:t xml:space="preserve">Inicio → Pedir vacaciones o permiso</w:t>
      </w:r>
      <w:r>
        <w:t xml:space="preserve"> o desde </w:t>
      </w:r>
      <w:r>
        <w:rPr>
          <w:b/>
          <w:bCs/>
        </w:rPr>
        <w:t xml:space="preserve">Mis ausencias → Nueva solicitud</w:t>
      </w:r>
      <w:r>
        <w:t xml:space="preserve">. La solicitud se hace en tres pasos; a la derecha, el </w:t>
      </w:r>
      <w:r>
        <w:rPr>
          <w:b/>
          <w:bCs/>
        </w:rPr>
        <w:t xml:space="preserve">Resumen</w:t>
      </w:r>
      <w:r>
        <w:t xml:space="preserve"> se va llenando a medida que avanza.</w:t>
      </w:r>
    </w:p>
    <w:p>
      <w:pPr>
        <w:pStyle w:val="Heading3"/>
      </w:pPr>
      <w:bookmarkStart w:name="sec28" w:id="28"/>
      <w:r>
        <w:t xml:space="preserve">Paso 1: ¿Qué necesita?</w:t>
      </w:r>
      <w:bookmarkEnd w:id="28"/>
    </w:p>
    <w:p>
      <w:pPr>
        <w:keepNext/>
        <w:spacing w:after="60" w:before="120"/>
        <w:jc w:val="center"/>
      </w:pPr>
      <w:r>
        <w:drawing>
          <wp:inline distT="0" distB="0" distL="0" distR="0">
            <wp:extent cx="5715000" cy="3343275"/>
            <wp:effectExtent t="0" r="0" b="0" l="0"/>
            <wp:docPr id="1" name="nueva_tipo" descr="Paso 1: elegir el tipo de trámite." title="Paso 1: elegir el tipo de trám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8. </w:t>
      </w:r>
      <w:r>
        <w:rPr>
          <w:i/>
          <w:iCs/>
          <w:color w:val="5B6470"/>
          <w:sz w:val="18"/>
          <w:szCs w:val="18"/>
        </w:rPr>
        <w:t xml:space="preserve">Paso 1: elegir el tipo de trámite.</w:t>
      </w:r>
    </w:p>
    <w:p>
      <w:pPr>
        <w:keepNext w:val="false"/>
        <w:spacing w:after="120" w:line="288"/>
      </w:pPr>
      <w:r>
        <w:t xml:space="preserve">Toque el tipo de trámite (Vacaciones viene marcado por omisión). Cada opción explica si descuenta vacaciones y si necesita aprobación. Pulse </w:t>
      </w:r>
      <w:r>
        <w:rPr>
          <w:b/>
          <w:bCs/>
        </w:rPr>
        <w:t xml:space="preserve">Siguiente</w:t>
      </w:r>
      <w:r>
        <w:t xml:space="preserve">.</w:t>
      </w:r>
    </w:p>
    <w:p>
      <w:pPr>
        <w:pStyle w:val="Heading3"/>
      </w:pPr>
      <w:bookmarkStart w:name="sec29" w:id="29"/>
      <w:r>
        <w:t xml:space="preserve">Paso 2: ¿Cuándo?</w:t>
      </w:r>
      <w:bookmarkEnd w:id="29"/>
    </w:p>
    <w:p>
      <w:pPr>
        <w:keepNext/>
        <w:spacing w:after="60" w:before="120"/>
        <w:jc w:val="center"/>
      </w:pPr>
      <w:r>
        <w:drawing>
          <wp:inline distT="0" distB="0" distL="0" distR="0">
            <wp:extent cx="5715000" cy="3343275"/>
            <wp:effectExtent t="0" r="0" b="0" l="0"/>
            <wp:docPr id="1" name="nueva_fechas" descr="Paso 2: elegir el primer y el último día en el calendario." title="Paso 2: elegir el primer y el último día en el 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9. </w:t>
      </w:r>
      <w:r>
        <w:rPr>
          <w:i/>
          <w:iCs/>
          <w:color w:val="5B6470"/>
          <w:sz w:val="18"/>
          <w:szCs w:val="18"/>
        </w:rPr>
        <w:t xml:space="preserve">Paso 2: elegir el primer y el último día en el calendario.</w:t>
      </w:r>
    </w:p>
    <w:p>
      <w:pPr>
        <w:pStyle w:val="ListParagraph"/>
        <w:numPr>
          <w:ilvl w:val="0"/>
          <w:numId w:val="6"/>
        </w:numPr>
        <w:spacing w:after="80" w:line="276"/>
      </w:pPr>
      <w:r>
        <w:t xml:space="preserve">En el calendario, toque el </w:t>
      </w:r>
      <w:r>
        <w:rPr>
          <w:b/>
          <w:bCs/>
        </w:rPr>
        <w:t xml:space="preserve">primer día</w:t>
      </w:r>
      <w:r>
        <w:t xml:space="preserve"> y luego el </w:t>
      </w:r>
      <w:r>
        <w:rPr>
          <w:b/>
          <w:bCs/>
        </w:rPr>
        <w:t xml:space="preserve">último día</w:t>
      </w:r>
      <w:r>
        <w:t xml:space="preserve"> de su ausencia. Use las flechas para cambiar de mes.</w:t>
      </w:r>
    </w:p>
    <w:p>
      <w:pPr>
        <w:pStyle w:val="ListParagraph"/>
        <w:numPr>
          <w:ilvl w:val="0"/>
          <w:numId w:val="6"/>
        </w:numPr>
        <w:spacing w:after="80" w:line="276"/>
      </w:pPr>
      <w:r>
        <w:t xml:space="preserve">El sistema marca el rango y calcula al instante cuántos días hábiles son (sin fines de semana ni feriados) y cuántos días le quedarían si se aprueba.</w:t>
      </w:r>
    </w:p>
    <w:p>
      <w:pPr>
        <w:pStyle w:val="ListParagraph"/>
        <w:numPr>
          <w:ilvl w:val="0"/>
          <w:numId w:val="6"/>
        </w:numPr>
        <w:spacing w:after="80" w:line="276"/>
      </w:pPr>
      <w:r>
        <w:t xml:space="preserve">Si prefiere escribir las fechas, use </w:t>
      </w:r>
      <w:r>
        <w:rPr>
          <w:b/>
          <w:bCs/>
        </w:rPr>
        <w:t xml:space="preserve">Prefiero escribir las fechas</w:t>
      </w:r>
      <w:r>
        <w:t xml:space="preserve">.</w:t>
      </w:r>
    </w:p>
    <w:p>
      <w:pPr>
        <w:pStyle w:val="ListParagraph"/>
        <w:numPr>
          <w:ilvl w:val="0"/>
          <w:numId w:val="6"/>
        </w:numPr>
        <w:spacing w:after="80" w:line="276"/>
      </w:pPr>
      <w:r>
        <w:t xml:space="preserve">Pulse </w:t>
      </w:r>
      <w:r>
        <w:rPr>
          <w:b/>
          <w:bCs/>
        </w:rPr>
        <w:t xml:space="preserve">Siguiente</w:t>
      </w:r>
      <w:r>
        <w:t xml:space="preserve">.</w:t>
      </w:r>
    </w:p>
    <w:p>
      <w:pPr>
        <w:keepNext w:val="false"/>
        <w:spacing w:after="120" w:line="288"/>
      </w:pPr>
      <w:r>
        <w:t xml:space="preserve">Los días pasados aparecen bloqueados. Si las fechas coinciden con otra solicitud suya o con una incapacidad, o si no le alcanza el saldo, el sistema se lo explica y no le deja continuar.</w:t>
      </w:r>
    </w:p>
    <w:p>
      <w:pPr>
        <w:pStyle w:val="Heading3"/>
      </w:pPr>
      <w:bookmarkStart w:name="sec30" w:id="30"/>
      <w:r>
        <w:t xml:space="preserve">Paso 3: Revisar y enviar</w:t>
      </w:r>
      <w:bookmarkEnd w:id="30"/>
    </w:p>
    <w:p>
      <w:pPr>
        <w:keepNext/>
        <w:spacing w:after="60" w:before="120"/>
        <w:jc w:val="center"/>
      </w:pPr>
      <w:r>
        <w:drawing>
          <wp:inline distT="0" distB="0" distL="0" distR="0">
            <wp:extent cx="5715000" cy="3343275"/>
            <wp:effectExtent t="0" r="0" b="0" l="0"/>
            <wp:docPr id="1" name="nueva_revisar" descr="Paso 3: revisar el resumen y escribir el motivo (opcional)." title="Paso 3: revisar el resumen y escribir el motivo (op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10. </w:t>
      </w:r>
      <w:r>
        <w:rPr>
          <w:i/>
          <w:iCs/>
          <w:color w:val="5B6470"/>
          <w:sz w:val="18"/>
          <w:szCs w:val="18"/>
        </w:rPr>
        <w:t xml:space="preserve">Paso 3: revisar el resumen y escribir el motivo (opcional).</w:t>
      </w:r>
    </w:p>
    <w:p>
      <w:pPr>
        <w:keepNext w:val="false"/>
        <w:spacing w:after="120" w:line="288"/>
      </w:pPr>
      <w:r>
        <w:t xml:space="preserve">Revise el resumen, escriba un </w:t>
      </w:r>
      <w:r>
        <w:rPr>
          <w:b/>
          <w:bCs/>
        </w:rPr>
        <w:t xml:space="preserve">motivo</w:t>
      </w:r>
      <w:r>
        <w:t xml:space="preserve"> si lo desea y pulse </w:t>
      </w:r>
      <w:r>
        <w:rPr>
          <w:b/>
          <w:bCs/>
        </w:rPr>
        <w:t xml:space="preserve">Enviar solicitud</w:t>
      </w:r>
      <w:r>
        <w:t xml:space="preserve">. Aparece la ventana </w:t>
      </w:r>
      <w:r>
        <w:rPr>
          <w:b/>
          <w:bCs/>
        </w:rPr>
        <w:t xml:space="preserve">Solicitud enviada</w:t>
      </w:r>
      <w:r>
        <w:t xml:space="preserve"> con el número de la solicitud (por ejemplo VAC-2026-0008) y quién la va a revisar.</w:t>
      </w:r>
    </w:p>
    <w:p>
      <w:pPr>
        <w:keepNext/>
        <w:spacing w:after="60" w:before="120"/>
        <w:jc w:val="center"/>
      </w:pPr>
      <w:r>
        <w:drawing>
          <wp:inline distT="0" distB="0" distL="0" distR="0">
            <wp:extent cx="5715000" cy="3343275"/>
            <wp:effectExtent t="0" r="0" b="0" l="0"/>
            <wp:docPr id="1" name="nueva_exito" descr="Confirmación: la solicitud quedó pendiente de su jefatura." title="Confirmación: la solicitud quedó pendiente de su jef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11. </w:t>
      </w:r>
      <w:r>
        <w:rPr>
          <w:i/>
          <w:iCs/>
          <w:color w:val="5B6470"/>
          <w:sz w:val="18"/>
          <w:szCs w:val="18"/>
        </w:rPr>
        <w:t xml:space="preserve">Confirmación: la solicitud quedó pendiente de su jefatura.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Al enviar, los días </w:t>
            </w:r>
            <w:r>
              <w:rPr>
                <w:b/>
                <w:bCs/>
              </w:rPr>
              <w:t xml:space="preserve">solo se reservan</w:t>
            </w:r>
            <w:r>
              <w:t xml:space="preserve">: se descuentan cuando la jefatura aprueba. Su jefatura recibe un aviso; usted recibirá otro cuando la apruebe o la rechace.</w:t>
            </w:r>
          </w:p>
        </w:tc>
      </w:tr>
    </w:tbl>
    <w:p>
      <w:pPr>
        <w:spacing w:after="120"/>
      </w:pPr>
    </w:p>
    <w:p>
      <w:pPr>
        <w:pStyle w:val="Heading2"/>
      </w:pPr>
      <w:bookmarkStart w:name="sec31" w:id="31"/>
      <w:r>
        <w:t xml:space="preserve">5.4 Licencias y otros trámites con justificante</w:t>
      </w:r>
      <w:bookmarkEnd w:id="31"/>
    </w:p>
    <w:p>
      <w:pPr>
        <w:keepNext w:val="false"/>
        <w:spacing w:after="120" w:line="288"/>
      </w:pPr>
      <w:r>
        <w:t xml:space="preserve">Al elegir </w:t>
      </w:r>
      <w:r>
        <w:rPr>
          <w:b/>
          <w:bCs/>
        </w:rPr>
        <w:t xml:space="preserve">Licencia</w:t>
      </w:r>
      <w:r>
        <w:t xml:space="preserve">, aparece un paso adicional, </w:t>
      </w:r>
      <w:r>
        <w:rPr>
          <w:b/>
          <w:bCs/>
        </w:rPr>
        <w:t xml:space="preserve">Justificante</w:t>
      </w:r>
      <w:r>
        <w:t xml:space="preserve">, para adjuntar el comprobante (PDF, JPG o PNG). La licencia es un derecho: queda </w:t>
      </w:r>
      <w:r>
        <w:rPr>
          <w:b/>
          <w:bCs/>
        </w:rPr>
        <w:t xml:space="preserve">aprobada al registrarla</w:t>
      </w:r>
      <w:r>
        <w:t xml:space="preserve">, nadie la rechaza y no se puede cancelar. La jefatura y Recursos Humanos reciben un aviso.</w:t>
      </w:r>
    </w:p>
    <w:p>
      <w:pPr>
        <w:pStyle w:val="Heading2"/>
      </w:pPr>
      <w:bookmarkStart w:name="sec32" w:id="32"/>
      <w:r>
        <w:t xml:space="preserve">5.5 Capacitaciones que chocan con el horario</w:t>
      </w:r>
      <w:bookmarkEnd w:id="32"/>
    </w:p>
    <w:p>
      <w:pPr>
        <w:keepNext w:val="false"/>
        <w:spacing w:after="120" w:line="288"/>
      </w:pPr>
      <w:r>
        <w:t xml:space="preserve">Si va a llevar un curso que se cruza con su jornada, elija </w:t>
      </w:r>
      <w:r>
        <w:rPr>
          <w:b/>
          <w:bCs/>
        </w:rPr>
        <w:t xml:space="preserve">Capacitación que choca con el horario</w:t>
      </w:r>
      <w:r>
        <w:t xml:space="preserve">. En el paso </w:t>
      </w:r>
      <w:r>
        <w:rPr>
          <w:b/>
          <w:bCs/>
        </w:rPr>
        <w:t xml:space="preserve">Datos del curso</w:t>
      </w:r>
      <w:r>
        <w:t xml:space="preserve"> escriba el nombre del curso y, si ya lo tiene, adjunte el certificado. La solicitud va a su jefatura como cualquier permiso y la capacitación queda registrada en su expediente (pestaña Capacitaciones, sección 8.9).</w:t>
      </w:r>
    </w:p>
    <w:p>
      <w:pPr>
        <w:pStyle w:val="Heading2"/>
      </w:pPr>
      <w:bookmarkStart w:name="sec33" w:id="33"/>
      <w:r>
        <w:t xml:space="preserve">5.6 Registrar una incapacidad</w:t>
      </w:r>
      <w:bookmarkEnd w:id="33"/>
    </w:p>
    <w:p>
      <w:pPr>
        <w:pStyle w:val="ListParagraph"/>
        <w:numPr>
          <w:ilvl w:val="0"/>
          <w:numId w:val="7"/>
        </w:numPr>
        <w:spacing w:after="80" w:line="276"/>
      </w:pPr>
      <w:r>
        <w:t xml:space="preserve">Abra </w:t>
      </w:r>
      <w:r>
        <w:rPr>
          <w:b/>
          <w:bCs/>
        </w:rPr>
        <w:t xml:space="preserve">Mis ausencias → Nueva solicitud</w:t>
      </w:r>
      <w:r>
        <w:t xml:space="preserve"> y elija </w:t>
      </w:r>
      <w:r>
        <w:rPr>
          <w:b/>
          <w:bCs/>
        </w:rPr>
        <w:t xml:space="preserve">Incapacidad</w:t>
      </w:r>
      <w:r>
        <w:t xml:space="preserve">. Pulse </w:t>
      </w:r>
      <w:r>
        <w:rPr>
          <w:b/>
          <w:bCs/>
        </w:rPr>
        <w:t xml:space="preserve">Siguiente</w:t>
      </w:r>
      <w:r>
        <w:t xml:space="preserve">.</w:t>
      </w:r>
    </w:p>
    <w:p>
      <w:pPr>
        <w:pStyle w:val="ListParagraph"/>
        <w:numPr>
          <w:ilvl w:val="0"/>
          <w:numId w:val="7"/>
        </w:numPr>
        <w:spacing w:after="80" w:line="276"/>
      </w:pPr>
      <w:r>
        <w:t xml:space="preserve">Elija las fechas de la incapacidad (se aceptan fechas pasadas). Pulse </w:t>
      </w:r>
      <w:r>
        <w:rPr>
          <w:b/>
          <w:bCs/>
        </w:rPr>
        <w:t xml:space="preserve">Siguiente</w:t>
      </w:r>
      <w:r>
        <w:t xml:space="preserve">.</w:t>
      </w:r>
    </w:p>
    <w:p>
      <w:pPr>
        <w:pStyle w:val="ListParagraph"/>
        <w:numPr>
          <w:ilvl w:val="0"/>
          <w:numId w:val="7"/>
        </w:numPr>
        <w:spacing w:after="80" w:line="276"/>
      </w:pPr>
      <w:r>
        <w:t xml:space="preserve">En </w:t>
      </w:r>
      <w:r>
        <w:rPr>
          <w:b/>
          <w:bCs/>
        </w:rPr>
        <w:t xml:space="preserve">Datos de la boleta</w:t>
      </w:r>
      <w:r>
        <w:t xml:space="preserve">, elija el </w:t>
      </w:r>
      <w:r>
        <w:rPr>
          <w:b/>
          <w:bCs/>
        </w:rPr>
        <w:t xml:space="preserve">tipo de incapacidad</w:t>
      </w:r>
      <w:r>
        <w:t xml:space="preserve"> (Enfermedad, Maternidad, Riesgo del trabajo, Cuido de familiar…), quién la emitió (CCSS, INS, médico privado u otro), el número de boleta si lo tiene y </w:t>
      </w:r>
      <w:r>
        <w:rPr>
          <w:b/>
          <w:bCs/>
        </w:rPr>
        <w:t xml:space="preserve">adjunte la boleta</w:t>
      </w:r>
      <w:r>
        <w:t xml:space="preserve"> (obligatoria). Pulse </w:t>
      </w:r>
      <w:r>
        <w:rPr>
          <w:b/>
          <w:bCs/>
        </w:rPr>
        <w:t xml:space="preserve">Siguiente</w:t>
      </w:r>
      <w:r>
        <w:t xml:space="preserve">.</w:t>
      </w:r>
    </w:p>
    <w:p>
      <w:pPr>
        <w:pStyle w:val="ListParagraph"/>
        <w:numPr>
          <w:ilvl w:val="0"/>
          <w:numId w:val="7"/>
        </w:numPr>
        <w:spacing w:after="80" w:line="276"/>
      </w:pPr>
      <w:r>
        <w:t xml:space="preserve">Revise y pulse el botón para registrar. Verá la ventana </w:t>
      </w:r>
      <w:r>
        <w:rPr>
          <w:b/>
          <w:bCs/>
        </w:rPr>
        <w:t xml:space="preserve">Incapacidad registrada</w:t>
      </w:r>
      <w:r>
        <w:t xml:space="preserve">.</w:t>
      </w:r>
    </w:p>
    <w:p>
      <w:pPr>
        <w:keepNext/>
        <w:spacing w:after="60" w:before="120"/>
        <w:jc w:val="center"/>
      </w:pPr>
      <w:r>
        <w:drawing>
          <wp:inline distT="0" distB="0" distL="0" distR="0">
            <wp:extent cx="5715000" cy="3343275"/>
            <wp:effectExtent t="0" r="0" b="0" l="0"/>
            <wp:docPr id="1" name="incapacidad_detalles" descr="Paso «Datos de la boleta» de una incapacidad." title="Paso «Datos de la boleta» de una incapa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12. </w:t>
      </w:r>
      <w:r>
        <w:rPr>
          <w:i/>
          <w:iCs/>
          <w:color w:val="5B6470"/>
          <w:sz w:val="18"/>
          <w:szCs w:val="18"/>
        </w:rPr>
        <w:t xml:space="preserve">Paso «Datos de la boleta» de una incapacidad.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Una incapacidad no se aprueba ni se rechaza, y no descuenta vacaciones. Mientras dure, no se pueden pedir vacaciones esos días. La misma boleta no se puede registrar dos veces. A su jefatura solo le llegan las fechas; el tipo de incapacidad es un dato médico y solo lo ve Recursos Humanos.</w:t>
            </w:r>
          </w:p>
        </w:tc>
      </w:tr>
    </w:tbl>
    <w:p>
      <w:pPr>
        <w:spacing w:after="120"/>
      </w:pPr>
    </w:p>
    <w:p>
      <w:pPr>
        <w:pStyle w:val="Heading2"/>
      </w:pPr>
      <w:bookmarkStart w:name="sec34" w:id="34"/>
      <w:r>
        <w:t xml:space="preserve">5.7 Ver el estado de una solicitud y cancelarla</w:t>
      </w:r>
      <w:bookmarkEnd w:id="34"/>
    </w:p>
    <w:p>
      <w:pPr>
        <w:keepNext w:val="false"/>
        <w:spacing w:after="120" w:line="288"/>
      </w:pPr>
      <w:r>
        <w:t xml:space="preserve">En </w:t>
      </w:r>
      <w:r>
        <w:rPr>
          <w:b/>
          <w:bCs/>
        </w:rPr>
        <w:t xml:space="preserve">Mis ausencias → Mis solicitudes</w:t>
      </w:r>
      <w:r>
        <w:t xml:space="preserve">, toque una solicitud para ver su detalle: tipo, fechas, días, quién la registró, motivo, quién le corresponde aprobarla y su estado.</w:t>
      </w:r>
    </w:p>
    <w:p>
      <w:pPr>
        <w:keepNext/>
        <w:spacing w:after="60" w:before="120"/>
        <w:jc w:val="center"/>
      </w:pPr>
      <w:r>
        <w:drawing>
          <wp:inline distT="0" distB="0" distL="0" distR="0">
            <wp:extent cx="5715000" cy="3343275"/>
            <wp:effectExtent t="0" r="0" b="0" l="0"/>
            <wp:docPr id="1" name="detalle_solicitud" descr="Detalle de una solicitud pendiente, con el botón Cancelar solicitud." title="Detalle de una solicitud pendiente, con el botón Cancelar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13. </w:t>
      </w:r>
      <w:r>
        <w:rPr>
          <w:i/>
          <w:iCs/>
          <w:color w:val="5B6470"/>
          <w:sz w:val="18"/>
          <w:szCs w:val="18"/>
        </w:rPr>
        <w:t xml:space="preserve">Detalle de una solicitud pendiente, con el botón Cancelar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Estado</w:t>
            </w:r>
          </w:p>
        </w:tc>
        <w:tc>
          <w:tcPr>
            <w:tcW w:type="dxa" w:w="7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significa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Pendiente</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Esperando la revisión de la jefatura.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la aprobó. Si son vacaciones, los días ya se descontaron y hay una constancia en su expediente.</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Rechazada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la rechazó; el motivo aparece en el detalle. No se descontó nada.</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Cancelada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 la canceló.</w:t>
            </w:r>
          </w:p>
        </w:tc>
      </w:tr>
    </w:tbl>
    <w:p>
      <w:pPr>
        <w:spacing w:after="160"/>
      </w:pPr>
    </w:p>
    <w:p>
      <w:pPr>
        <w:keepNext w:val="false"/>
        <w:spacing w:after="120" w:line="288"/>
      </w:pPr>
      <w:r>
        <w:rPr>
          <w:b/>
          <w:bCs/>
        </w:rPr>
        <w:t xml:space="preserve">Cancelar una solicitud pendiente:</w:t>
      </w:r>
      <w:r>
        <w:t xml:space="preserve"> abra el detalle y pulse </w:t>
      </w:r>
      <w:r>
        <w:rPr>
          <w:b/>
          <w:bCs/>
        </w:rPr>
        <w:t xml:space="preserve">Cancelar solicitud</w:t>
      </w:r>
      <w:r>
        <w:t xml:space="preserve">, luego confirme. Solo se puede mientras la jefatura </w:t>
      </w:r>
      <w:r>
        <w:rPr>
          <w:b/>
          <w:bCs/>
        </w:rPr>
        <w:t xml:space="preserve">no la haya abierto</w:t>
      </w:r>
      <w:r>
        <w:t xml:space="preserve">; si ya la vio, hable directamente con ella.</w:t>
      </w:r>
    </w:p>
    <w:p>
      <w:pPr>
        <w:keepNext w:val="false"/>
        <w:spacing w:after="120" w:line="288"/>
      </w:pPr>
      <w:r>
        <w:rPr>
          <w:b/>
          <w:bCs/>
        </w:rPr>
        <w:t xml:space="preserve">Cancelar una solicitud aprobada:</w:t>
      </w:r>
      <w:r>
        <w:t xml:space="preserve"> solo es posible para quien se la aprobó a sí mismo (tope de la jerarquía) y antes de que empiece. Se pide una doble confirmación y los días vuelven a su saldo.</w:t>
      </w:r>
    </w:p>
    <w:p>
      <w:pPr>
        <w:keepNext/>
        <w:spacing w:after="60" w:before="120"/>
        <w:jc w:val="center"/>
      </w:pPr>
      <w:r>
        <w:drawing>
          <wp:inline distT="0" distB="0" distL="0" distR="0">
            <wp:extent cx="5715000" cy="3343275"/>
            <wp:effectExtent t="0" r="0" b="0" l="0"/>
            <wp:docPr id="1" name="cancelar_aprobada" descr="Cancelar una solicitud ya aprobada pide una doble confirmación." title="Cancelar una solicitud ya aprobada pide una doble confi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14. </w:t>
      </w:r>
      <w:r>
        <w:rPr>
          <w:i/>
          <w:iCs/>
          <w:color w:val="5B6470"/>
          <w:sz w:val="18"/>
          <w:szCs w:val="18"/>
        </w:rPr>
        <w:t xml:space="preserve">Cancelar una solicitud ya aprobada pide una doble confirmación.</w:t>
      </w:r>
    </w:p>
    <w:p>
      <w:pPr>
        <w:keepNext w:val="false"/>
        <w:spacing w:after="120" w:line="288"/>
      </w:pPr>
      <w:r>
        <w:t xml:space="preserve">El botón </w:t>
      </w:r>
      <w:r>
        <w:rPr>
          <w:b/>
          <w:bCs/>
        </w:rPr>
        <w:t xml:space="preserve">Ver en calendario</w:t>
      </w:r>
      <w:r>
        <w:t xml:space="preserve"> del detalle abre el mes de la solicitud con su barra resaltada.</w:t>
      </w:r>
    </w:p>
    <w:p>
      <w:pPr>
        <w:pStyle w:val="Heading2"/>
      </w:pPr>
      <w:bookmarkStart w:name="sec35" w:id="35"/>
      <w:r>
        <w:t xml:space="preserve">5.8 Constancias en PDF</w:t>
      </w:r>
      <w:bookmarkEnd w:id="35"/>
    </w:p>
    <w:p>
      <w:pPr>
        <w:keepNext w:val="false"/>
        <w:spacing w:after="120" w:line="288"/>
      </w:pPr>
      <w:r>
        <w:t xml:space="preserve">Cuando se aprueban unas vacaciones, un permiso o una licencia, ARCA genera automáticamente una </w:t>
      </w:r>
      <w:r>
        <w:rPr>
          <w:b/>
          <w:bCs/>
        </w:rPr>
        <w:t xml:space="preserve">constancia en PDF</w:t>
      </w:r>
      <w:r>
        <w:t xml:space="preserve"> y la guarda en su expediente (</w:t>
      </w:r>
      <w:r>
        <w:rPr>
          <w:b/>
          <w:bCs/>
        </w:rPr>
        <w:t xml:space="preserve">Mi expediente → Documentos</w:t>
      </w:r>
      <w:r>
        <w:t xml:space="preserve">), marcada como «Generado por ARCA». Puede verla o descargarla desde allí o desde el detalle de la solicitud. Si la solicitud se cancela, la constancia se da de baja.</w:t>
      </w:r>
    </w:p>
    <w:p>
      <w:pPr>
        <w:keepNext/>
        <w:spacing w:after="60" w:before="120"/>
        <w:jc w:val="center"/>
      </w:pPr>
      <w:r>
        <w:drawing>
          <wp:inline distT="0" distB="0" distL="0" distR="0">
            <wp:extent cx="5715000" cy="3343275"/>
            <wp:effectExtent t="0" r="0" b="0" l="0"/>
            <wp:docPr id="1" name="constancia" descr="Constancia de vacaciones generada por el sistema." title="Constancia de vacaciones generada por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15. </w:t>
      </w:r>
      <w:r>
        <w:rPr>
          <w:i/>
          <w:iCs/>
          <w:color w:val="5B6470"/>
          <w:sz w:val="18"/>
          <w:szCs w:val="18"/>
        </w:rPr>
        <w:t xml:space="preserve">Constancia de vacaciones generada por el sistema.</w:t>
      </w:r>
    </w:p>
    <w:p>
      <w:pPr>
        <w:pStyle w:val="Heading2"/>
      </w:pPr>
      <w:bookmarkStart w:name="sec36" w:id="36"/>
      <w:r>
        <w:t xml:space="preserve">5.9 El calendario</w:t>
      </w:r>
      <w:bookmarkEnd w:id="36"/>
    </w:p>
    <w:p>
      <w:pPr>
        <w:keepNext/>
        <w:spacing w:after="120" w:line="288"/>
      </w:pPr>
      <w:r>
        <w:t xml:space="preserve">Abra </w:t>
      </w:r>
      <w:r>
        <w:rPr>
          <w:b/>
          <w:bCs/>
        </w:rPr>
        <w:t xml:space="preserve">Vacaciones y permisos → Calendario</w:t>
      </w:r>
      <w:r>
        <w:t xml:space="preserve">. Muestra las ausencias con una barra de color por tipo (la leyenda está arriba). Lo que usted ve depende de su rol:</w:t>
      </w:r>
    </w:p>
    <w:p>
      <w:pPr>
        <w:pStyle w:val="ListParagraph"/>
        <w:numPr>
          <w:ilvl w:val="0"/>
          <w:numId w:val="2"/>
        </w:numPr>
        <w:spacing w:after="60" w:line="276"/>
      </w:pPr>
      <w:r>
        <w:rPr>
          <w:b/>
          <w:bCs/>
        </w:rPr>
        <w:t xml:space="preserve">Funcionario</w:t>
      </w:r>
      <w:r>
        <w:t xml:space="preserve">: sus propias ausencias (los compañeros no ven los días de los demás).</w:t>
      </w:r>
    </w:p>
    <w:p>
      <w:pPr>
        <w:pStyle w:val="ListParagraph"/>
        <w:numPr>
          <w:ilvl w:val="0"/>
          <w:numId w:val="2"/>
        </w:numPr>
        <w:spacing w:after="60" w:line="276"/>
      </w:pPr>
      <w:r>
        <w:rPr>
          <w:b/>
          <w:bCs/>
        </w:rPr>
        <w:t xml:space="preserve">Jefatura</w:t>
      </w:r>
      <w:r>
        <w:t xml:space="preserve">: además, </w:t>
      </w:r>
      <w:r>
        <w:rPr>
          <w:b/>
          <w:bCs/>
        </w:rPr>
        <w:t xml:space="preserve">Mi equipo</w:t>
      </w:r>
      <w:r>
        <w:t xml:space="preserve">: las ausencias de su personal a cargo.</w:t>
      </w:r>
    </w:p>
    <w:p>
      <w:pPr>
        <w:pStyle w:val="ListParagraph"/>
        <w:numPr>
          <w:ilvl w:val="0"/>
          <w:numId w:val="2"/>
        </w:numPr>
        <w:spacing w:after="60" w:line="276"/>
      </w:pPr>
      <w:r>
        <w:rPr>
          <w:b/>
          <w:bCs/>
        </w:rPr>
        <w:t xml:space="preserve">Recursos Humanos</w:t>
      </w:r>
      <w:r>
        <w:t xml:space="preserve">: además, </w:t>
      </w:r>
      <w:r>
        <w:rPr>
          <w:b/>
          <w:bCs/>
        </w:rPr>
        <w:t xml:space="preserve">Todo el personal</w:t>
      </w:r>
      <w:r>
        <w:t xml:space="preserve">.</w:t>
      </w:r>
    </w:p>
    <w:p>
      <w:pPr>
        <w:keepNext/>
        <w:spacing w:after="60" w:before="120"/>
        <w:jc w:val="center"/>
      </w:pPr>
      <w:r>
        <w:drawing>
          <wp:inline distT="0" distB="0" distL="0" distR="0">
            <wp:extent cx="5715000" cy="3343275"/>
            <wp:effectExtent t="0" r="0" b="0" l="0"/>
            <wp:docPr id="1" name="cal_mes" descr="Calendario, vista por mes, con Todo el personal." title="Calendario, vista por mes, con Todo el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16. </w:t>
      </w:r>
      <w:r>
        <w:rPr>
          <w:i/>
          <w:iCs/>
          <w:color w:val="5B6470"/>
          <w:sz w:val="18"/>
          <w:szCs w:val="18"/>
        </w:rPr>
        <w:t xml:space="preserve">Calendario, vista por mes, con Todo el personal.</w:t>
      </w:r>
    </w:p>
    <w:p>
      <w:pPr>
        <w:keepNext/>
        <w:spacing w:after="120" w:line="288"/>
      </w:pPr>
      <w:r>
        <w:rPr>
          <w:b/>
          <w:bCs/>
        </w:rPr>
        <w:t xml:space="preserve">Formas de ver:</w:t>
      </w:r>
    </w:p>
    <w:p>
      <w:pPr>
        <w:pStyle w:val="ListParagraph"/>
        <w:numPr>
          <w:ilvl w:val="0"/>
          <w:numId w:val="2"/>
        </w:numPr>
        <w:spacing w:after="60" w:line="276"/>
      </w:pPr>
      <w:r>
        <w:rPr>
          <w:b/>
          <w:bCs/>
        </w:rPr>
        <w:t xml:space="preserve">Mes</w:t>
      </w:r>
      <w:r>
        <w:t xml:space="preserve">: el calendario tradicional. Si un día tiene muchas personas fuera, aparece «+N más»; al tocarlo se abre la lista de ese día.</w:t>
      </w:r>
    </w:p>
    <w:p>
      <w:pPr>
        <w:pStyle w:val="ListParagraph"/>
        <w:numPr>
          <w:ilvl w:val="0"/>
          <w:numId w:val="2"/>
        </w:numPr>
        <w:spacing w:after="60" w:line="276"/>
      </w:pPr>
      <w:r>
        <w:rPr>
          <w:b/>
          <w:bCs/>
        </w:rPr>
        <w:t xml:space="preserve">Por persona</w:t>
      </w:r>
      <w:r>
        <w:t xml:space="preserve">: una fila por persona y una columna por día, con una fila de ocupación que indica cuántas personas faltan cada día. Útil para planificar.</w:t>
      </w:r>
    </w:p>
    <w:p>
      <w:pPr>
        <w:pStyle w:val="ListParagraph"/>
        <w:numPr>
          <w:ilvl w:val="0"/>
          <w:numId w:val="2"/>
        </w:numPr>
        <w:spacing w:after="60" w:line="276"/>
      </w:pPr>
      <w:r>
        <w:rPr>
          <w:b/>
          <w:bCs/>
        </w:rPr>
        <w:t xml:space="preserve">Lista</w:t>
      </w:r>
      <w:r>
        <w:t xml:space="preserve">: una fila por solicitud, agrupadas por semana.</w:t>
      </w:r>
    </w:p>
    <w:p>
      <w:pPr>
        <w:keepNext/>
        <w:spacing w:after="60" w:before="120"/>
        <w:jc w:val="center"/>
      </w:pPr>
      <w:r>
        <w:drawing>
          <wp:inline distT="0" distB="0" distL="0" distR="0">
            <wp:extent cx="5715000" cy="3343275"/>
            <wp:effectExtent t="0" r="0" b="0" l="0"/>
            <wp:docPr id="1" name="cal_persona" descr="Vista Por persona: ideal para ver coincidencias en el equipo." title="Vista Por persona: ideal para ver coincidencias en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17. </w:t>
      </w:r>
      <w:r>
        <w:rPr>
          <w:i/>
          <w:iCs/>
          <w:color w:val="5B6470"/>
          <w:sz w:val="18"/>
          <w:szCs w:val="18"/>
        </w:rPr>
        <w:t xml:space="preserve">Vista Por persona: ideal para ver coincidencias en el equipo.</w:t>
      </w:r>
    </w:p>
    <w:p>
      <w:pPr>
        <w:keepNext w:val="false"/>
        <w:spacing w:after="120" w:line="288"/>
      </w:pPr>
      <w:r>
        <w:rPr>
          <w:b/>
          <w:bCs/>
        </w:rPr>
        <w:t xml:space="preserve">Filtros:</w:t>
      </w:r>
      <w:r>
        <w:t xml:space="preserve"> puede mostrar solo aprobadas o también pendientes, buscar una persona y ocultar un tipo tocando su nombre en la leyenda. Las barras rayadas son solicitudes pendientes. Tocar una barra abre su detalle. </w:t>
      </w:r>
      <w:r>
        <w:rPr>
          <w:b/>
          <w:bCs/>
        </w:rPr>
        <w:t xml:space="preserve">Hoy</w:t>
      </w:r>
      <w:r>
        <w:t xml:space="preserve"> vuelve al mes actual.</w:t>
      </w:r>
    </w:p>
    <w:p>
      <w:pPr>
        <w:pStyle w:val="Heading1"/>
        <w:pageBreakBefore/>
      </w:pPr>
      <w:bookmarkStart w:name="sec37" w:id="37"/>
      <w:r>
        <w:t xml:space="preserve">6. Para jefaturas</w:t>
      </w:r>
      <w:bookmarkEnd w:id="37"/>
    </w:p>
    <w:p>
      <w:pPr>
        <w:keepNext w:val="false"/>
        <w:spacing w:after="120" w:line="288"/>
      </w:pPr>
      <w:r>
        <w:t xml:space="preserve">Este capítulo es para quienes tienen el rol </w:t>
      </w:r>
      <w:r>
        <w:rPr>
          <w:b/>
          <w:bCs/>
        </w:rPr>
        <w:t xml:space="preserve">Aprobador</w:t>
      </w:r>
      <w:r>
        <w:t xml:space="preserve">, es decir, las jefaturas que aprueban las solicitudes de su personal a cargo. Una jefatura también es funcionaria: pide sus propias vacaciones igual que cualquier persona (capítulo 5).</w:t>
      </w:r>
    </w:p>
    <w:p>
      <w:pPr>
        <w:keepNext/>
        <w:spacing w:after="60" w:before="120"/>
        <w:jc w:val="center"/>
      </w:pPr>
      <w:r>
        <w:drawing>
          <wp:inline distT="0" distB="0" distL="0" distR="0">
            <wp:extent cx="5715000" cy="3343275"/>
            <wp:effectExtent t="0" r="0" b="0" l="0"/>
            <wp:docPr id="1" name="inicio_jefatura" descr="Inicio de una jefatura: solicitudes por resolver, personas a cargo y su equipo esta semana." title="Inicio de una jefatura: solicitudes por resolver, personas a cargo y su equipo est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18. </w:t>
      </w:r>
      <w:r>
        <w:rPr>
          <w:i/>
          <w:iCs/>
          <w:color w:val="5B6470"/>
          <w:sz w:val="18"/>
          <w:szCs w:val="18"/>
        </w:rPr>
        <w:t xml:space="preserve">Inicio de una jefatura: solicitudes por resolver, personas a cargo y su equipo esta semana.</w:t>
      </w:r>
    </w:p>
    <w:p>
      <w:pPr>
        <w:pStyle w:val="Heading2"/>
      </w:pPr>
      <w:bookmarkStart w:name="sec38" w:id="38"/>
      <w:r>
        <w:t xml:space="preserve">6.1 Bandeja de solicitudes: aprobar o rechazar</w:t>
      </w:r>
      <w:bookmarkEnd w:id="38"/>
    </w:p>
    <w:p>
      <w:pPr>
        <w:keepNext w:val="false"/>
        <w:spacing w:after="120" w:line="288"/>
      </w:pPr>
      <w:r>
        <w:t xml:space="preserve">Cuando alguien de su equipo pide vacaciones, un permiso o una capacitación, usted recibe una notificación y la solicitud aparece en </w:t>
      </w:r>
      <w:r>
        <w:rPr>
          <w:b/>
          <w:bCs/>
        </w:rPr>
        <w:t xml:space="preserve">Vacaciones y permisos → Bandeja de solicitudes</w:t>
      </w:r>
      <w:r>
        <w:t xml:space="preserve">.</w:t>
      </w:r>
    </w:p>
    <w:p>
      <w:pPr>
        <w:keepNext/>
        <w:spacing w:after="60" w:before="120"/>
        <w:jc w:val="center"/>
      </w:pPr>
      <w:r>
        <w:drawing>
          <wp:inline distT="0" distB="0" distL="0" distR="0">
            <wp:extent cx="5715000" cy="3343275"/>
            <wp:effectExtent t="0" r="0" b="0" l="0"/>
            <wp:docPr id="1" name="bandeja" descr="Bandeja de solicitudes de una jefatura, pestaña Por resolver." title="Bandeja de solicitudes de una jefatura, pestaña Por re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19. </w:t>
      </w:r>
      <w:r>
        <w:rPr>
          <w:i/>
          <w:iCs/>
          <w:color w:val="5B6470"/>
          <w:sz w:val="18"/>
          <w:szCs w:val="18"/>
        </w:rPr>
        <w:t xml:space="preserve">Bandeja de solicitudes de una jefatura, pestaña Por resolver.</w:t>
      </w:r>
    </w:p>
    <w:p>
      <w:pPr>
        <w:keepNext/>
        <w:spacing w:after="120" w:line="288"/>
      </w:pPr>
      <w:r>
        <w:t xml:space="preserve">En la bandeja:</w:t>
      </w:r>
    </w:p>
    <w:p>
      <w:pPr>
        <w:pStyle w:val="ListParagraph"/>
        <w:numPr>
          <w:ilvl w:val="0"/>
          <w:numId w:val="2"/>
        </w:numPr>
        <w:spacing w:after="60" w:line="276"/>
      </w:pPr>
      <w:r>
        <w:t xml:space="preserve">Las pestañas </w:t>
      </w:r>
      <w:r>
        <w:rPr>
          <w:b/>
          <w:bCs/>
        </w:rPr>
        <w:t xml:space="preserve">Por resolver</w:t>
      </w:r>
      <w:r>
        <w:t xml:space="preserve">, </w:t>
      </w:r>
      <w:r>
        <w:rPr>
          <w:b/>
          <w:bCs/>
        </w:rPr>
        <w:t xml:space="preserve">Aprobadas</w:t>
      </w:r>
      <w:r>
        <w:t xml:space="preserve">, </w:t>
      </w:r>
      <w:r>
        <w:rPr>
          <w:b/>
          <w:bCs/>
        </w:rPr>
        <w:t xml:space="preserve">Rechazadas</w:t>
      </w:r>
      <w:r>
        <w:t xml:space="preserve"> y </w:t>
      </w:r>
      <w:r>
        <w:rPr>
          <w:b/>
          <w:bCs/>
        </w:rPr>
        <w:t xml:space="preserve">Canceladas</w:t>
      </w:r>
      <w:r>
        <w:t xml:space="preserve"> separan las solicitudes por estado.</w:t>
      </w:r>
    </w:p>
    <w:p>
      <w:pPr>
        <w:pStyle w:val="ListParagraph"/>
        <w:numPr>
          <w:ilvl w:val="0"/>
          <w:numId w:val="2"/>
        </w:numPr>
        <w:spacing w:after="60" w:line="276"/>
      </w:pPr>
      <w:r>
        <w:t xml:space="preserve">La etiqueta </w:t>
      </w:r>
      <w:r>
        <w:rPr>
          <w:b/>
          <w:bCs/>
        </w:rPr>
        <w:t xml:space="preserve">Sin abrir</w:t>
      </w:r>
      <w:r>
        <w:t xml:space="preserve"> marca las que todavía no ha visto.</w:t>
      </w:r>
    </w:p>
    <w:p>
      <w:pPr>
        <w:pStyle w:val="ListParagraph"/>
        <w:numPr>
          <w:ilvl w:val="0"/>
          <w:numId w:val="2"/>
        </w:numPr>
        <w:spacing w:after="60" w:line="276"/>
      </w:pPr>
      <w:r>
        <w:t xml:space="preserve">El aviso </w:t>
      </w:r>
      <w:r>
        <w:rPr>
          <w:b/>
          <w:bCs/>
        </w:rPr>
        <w:t xml:space="preserve">Coincide con 1 persona</w:t>
      </w:r>
      <w:r>
        <w:t xml:space="preserve"> indica que otra persona de su equipo pidió días que se cruzan.</w:t>
      </w:r>
    </w:p>
    <w:p>
      <w:pPr>
        <w:pStyle w:val="ListParagraph"/>
        <w:numPr>
          <w:ilvl w:val="0"/>
          <w:numId w:val="2"/>
        </w:numPr>
        <w:spacing w:after="60" w:line="276"/>
      </w:pPr>
      <w:r>
        <w:t xml:space="preserve">Puede ver las solicitudes como </w:t>
      </w:r>
      <w:r>
        <w:rPr>
          <w:b/>
          <w:bCs/>
        </w:rPr>
        <w:t xml:space="preserve">Tarjetas</w:t>
      </w:r>
      <w:r>
        <w:t xml:space="preserve"> o como </w:t>
      </w:r>
      <w:r>
        <w:rPr>
          <w:b/>
          <w:bCs/>
        </w:rPr>
        <w:t xml:space="preserve">Lista</w:t>
      </w:r>
      <w:r>
        <w:t xml:space="preserve">, y abrir el </w:t>
      </w:r>
      <w:r>
        <w:rPr>
          <w:b/>
          <w:bCs/>
        </w:rPr>
        <w:t xml:space="preserve">Calendario del equipo</w:t>
      </w:r>
      <w:r>
        <w:t xml:space="preserve">.</w:t>
      </w:r>
    </w:p>
    <w:p>
      <w:pPr>
        <w:keepNext/>
        <w:spacing w:after="120" w:line="288"/>
      </w:pPr>
      <w:r>
        <w:rPr>
          <w:b/>
          <w:bCs/>
        </w:rPr>
        <w:t xml:space="preserve">Para resolver una solicitud:</w:t>
      </w:r>
    </w:p>
    <w:p>
      <w:pPr>
        <w:pStyle w:val="ListParagraph"/>
        <w:numPr>
          <w:ilvl w:val="0"/>
          <w:numId w:val="8"/>
        </w:numPr>
        <w:spacing w:after="80" w:line="276"/>
      </w:pPr>
      <w:r>
        <w:t xml:space="preserve">Toque la solicitud. Se abre su detalle con las fechas, los días hábiles, el motivo y el </w:t>
      </w:r>
      <w:r>
        <w:rPr>
          <w:b/>
          <w:bCs/>
        </w:rPr>
        <w:t xml:space="preserve">saldo disponible</w:t>
      </w:r>
      <w:r>
        <w:t xml:space="preserve"> de la persona (y cuánto le quedaría si la aprueba).</w:t>
      </w:r>
    </w:p>
    <w:p>
      <w:pPr>
        <w:pStyle w:val="ListParagraph"/>
        <w:numPr>
          <w:ilvl w:val="0"/>
          <w:numId w:val="8"/>
        </w:numPr>
        <w:spacing w:after="80" w:line="276"/>
      </w:pPr>
      <w:r>
        <w:t xml:space="preserve">Revise el recuadro de </w:t>
      </w:r>
      <w:r>
        <w:rPr>
          <w:b/>
          <w:bCs/>
        </w:rPr>
        <w:t xml:space="preserve">coincidencias</w:t>
      </w:r>
      <w:r>
        <w:t xml:space="preserve">: muestra quién más de su equipo estará fuera esos días.</w:t>
      </w:r>
    </w:p>
    <w:p>
      <w:pPr>
        <w:pStyle w:val="ListParagraph"/>
        <w:numPr>
          <w:ilvl w:val="0"/>
          <w:numId w:val="8"/>
        </w:numPr>
        <w:spacing w:after="80" w:line="276"/>
      </w:pPr>
      <w:r>
        <w:t xml:space="preserve">Si quiere verla en contexto, pulse </w:t>
      </w:r>
      <w:r>
        <w:rPr>
          <w:b/>
          <w:bCs/>
        </w:rPr>
        <w:t xml:space="preserve">Ver en calendario</w:t>
      </w:r>
      <w:r>
        <w:t xml:space="preserve">.</w:t>
      </w:r>
    </w:p>
    <w:p>
      <w:pPr>
        <w:pStyle w:val="ListParagraph"/>
        <w:numPr>
          <w:ilvl w:val="0"/>
          <w:numId w:val="8"/>
        </w:numPr>
        <w:spacing w:after="80" w:line="276"/>
      </w:pPr>
      <w:r>
        <w:t xml:space="preserve">Pulse </w:t>
      </w:r>
      <w:r>
        <w:rPr>
          <w:b/>
          <w:bCs/>
        </w:rPr>
        <w:t xml:space="preserve">Aprobar</w:t>
      </w:r>
      <w:r>
        <w:t xml:space="preserve"> para aprobarla, o </w:t>
      </w:r>
      <w:r>
        <w:rPr>
          <w:b/>
          <w:bCs/>
        </w:rPr>
        <w:t xml:space="preserve">Rechazar</w:t>
      </w:r>
      <w:r>
        <w:t xml:space="preserve"> para rechazarla. Al rechazar, el sistema le pide un </w:t>
      </w:r>
      <w:r>
        <w:rPr>
          <w:b/>
          <w:bCs/>
        </w:rPr>
        <w:t xml:space="preserve">motivo</w:t>
      </w:r>
      <w:r>
        <w:t xml:space="preserve"> (obligatorio) que la persona podrá leer.</w:t>
      </w:r>
    </w:p>
    <w:p>
      <w:pPr>
        <w:keepNext/>
        <w:spacing w:after="60" w:before="120"/>
        <w:jc w:val="center"/>
      </w:pPr>
      <w:r>
        <w:drawing>
          <wp:inline distT="0" distB="0" distL="0" distR="0">
            <wp:extent cx="5715000" cy="3343275"/>
            <wp:effectExtent t="0" r="0" b="0" l="0"/>
            <wp:docPr id="1" name="bandeja_detalle" descr="Detalle de una solicitud: saldo de la persona, coincidencias y botones Aprobar y Rechazar." title="Detalle de una solicitud: saldo de la persona, coincidencias y botones Aprobar y Rech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20. </w:t>
      </w:r>
      <w:r>
        <w:rPr>
          <w:i/>
          <w:iCs/>
          <w:color w:val="5B6470"/>
          <w:sz w:val="18"/>
          <w:szCs w:val="18"/>
        </w:rPr>
        <w:t xml:space="preserve">Detalle de una solicitud: saldo de la persona, coincidencias y botones Aprobar y Rechazar.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80" w:line="276"/>
            </w:pPr>
            <w:r>
              <w:rPr>
                <w:b/>
                <w:bCs/>
                <w:color w:val="3B6FB6"/>
              </w:rPr>
              <w:t xml:space="preserve">Nota: </w:t>
            </w:r>
            <w:r>
              <w:t xml:space="preserve">En cuanto usted abre una solicitud, la persona ya no puede cancelarla por su cuenta.</w:t>
            </w:r>
          </w:p>
          <w:p>
            <w:pPr>
              <w:spacing w:after="0" w:line="276"/>
            </w:pPr>
            <w:r>
              <w:t xml:space="preserve">Al aprobar unas vacaciones se descuentan los días y se genera la constancia en PDF. La persona y Recursos Humanos reciben un aviso. Si la rechaza, solo se avisa a la persona.</w:t>
            </w:r>
          </w:p>
        </w:tc>
      </w:tr>
    </w:tbl>
    <w:p>
      <w:pPr>
        <w:spacing w:after="120"/>
      </w:pPr>
    </w:p>
    <w:p>
      <w:pPr>
        <w:pStyle w:val="Heading2"/>
      </w:pPr>
      <w:bookmarkStart w:name="sec39" w:id="39"/>
      <w:r>
        <w:t xml:space="preserve">6.2 Solicitud para otra persona</w:t>
      </w:r>
      <w:bookmarkEnd w:id="39"/>
    </w:p>
    <w:p>
      <w:pPr>
        <w:keepNext/>
        <w:spacing w:after="120" w:line="288"/>
      </w:pPr>
      <w:r>
        <w:t xml:space="preserve">A veces la persona no puede hacer la solicitud ella misma (por ejemplo, no tiene acceso en ese momento). En </w:t>
      </w:r>
      <w:r>
        <w:rPr>
          <w:b/>
          <w:bCs/>
        </w:rPr>
        <w:t xml:space="preserve">Vacaciones y permisos → Solicitud para otra persona</w:t>
      </w:r>
      <w:r>
        <w:t xml:space="preserve"> usted la registra a su nombre:</w:t>
      </w:r>
    </w:p>
    <w:p>
      <w:pPr>
        <w:pStyle w:val="ListParagraph"/>
        <w:numPr>
          <w:ilvl w:val="0"/>
          <w:numId w:val="9"/>
        </w:numPr>
        <w:spacing w:after="80" w:line="276"/>
      </w:pPr>
      <w:r>
        <w:rPr>
          <w:b/>
          <w:bCs/>
        </w:rPr>
        <w:t xml:space="preserve">¿Para quién?</w:t>
      </w:r>
      <w:r>
        <w:t xml:space="preserve">: busque y toque a la persona. La jefatura solo ve a su personal a cargo; Recursos Humanos ve a todos.</w:t>
      </w:r>
    </w:p>
    <w:p>
      <w:pPr>
        <w:pStyle w:val="ListParagraph"/>
        <w:numPr>
          <w:ilvl w:val="0"/>
          <w:numId w:val="9"/>
        </w:numPr>
        <w:spacing w:after="80" w:line="276"/>
      </w:pPr>
      <w:r>
        <w:rPr>
          <w:b/>
          <w:bCs/>
        </w:rPr>
        <w:t xml:space="preserve">¿Qué necesita?</w:t>
      </w:r>
      <w:r>
        <w:t xml:space="preserve">: elija el tipo de trámite.</w:t>
      </w:r>
    </w:p>
    <w:p>
      <w:pPr>
        <w:pStyle w:val="ListParagraph"/>
        <w:numPr>
          <w:ilvl w:val="0"/>
          <w:numId w:val="9"/>
        </w:numPr>
        <w:spacing w:after="80" w:line="276"/>
      </w:pPr>
      <w:r>
        <w:rPr>
          <w:b/>
          <w:bCs/>
        </w:rPr>
        <w:t xml:space="preserve">¿Cuándo?</w:t>
      </w:r>
      <w:r>
        <w:t xml:space="preserve">: elija las fechas.</w:t>
      </w:r>
    </w:p>
    <w:p>
      <w:pPr>
        <w:pStyle w:val="ListParagraph"/>
        <w:numPr>
          <w:ilvl w:val="0"/>
          <w:numId w:val="9"/>
        </w:numPr>
        <w:spacing w:after="80" w:line="276"/>
      </w:pPr>
      <w:r>
        <w:rPr>
          <w:b/>
          <w:bCs/>
        </w:rPr>
        <w:t xml:space="preserve">Revisar y enviar</w:t>
      </w:r>
      <w:r>
        <w:t xml:space="preserve">: revise el resumen y registre.</w:t>
      </w:r>
    </w:p>
    <w:p>
      <w:pPr>
        <w:keepNext/>
        <w:spacing w:after="60" w:before="120"/>
        <w:jc w:val="center"/>
      </w:pPr>
      <w:r>
        <w:drawing>
          <wp:inline distT="0" distB="0" distL="0" distR="0">
            <wp:extent cx="5715000" cy="3343275"/>
            <wp:effectExtent t="0" r="0" b="0" l="0"/>
            <wp:docPr id="1" name="otra_persona" descr="Solicitud para otra persona: el primer paso es elegir a quién." title="Solicitud para otra persona: el primer paso es elegir a qui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21. </w:t>
      </w:r>
      <w:r>
        <w:rPr>
          <w:i/>
          <w:iCs/>
          <w:color w:val="5B6470"/>
          <w:sz w:val="18"/>
          <w:szCs w:val="18"/>
        </w:rPr>
        <w:t xml:space="preserve">Solicitud para otra persona: el primer paso es elegir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Cuando una jefatura registra una solicitud para alguien de su equipo, la solicitud queda </w:t>
            </w:r>
            <w:r>
              <w:rPr>
                <w:b/>
                <w:bCs/>
              </w:rPr>
              <w:t xml:space="preserve">aprobada en ese momento</w:t>
            </w:r>
            <w:r>
              <w:t xml:space="preserve"> (es la misma persona que la aprobaría). Cuando la registra Recursos Humanos, sigue el camino normal y queda pendiente de la jefatura. En ambos casos, la persona recibe un aviso.</w:t>
            </w:r>
          </w:p>
        </w:tc>
      </w:tr>
    </w:tbl>
    <w:p>
      <w:pPr>
        <w:spacing w:after="120"/>
      </w:pPr>
    </w:p>
    <w:p>
      <w:pPr>
        <w:pStyle w:val="Heading2"/>
      </w:pPr>
      <w:bookmarkStart w:name="sec40" w:id="40"/>
      <w:r>
        <w:t xml:space="preserve">6.3 Mi personal</w:t>
      </w:r>
      <w:bookmarkEnd w:id="40"/>
    </w:p>
    <w:p>
      <w:pPr>
        <w:keepNext w:val="false"/>
        <w:spacing w:after="120" w:line="288"/>
      </w:pPr>
      <w:r>
        <w:t xml:space="preserve">En </w:t>
      </w:r>
      <w:r>
        <w:rPr>
          <w:b/>
          <w:bCs/>
        </w:rPr>
        <w:t xml:space="preserve">Personal → Mi personal</w:t>
      </w:r>
      <w:r>
        <w:t xml:space="preserve">, la jefatura ve la lista de las personas a su cargo con sus datos laborales y de contacto. Puede consultar la ficha de cada una, pero no modificarla: los cambios los hace Recursos Humanos. Las jefaturas no pueden abrir el expediente de otras personas, porque contiene documentos delicados.</w:t>
      </w:r>
    </w:p>
    <w:p>
      <w:pPr>
        <w:keepNext/>
        <w:spacing w:after="60" w:before="120"/>
        <w:jc w:val="center"/>
      </w:pPr>
      <w:r>
        <w:drawing>
          <wp:inline distT="0" distB="0" distL="0" distR="0">
            <wp:extent cx="5715000" cy="3343275"/>
            <wp:effectExtent t="0" r="0" b="0" l="0"/>
            <wp:docPr id="1" name="mi_personal" descr="Mi personal: la lista de personas a cargo de la jefatura." title="Mi personal: la lista de personas a cargo de la jef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22. </w:t>
      </w:r>
      <w:r>
        <w:rPr>
          <w:i/>
          <w:iCs/>
          <w:color w:val="5B6470"/>
          <w:sz w:val="18"/>
          <w:szCs w:val="18"/>
        </w:rPr>
        <w:t xml:space="preserve">Mi personal: la lista de personas a cargo de la jefatura.</w:t>
      </w:r>
    </w:p>
    <w:p>
      <w:pPr>
        <w:pStyle w:val="Heading1"/>
        <w:pageBreakBefore/>
      </w:pPr>
      <w:bookmarkStart w:name="sec41" w:id="41"/>
      <w:r>
        <w:t xml:space="preserve">7. Recursos Humanos: ausencias y vacaciones</w:t>
      </w:r>
      <w:bookmarkEnd w:id="41"/>
    </w:p>
    <w:p>
      <w:pPr>
        <w:keepNext w:val="false"/>
        <w:spacing w:after="120" w:line="288"/>
      </w:pPr>
      <w:r>
        <w:t xml:space="preserve">Las opciones de este capítulo son para el personal de </w:t>
      </w:r>
      <w:r>
        <w:rPr>
          <w:b/>
          <w:bCs/>
        </w:rPr>
        <w:t xml:space="preserve">Recursos Humanos</w:t>
      </w:r>
      <w:r>
        <w:t xml:space="preserve"> (rol Administrador).</w:t>
      </w:r>
    </w:p>
    <w:p>
      <w:pPr>
        <w:pStyle w:val="Heading2"/>
      </w:pPr>
      <w:bookmarkStart w:name="sec42" w:id="42"/>
      <w:r>
        <w:t xml:space="preserve">7.1 Solicitudes del personal</w:t>
      </w:r>
      <w:bookmarkEnd w:id="42"/>
    </w:p>
    <w:p>
      <w:pPr>
        <w:keepNext w:val="false"/>
        <w:spacing w:after="120" w:line="288"/>
      </w:pPr>
      <w:r>
        <w:rPr>
          <w:b/>
          <w:bCs/>
        </w:rPr>
        <w:t xml:space="preserve">Vacaciones y permisos → Solicitudes del personal</w:t>
      </w:r>
      <w:r>
        <w:t xml:space="preserve"> muestra todas las solicitudes de la Municipalidad. Aquí solo se consultan: las resuelve la jefatura de cada persona.</w:t>
      </w:r>
    </w:p>
    <w:p>
      <w:pPr>
        <w:keepNext/>
        <w:spacing w:after="60" w:before="120"/>
        <w:jc w:val="center"/>
      </w:pPr>
      <w:r>
        <w:drawing>
          <wp:inline distT="0" distB="0" distL="0" distR="0">
            <wp:extent cx="5715000" cy="3343275"/>
            <wp:effectExtent t="0" r="0" b="0" l="0"/>
            <wp:docPr id="1" name="rh_solicitudes" descr="Solicitudes del personal, vista de lista." title="Solicitudes del personal, vista de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23. </w:t>
      </w:r>
      <w:r>
        <w:rPr>
          <w:i/>
          <w:iCs/>
          <w:color w:val="5B6470"/>
          <w:sz w:val="18"/>
          <w:szCs w:val="18"/>
        </w:rPr>
        <w:t xml:space="preserve">Solicitudes del personal, vista de lista.</w:t>
      </w:r>
    </w:p>
    <w:p>
      <w:pPr>
        <w:pStyle w:val="ListParagraph"/>
        <w:numPr>
          <w:ilvl w:val="0"/>
          <w:numId w:val="2"/>
        </w:numPr>
        <w:spacing w:after="60" w:line="276"/>
      </w:pPr>
      <w:r>
        <w:t xml:space="preserve">Busque por nombre, cédula o consecutivo (por ejemplo VAC-2026-0005).</w:t>
      </w:r>
    </w:p>
    <w:p>
      <w:pPr>
        <w:pStyle w:val="ListParagraph"/>
        <w:numPr>
          <w:ilvl w:val="0"/>
          <w:numId w:val="2"/>
        </w:numPr>
        <w:spacing w:after="60" w:line="276"/>
      </w:pPr>
      <w:r>
        <w:t xml:space="preserve">Filtre por estado, por tipo y por rango de fechas (</w:t>
      </w:r>
      <w:r>
        <w:rPr>
          <w:b/>
          <w:bCs/>
        </w:rPr>
        <w:t xml:space="preserve">Desde</w:t>
      </w:r>
      <w:r>
        <w:t xml:space="preserve"> y </w:t>
      </w:r>
      <w:r>
        <w:rPr>
          <w:b/>
          <w:bCs/>
        </w:rPr>
        <w:t xml:space="preserve">Hasta</w:t>
      </w:r>
      <w:r>
        <w:t xml:space="preserve">).</w:t>
      </w:r>
    </w:p>
    <w:p>
      <w:pPr>
        <w:pStyle w:val="ListParagraph"/>
        <w:numPr>
          <w:ilvl w:val="0"/>
          <w:numId w:val="2"/>
        </w:numPr>
        <w:spacing w:after="60" w:line="276"/>
      </w:pPr>
      <w:r>
        <w:t xml:space="preserve">Cambie entre </w:t>
      </w:r>
      <w:r>
        <w:rPr>
          <w:b/>
          <w:bCs/>
        </w:rPr>
        <w:t xml:space="preserve">Tarjetas</w:t>
      </w:r>
      <w:r>
        <w:t xml:space="preserve"> y </w:t>
      </w:r>
      <w:r>
        <w:rPr>
          <w:b/>
          <w:bCs/>
        </w:rPr>
        <w:t xml:space="preserve">Lista</w:t>
      </w:r>
      <w:r>
        <w:t xml:space="preserve">, o abra el </w:t>
      </w:r>
      <w:r>
        <w:rPr>
          <w:b/>
          <w:bCs/>
        </w:rPr>
        <w:t xml:space="preserve">Calendario</w:t>
      </w:r>
      <w:r>
        <w:t xml:space="preserve">.</w:t>
      </w:r>
    </w:p>
    <w:p>
      <w:pPr>
        <w:pStyle w:val="ListParagraph"/>
        <w:numPr>
          <w:ilvl w:val="0"/>
          <w:numId w:val="2"/>
        </w:numPr>
        <w:spacing w:after="60" w:line="276"/>
      </w:pPr>
      <w:r>
        <w:t xml:space="preserve">Con </w:t>
      </w:r>
      <w:r>
        <w:rPr>
          <w:b/>
          <w:bCs/>
        </w:rPr>
        <w:t xml:space="preserve">Para otra persona</w:t>
      </w:r>
      <w:r>
        <w:t xml:space="preserve"> registra una solicitud a nombre de cualquier funcionario (sección 6.2).</w:t>
      </w:r>
    </w:p>
    <w:p>
      <w:pPr>
        <w:pStyle w:val="ListParagraph"/>
        <w:numPr>
          <w:ilvl w:val="0"/>
          <w:numId w:val="2"/>
        </w:numPr>
        <w:spacing w:after="60" w:line="276"/>
      </w:pPr>
      <w:r>
        <w:t xml:space="preserve">Toque una solicitud para ver su detalle. Si la constancia en PDF no se pudo generar, desde el detalle se puede generar de nuevo.</w:t>
      </w:r>
    </w:p>
    <w:p>
      <w:pPr>
        <w:pStyle w:val="Heading2"/>
      </w:pPr>
      <w:bookmarkStart w:name="sec43" w:id="43"/>
      <w:r>
        <w:t xml:space="preserve">7.2 Incapacidades del personal</w:t>
      </w:r>
      <w:bookmarkEnd w:id="43"/>
    </w:p>
    <w:p>
      <w:pPr>
        <w:keepNext w:val="false"/>
        <w:spacing w:after="120" w:line="288"/>
      </w:pPr>
      <w:r>
        <w:rPr>
          <w:b/>
          <w:bCs/>
        </w:rPr>
        <w:t xml:space="preserve">Vacaciones y permisos → Incapacidades del personal</w:t>
      </w:r>
      <w:r>
        <w:t xml:space="preserve"> lista todas las incapacidades registradas con su boleta. Se puede buscar por nombre, cédula, consecutivo o número de boleta, y filtrar por tipo y fechas.</w:t>
      </w:r>
    </w:p>
    <w:p>
      <w:pPr>
        <w:keepNext/>
        <w:spacing w:after="60" w:before="120"/>
        <w:jc w:val="center"/>
      </w:pPr>
      <w:r>
        <w:drawing>
          <wp:inline distT="0" distB="0" distL="0" distR="0">
            <wp:extent cx="5715000" cy="3343275"/>
            <wp:effectExtent t="0" r="0" b="0" l="0"/>
            <wp:docPr id="1" name="rh_incapacidades" descr="Incapacidades del personal." title="Incapacidades del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24. </w:t>
      </w:r>
      <w:r>
        <w:rPr>
          <w:i/>
          <w:iCs/>
          <w:color w:val="5B6470"/>
          <w:sz w:val="18"/>
          <w:szCs w:val="18"/>
        </w:rPr>
        <w:t xml:space="preserve">Incapacidades del personal.</w:t>
      </w:r>
    </w:p>
    <w:p>
      <w:pPr>
        <w:keepNext w:val="false"/>
        <w:spacing w:after="120" w:line="288"/>
      </w:pPr>
      <w:r>
        <w:t xml:space="preserve">Con </w:t>
      </w:r>
      <w:r>
        <w:rPr>
          <w:b/>
          <w:bCs/>
        </w:rPr>
        <w:t xml:space="preserve">Registrar incapacidad</w:t>
      </w:r>
      <w:r>
        <w:t xml:space="preserve">, Recursos Humanos registra una incapacidad a nombre de una persona (primero se elige a la persona y luego se siguen los mismos pasos de la sección 5.6). Las incapacidades no se aprueban ni se rechazan.</w:t>
      </w:r>
    </w:p>
    <w:p>
      <w:pPr>
        <w:pStyle w:val="Heading2"/>
      </w:pPr>
      <w:bookmarkStart w:name="sec44" w:id="44"/>
      <w:r>
        <w:t xml:space="preserve">7.3 Horas extra</w:t>
      </w:r>
      <w:bookmarkEnd w:id="44"/>
    </w:p>
    <w:p>
      <w:pPr>
        <w:keepNext/>
        <w:spacing w:after="120" w:line="288"/>
      </w:pPr>
      <w:r>
        <w:t xml:space="preserve">Las horas extra son un </w:t>
      </w:r>
      <w:r>
        <w:rPr>
          <w:b/>
          <w:bCs/>
        </w:rPr>
        <w:t xml:space="preserve">registro</w:t>
      </w:r>
      <w:r>
        <w:t xml:space="preserve"> que hace Recursos Humanos cuando la persona le avisa: no pasan por aprobación en el sistema. Abra </w:t>
      </w:r>
      <w:r>
        <w:rPr>
          <w:b/>
          <w:bCs/>
        </w:rPr>
        <w:t xml:space="preserve">Vacaciones y permisos → Horas extra</w:t>
      </w:r>
      <w:r>
        <w:t xml:space="preserve">:</w:t>
      </w:r>
    </w:p>
    <w:p>
      <w:pPr>
        <w:pStyle w:val="ListParagraph"/>
        <w:numPr>
          <w:ilvl w:val="0"/>
          <w:numId w:val="2"/>
        </w:numPr>
        <w:spacing w:after="60" w:line="276"/>
      </w:pPr>
      <w:r>
        <w:t xml:space="preserve">Arriba elija el </w:t>
      </w:r>
      <w:r>
        <w:rPr>
          <w:b/>
          <w:bCs/>
        </w:rPr>
        <w:t xml:space="preserve">mes</w:t>
      </w:r>
      <w:r>
        <w:t xml:space="preserve"> y, si quiere, busque una persona. Verá el total de horas del mes, el número de registros y de personas.</w:t>
      </w:r>
    </w:p>
    <w:p>
      <w:pPr>
        <w:pStyle w:val="ListParagraph"/>
        <w:numPr>
          <w:ilvl w:val="0"/>
          <w:numId w:val="2"/>
        </w:numPr>
        <w:spacing w:after="60" w:line="276"/>
      </w:pPr>
      <w:r>
        <w:t xml:space="preserve">La sección </w:t>
      </w:r>
      <w:r>
        <w:rPr>
          <w:b/>
          <w:bCs/>
        </w:rPr>
        <w:t xml:space="preserve">Por persona</w:t>
      </w:r>
      <w:r>
        <w:t xml:space="preserve"> muestra el total de cada una en el mes; </w:t>
      </w:r>
      <w:r>
        <w:rPr>
          <w:b/>
          <w:bCs/>
        </w:rPr>
        <w:t xml:space="preserve">Registros</w:t>
      </w:r>
      <w:r>
        <w:t xml:space="preserve"> muestra cada registro.</w:t>
      </w:r>
    </w:p>
    <w:p>
      <w:pPr>
        <w:pStyle w:val="ListParagraph"/>
        <w:numPr>
          <w:ilvl w:val="0"/>
          <w:numId w:val="2"/>
        </w:numPr>
        <w:spacing w:after="60" w:line="276"/>
      </w:pPr>
      <w:r>
        <w:t xml:space="preserve">Para agregar, pulse </w:t>
      </w:r>
      <w:r>
        <w:rPr>
          <w:b/>
          <w:bCs/>
        </w:rPr>
        <w:t xml:space="preserve">Registrar horas</w:t>
      </w:r>
      <w:r>
        <w:t xml:space="preserve">: primero elija </w:t>
      </w:r>
      <w:r>
        <w:rPr>
          <w:b/>
          <w:bCs/>
        </w:rPr>
        <w:t xml:space="preserve">quién</w:t>
      </w:r>
      <w:r>
        <w:t xml:space="preserve"> hizo las horas y luego la fecha (hasta un año atrás o adelante), la cantidad en horas y minutos, y una descripción.</w:t>
      </w:r>
    </w:p>
    <w:p>
      <w:pPr>
        <w:pStyle w:val="ListParagraph"/>
        <w:numPr>
          <w:ilvl w:val="0"/>
          <w:numId w:val="2"/>
        </w:numPr>
        <w:spacing w:after="60" w:line="276"/>
      </w:pPr>
      <w:r>
        <w:t xml:space="preserve">Si un registro está mal, ábralo y pulse </w:t>
      </w:r>
      <w:r>
        <w:rPr>
          <w:b/>
          <w:bCs/>
        </w:rPr>
        <w:t xml:space="preserve">Anular</w:t>
      </w:r>
      <w:r>
        <w:t xml:space="preserve">; se pide un motivo. Los anulados se ven activando </w:t>
      </w:r>
      <w:r>
        <w:rPr>
          <w:b/>
          <w:bCs/>
        </w:rPr>
        <w:t xml:space="preserve">Ver anuladas</w:t>
      </w:r>
      <w:r>
        <w:t xml:space="preserve">.</w:t>
      </w:r>
    </w:p>
    <w:p>
      <w:pPr>
        <w:keepNext w:val="false"/>
        <w:spacing w:after="120" w:line="288"/>
      </w:pPr>
      <w:r>
        <w:t xml:space="preserve">La persona recibe un aviso cada vez que se le registran horas extra.</w:t>
      </w:r>
    </w:p>
    <w:p>
      <w:pPr>
        <w:pStyle w:val="Heading2"/>
      </w:pPr>
      <w:bookmarkStart w:name="sec45" w:id="45"/>
      <w:r>
        <w:t xml:space="preserve">7.4 Feriados</w:t>
      </w:r>
      <w:bookmarkEnd w:id="45"/>
    </w:p>
    <w:p>
      <w:pPr>
        <w:keepNext w:val="false"/>
        <w:spacing w:after="120" w:line="288"/>
      </w:pPr>
      <w:r>
        <w:t xml:space="preserve">Los feriados no se cuentan como días hábiles al calcular vacaciones y permisos. Se administran en </w:t>
      </w:r>
      <w:r>
        <w:rPr>
          <w:b/>
          <w:bCs/>
        </w:rPr>
        <w:t xml:space="preserve">Calendario → Feriados</w:t>
      </w:r>
      <w:r>
        <w:t xml:space="preserve">.</w:t>
      </w:r>
    </w:p>
    <w:p>
      <w:pPr>
        <w:keepNext/>
        <w:spacing w:after="60" w:before="120"/>
        <w:jc w:val="center"/>
      </w:pPr>
      <w:r>
        <w:drawing>
          <wp:inline distT="0" distB="0" distL="0" distR="0">
            <wp:extent cx="5715000" cy="3343275"/>
            <wp:effectExtent t="0" r="0" b="0" l="0"/>
            <wp:docPr id="1" name="feriados" descr="Catálogo de feriados." title="Catálogo de fer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25. </w:t>
      </w:r>
      <w:r>
        <w:rPr>
          <w:i/>
          <w:iCs/>
          <w:color w:val="5B6470"/>
          <w:sz w:val="18"/>
          <w:szCs w:val="18"/>
        </w:rPr>
        <w:t xml:space="preserve">Catálogo de feriados.</w:t>
      </w:r>
    </w:p>
    <w:p>
      <w:pPr>
        <w:pStyle w:val="ListParagraph"/>
        <w:numPr>
          <w:ilvl w:val="0"/>
          <w:numId w:val="2"/>
        </w:numPr>
        <w:spacing w:after="60" w:line="276"/>
      </w:pPr>
      <w:r>
        <w:rPr>
          <w:b/>
          <w:bCs/>
        </w:rPr>
        <w:t xml:space="preserve">Cargar feriados de ley</w:t>
      </w:r>
      <w:r>
        <w:t xml:space="preserve"> agrega de una vez los 12 feriados de Costa Rica.</w:t>
      </w:r>
    </w:p>
    <w:p>
      <w:pPr>
        <w:pStyle w:val="ListParagraph"/>
        <w:numPr>
          <w:ilvl w:val="0"/>
          <w:numId w:val="2"/>
        </w:numPr>
        <w:spacing w:after="60" w:line="276"/>
      </w:pPr>
      <w:r>
        <w:rPr>
          <w:b/>
          <w:bCs/>
        </w:rPr>
        <w:t xml:space="preserve">Agregar feriado</w:t>
      </w:r>
      <w:r>
        <w:t xml:space="preserve"> permite crear uno nuevo. Hay tres formas: </w:t>
      </w:r>
      <w:r>
        <w:rPr>
          <w:b/>
          <w:bCs/>
        </w:rPr>
        <w:t xml:space="preserve">cada año el mismo día</w:t>
      </w:r>
      <w:r>
        <w:t xml:space="preserve"> (por ejemplo 25 de julio), </w:t>
      </w:r>
      <w:r>
        <w:rPr>
          <w:b/>
          <w:bCs/>
        </w:rPr>
        <w:t xml:space="preserve">Semana Santa</w:t>
      </w:r>
      <w:r>
        <w:t xml:space="preserve"> (Jueves y Viernes Santo, que el sistema calcula cada año) o </w:t>
      </w:r>
      <w:r>
        <w:rPr>
          <w:b/>
          <w:bCs/>
        </w:rPr>
        <w:t xml:space="preserve">solo una vez</w:t>
      </w:r>
      <w:r>
        <w:t xml:space="preserve"> (un asueto en una fecha específica).</w:t>
      </w:r>
    </w:p>
    <w:p>
      <w:pPr>
        <w:pStyle w:val="ListParagraph"/>
        <w:numPr>
          <w:ilvl w:val="0"/>
          <w:numId w:val="2"/>
        </w:numPr>
        <w:spacing w:after="60" w:line="276"/>
      </w:pPr>
      <w:r>
        <w:t xml:space="preserve">Cada feriado se puede </w:t>
      </w:r>
      <w:r>
        <w:rPr>
          <w:b/>
          <w:bCs/>
        </w:rPr>
        <w:t xml:space="preserve">editar</w:t>
      </w:r>
      <w:r>
        <w:t xml:space="preserve">, </w:t>
      </w:r>
      <w:r>
        <w:rPr>
          <w:b/>
          <w:bCs/>
        </w:rPr>
        <w:t xml:space="preserve">desactivar</w:t>
      </w:r>
      <w:r>
        <w:t xml:space="preserve"> (deja de contar pero se conserva) o </w:t>
      </w:r>
      <w:r>
        <w:rPr>
          <w:b/>
          <w:bCs/>
        </w:rPr>
        <w:t xml:space="preserve">quitar</w:t>
      </w:r>
      <w:r>
        <w:t xml:space="preserve">.</w:t>
      </w:r>
    </w:p>
    <w:p>
      <w:pPr>
        <w:pStyle w:val="Heading2"/>
      </w:pPr>
      <w:bookmarkStart w:name="sec46" w:id="46"/>
      <w:r>
        <w:t xml:space="preserve">7.5 Reglas de vacaciones</w:t>
      </w:r>
      <w:bookmarkEnd w:id="46"/>
    </w:p>
    <w:p>
      <w:pPr>
        <w:keepNext w:val="false"/>
        <w:spacing w:after="120" w:line="288"/>
      </w:pPr>
      <w:r>
        <w:t xml:space="preserve">En </w:t>
      </w:r>
      <w:r>
        <w:rPr>
          <w:b/>
          <w:bCs/>
        </w:rPr>
        <w:t xml:space="preserve">Catálogos → Reglas de vacaciones</w:t>
      </w:r>
      <w:r>
        <w:t xml:space="preserve"> se define, para cada régimen (General y Anterior), cuántos días se ganan y qué pasa con el tope, sin tocar el código del sistema.</w:t>
      </w:r>
    </w:p>
    <w:p>
      <w:pPr>
        <w:keepNext/>
        <w:spacing w:after="60" w:before="120"/>
        <w:jc w:val="center"/>
      </w:pPr>
      <w:r>
        <w:drawing>
          <wp:inline distT="0" distB="0" distL="0" distR="0">
            <wp:extent cx="5715000" cy="3343275"/>
            <wp:effectExtent t="0" r="0" b="0" l="0"/>
            <wp:docPr id="1" name="reglas" descr="Reglas de vacaciones por régimen." title="Reglas de vacaciones por rég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26. </w:t>
      </w:r>
      <w:r>
        <w:rPr>
          <w:i/>
          <w:iCs/>
          <w:color w:val="5B6470"/>
          <w:sz w:val="18"/>
          <w:szCs w:val="18"/>
        </w:rPr>
        <w:t xml:space="preserve">Reglas de vacaciones por régimen.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Campo</w:t>
            </w:r>
          </w:p>
        </w:tc>
        <w:tc>
          <w:tcPr>
            <w:tcW w:type="dxa" w:w="6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controla</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por período según los años de servicio</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Tramos: por ejemplo, de 0 a 5 años 15 días y desde 6 años 20 días. Con </w:t>
            </w:r>
            <w:r>
              <w:rPr>
                <w:b/>
                <w:bCs/>
                <w:sz w:val="20"/>
                <w:szCs w:val="20"/>
              </w:rPr>
              <w:t xml:space="preserve">Agregar tramo</w:t>
            </w:r>
            <w:r>
              <w:rPr>
                <w:sz w:val="20"/>
                <w:szCs w:val="20"/>
              </w:rPr>
              <w:t xml:space="preserve"> se agregan más.</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Tope de períodos acumulables</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Cuántos períodos puede acumular una persona (normalmente 2).</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Avisar con cuántos días de anticipación</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Cuántos días antes del aniversario se avisa si la persona va a pasar el tope (mínimo 20; se recomienda 30).</w:t>
            </w:r>
          </w:p>
        </w:tc>
      </w:tr>
      <w:tr>
        <w:trPr>
          <w:cantSplit/>
        </w:trPr>
        <w:tc>
          <w:tcPr>
            <w:tcW w:type="dxa" w:w="3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 superar el tope</w:t>
            </w:r>
          </w:p>
        </w:tc>
        <w:tc>
          <w:tcPr>
            <w:tcW w:type="dxa" w:w="6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b/>
                <w:bCs/>
                <w:sz w:val="20"/>
                <w:szCs w:val="20"/>
              </w:rPr>
              <w:t xml:space="preserve">Solo avisar</w:t>
            </w:r>
            <w:r>
              <w:rPr>
                <w:sz w:val="20"/>
                <w:szCs w:val="20"/>
              </w:rPr>
              <w:t xml:space="preserve"> (por omisión): los días se siguen acumulando y no se pierde nada. </w:t>
            </w:r>
            <w:r>
              <w:rPr>
                <w:b/>
                <w:bCs/>
                <w:sz w:val="20"/>
                <w:szCs w:val="20"/>
              </w:rPr>
              <w:t xml:space="preserve">Vencen los días</w:t>
            </w:r>
            <w:r>
              <w:rPr>
                <w:sz w:val="20"/>
                <w:szCs w:val="20"/>
              </w:rPr>
              <w:t xml:space="preserve">: lo que pase del tope se pierde en el aniversario.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Los cambios en las reglas rigen a partir del próximo aniversario de cada persona. El aviso del tope le llega a la persona, a su jefatura y a Recursos Humanos, una vez por aniversario.</w:t>
            </w:r>
          </w:p>
        </w:tc>
      </w:tr>
    </w:tbl>
    <w:p>
      <w:pPr>
        <w:spacing w:after="120"/>
      </w:pPr>
    </w:p>
    <w:p>
      <w:pPr>
        <w:pStyle w:val="Heading2"/>
      </w:pPr>
      <w:bookmarkStart w:name="sec47" w:id="47"/>
      <w:r>
        <w:t xml:space="preserve">7.6 Agregar o quitar días del saldo</w:t>
      </w:r>
      <w:bookmarkEnd w:id="47"/>
    </w:p>
    <w:p>
      <w:pPr>
        <w:keepNext/>
        <w:spacing w:after="120" w:line="288"/>
      </w:pPr>
      <w:r>
        <w:t xml:space="preserve">Para corregir el saldo de una persona (por ejemplo, días que la institución le debe o un error), abra </w:t>
      </w:r>
      <w:r>
        <w:rPr>
          <w:b/>
          <w:bCs/>
        </w:rPr>
        <w:t xml:space="preserve">Personal → Funcionarios</w:t>
      </w:r>
      <w:r>
        <w:t xml:space="preserve">, edite a la persona y vaya al paso </w:t>
      </w:r>
      <w:r>
        <w:rPr>
          <w:b/>
          <w:bCs/>
        </w:rPr>
        <w:t xml:space="preserve">Datos laborales</w:t>
      </w:r>
      <w:r>
        <w:t xml:space="preserve">. En el recuadro </w:t>
      </w:r>
      <w:r>
        <w:rPr>
          <w:b/>
          <w:bCs/>
        </w:rPr>
        <w:t xml:space="preserve">Saldo de vacaciones</w:t>
      </w:r>
      <w:r>
        <w:t xml:space="preserve"> use </w:t>
      </w:r>
      <w:r>
        <w:rPr>
          <w:b/>
          <w:bCs/>
        </w:rPr>
        <w:t xml:space="preserve">Agregar días</w:t>
      </w:r>
      <w:r>
        <w:t xml:space="preserve"> o </w:t>
      </w:r>
      <w:r>
        <w:rPr>
          <w:b/>
          <w:bCs/>
        </w:rPr>
        <w:t xml:space="preserve">Quitar días</w:t>
      </w:r>
      <w:r>
        <w:t xml:space="preserve">:</w:t>
      </w:r>
    </w:p>
    <w:p>
      <w:pPr>
        <w:pStyle w:val="ListParagraph"/>
        <w:numPr>
          <w:ilvl w:val="0"/>
          <w:numId w:val="10"/>
        </w:numPr>
        <w:spacing w:after="80" w:line="276"/>
      </w:pPr>
      <w:r>
        <w:t xml:space="preserve">Escriba la cantidad de días.</w:t>
      </w:r>
    </w:p>
    <w:p>
      <w:pPr>
        <w:pStyle w:val="ListParagraph"/>
        <w:numPr>
          <w:ilvl w:val="0"/>
          <w:numId w:val="10"/>
        </w:numPr>
        <w:spacing w:after="80" w:line="276"/>
      </w:pPr>
      <w:r>
        <w:t xml:space="preserve">Escriba el </w:t>
      </w:r>
      <w:r>
        <w:rPr>
          <w:b/>
          <w:bCs/>
        </w:rPr>
        <w:t xml:space="preserve">motivo</w:t>
      </w:r>
      <w:r>
        <w:t xml:space="preserve"> (obligatorio).</w:t>
      </w:r>
    </w:p>
    <w:p>
      <w:pPr>
        <w:pStyle w:val="ListParagraph"/>
        <w:numPr>
          <w:ilvl w:val="0"/>
          <w:numId w:val="10"/>
        </w:numPr>
        <w:spacing w:after="80" w:line="276"/>
      </w:pPr>
      <w:r>
        <w:t xml:space="preserve">Revise cómo quedaría el saldo y confirme.</w:t>
      </w:r>
    </w:p>
    <w:p>
      <w:pPr>
        <w:keepNext/>
        <w:spacing w:after="60" w:before="120"/>
        <w:jc w:val="center"/>
      </w:pPr>
      <w:r>
        <w:drawing>
          <wp:inline distT="0" distB="0" distL="0" distR="0">
            <wp:extent cx="5715000" cy="3343275"/>
            <wp:effectExtent t="0" r="0" b="0" l="0"/>
            <wp:docPr id="1" name="ajuste_saldo" descr="Editar funcionario: el saldo de vacaciones con Agregar días y Quitar días." title="Editar funcionario: el saldo de vacaciones con Agregar días y Quitar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27. </w:t>
      </w:r>
      <w:r>
        <w:rPr>
          <w:i/>
          <w:iCs/>
          <w:color w:val="5B6470"/>
          <w:sz w:val="18"/>
          <w:szCs w:val="18"/>
        </w:rPr>
        <w:t xml:space="preserve">Editar funcionario: el saldo de vacaciones con Agregar días y Quitar días.</w:t>
      </w:r>
    </w:p>
    <w:p>
      <w:pPr>
        <w:keepNext w:val="false"/>
        <w:spacing w:after="120" w:line="288"/>
      </w:pPr>
      <w:r>
        <w:t xml:space="preserve">El ajuste queda en el historial del saldo de la persona y en la bitácora, y la persona recibe un aviso. No se puede quitar más de lo que la persona tiene.</w:t>
      </w:r>
    </w:p>
    <w:p>
      <w:pPr>
        <w:pStyle w:val="Heading1"/>
        <w:pageBreakBefore/>
      </w:pPr>
      <w:bookmarkStart w:name="sec48" w:id="48"/>
      <w:r>
        <w:t xml:space="preserve">8. Recursos Humanos: funcionarios y expedientes</w:t>
      </w:r>
      <w:bookmarkEnd w:id="48"/>
    </w:p>
    <w:p>
      <w:pPr>
        <w:pStyle w:val="Heading2"/>
      </w:pPr>
      <w:bookmarkStart w:name="sec49" w:id="49"/>
      <w:r>
        <w:t xml:space="preserve">8.1 Buscar y consultar funcionarios</w:t>
      </w:r>
      <w:bookmarkEnd w:id="49"/>
    </w:p>
    <w:p>
      <w:pPr>
        <w:keepNext w:val="false"/>
        <w:spacing w:after="120" w:line="288"/>
      </w:pPr>
      <w:r>
        <w:rPr>
          <w:b/>
          <w:bCs/>
        </w:rPr>
        <w:t xml:space="preserve">Personal → Funcionarios</w:t>
      </w:r>
      <w:r>
        <w:t xml:space="preserve"> muestra a todo el personal. Se puede buscar por cédula, nombre o correo y filtrar por estado (Todos, Activos, Inactivos) y por departamento.</w:t>
      </w:r>
    </w:p>
    <w:p>
      <w:pPr>
        <w:keepNext/>
        <w:spacing w:after="60" w:before="120"/>
        <w:jc w:val="center"/>
      </w:pPr>
      <w:r>
        <w:drawing>
          <wp:inline distT="0" distB="0" distL="0" distR="0">
            <wp:extent cx="5715000" cy="3343275"/>
            <wp:effectExtent t="0" r="0" b="0" l="0"/>
            <wp:docPr id="1" name="funcionarios" descr="Lista de funcionarios." title="Lista de funcio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28. </w:t>
      </w:r>
      <w:r>
        <w:rPr>
          <w:i/>
          <w:iCs/>
          <w:color w:val="5B6470"/>
          <w:sz w:val="18"/>
          <w:szCs w:val="18"/>
        </w:rPr>
        <w:t xml:space="preserve">Lista de funcionarios.</w:t>
      </w:r>
    </w:p>
    <w:p>
      <w:pPr>
        <w:keepNext/>
        <w:spacing w:after="120" w:line="288"/>
      </w:pPr>
      <w:r>
        <w:t xml:space="preserve">Los botones de cada fila permiten: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Botón</w:t>
            </w:r>
          </w:p>
        </w:tc>
        <w:tc>
          <w:tcPr>
            <w:tcW w:type="dxa" w:w="73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Acción</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Ojo</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Ver la ficha: datos personales, datos laborales y cuenta de acceso.</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Lápiz</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Editar el funcionario (sección 8.3).</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Puerta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Registrar la salida o el reingreso (sección 8.4).</w:t>
            </w:r>
          </w:p>
        </w:tc>
      </w:tr>
      <w:tr>
        <w:trPr>
          <w:cantSplit/>
        </w:trPr>
        <w:tc>
          <w:tcPr>
            <w:tcW w:type="dxa" w:w="20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Carpeta</w:t>
            </w:r>
          </w:p>
        </w:tc>
        <w:tc>
          <w:tcPr>
            <w:tcW w:type="dxa" w:w="73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Abrir su expediente laboral (sección 8.6).</w:t>
            </w:r>
          </w:p>
        </w:tc>
      </w:tr>
    </w:tbl>
    <w:p>
      <w:pPr>
        <w:spacing w:after="160"/>
      </w:pPr>
    </w:p>
    <w:p>
      <w:pPr>
        <w:keepNext/>
        <w:spacing w:after="60" w:before="120"/>
        <w:jc w:val="center"/>
      </w:pPr>
      <w:r>
        <w:drawing>
          <wp:inline distT="0" distB="0" distL="0" distR="0">
            <wp:extent cx="5715000" cy="3343275"/>
            <wp:effectExtent t="0" r="0" b="0" l="0"/>
            <wp:docPr id="1" name="ficha" descr="Ficha de un funcionario, con los botones Editar funcionario y Ver expediente." title="Ficha de un funcionario, con los botones Editar funcionario y Ver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29. </w:t>
      </w:r>
      <w:r>
        <w:rPr>
          <w:i/>
          <w:iCs/>
          <w:color w:val="5B6470"/>
          <w:sz w:val="18"/>
          <w:szCs w:val="18"/>
        </w:rPr>
        <w:t xml:space="preserve">Ficha de un funcionario, con los botones Editar funcionario y Ver expediente.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0" w:line="276"/>
            </w:pPr>
            <w:r>
              <w:rPr>
                <w:b/>
                <w:bCs/>
                <w:color w:val="3B6FB6"/>
              </w:rPr>
              <w:t xml:space="preserve">Nota: </w:t>
            </w:r>
            <w:r>
              <w:t xml:space="preserve">Nadie edita su propio registro desde Funcionarios (sus datos se cambian en Mi cuenta), y no se puede editar a alguien que tenga más acceso que uno: el botón aparece bloqueado y explica por qué.</w:t>
            </w:r>
          </w:p>
        </w:tc>
      </w:tr>
    </w:tbl>
    <w:p>
      <w:pPr>
        <w:spacing w:after="120"/>
      </w:pPr>
    </w:p>
    <w:p>
      <w:pPr>
        <w:pStyle w:val="Heading2"/>
      </w:pPr>
      <w:bookmarkStart w:name="sec50" w:id="50"/>
      <w:r>
        <w:t xml:space="preserve">8.2 Registrar un funcionario</w:t>
      </w:r>
      <w:bookmarkEnd w:id="50"/>
    </w:p>
    <w:p>
      <w:pPr>
        <w:keepNext/>
        <w:spacing w:after="120" w:line="288"/>
      </w:pPr>
      <w:r>
        <w:t xml:space="preserve">Pulse </w:t>
      </w:r>
      <w:r>
        <w:rPr>
          <w:b/>
          <w:bCs/>
        </w:rPr>
        <w:t xml:space="preserve">Registrar funcionario</w:t>
      </w:r>
      <w:r>
        <w:t xml:space="preserve"> (o </w:t>
      </w:r>
      <w:r>
        <w:rPr>
          <w:b/>
          <w:bCs/>
        </w:rPr>
        <w:t xml:space="preserve">Personal → Funcionarios → Registrar funcionario</w:t>
      </w:r>
      <w:r>
        <w:t xml:space="preserve">). El registro tiene cinco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Paso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se llena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1. Datos personales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Cédula (no se puede repetir y no se cambia después), nombre, apellidos, fecha de nacimiento y profesión.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2. Contacto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Correo personal (obligatorio), correo institucional, teléfono (8 dígitos de Costa Rica) y dirección.</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3. Datos laborales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Puesto, departamento, jefatura inmediata, tipo de nombramiento (en propiedad, interino o contratación por servicios), régimen de vacaciones, fecha de ingreso y saldo inicial de vacaciones.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4. Cuenta de acceso (opcional)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Marque si la persona tendrá cuenta para entrar a ARCA y elija sus roles. El correo de la cuenta es el institucional.</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5. Revisar y registrar</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Resumen de todo lo anterior para confirmar.</w:t>
            </w:r>
          </w:p>
        </w:tc>
      </w:tr>
    </w:tbl>
    <w:p>
      <w:pPr>
        <w:spacing w:after="160"/>
      </w:pPr>
    </w:p>
    <w:p>
      <w:pPr>
        <w:keepNext/>
        <w:spacing w:after="60" w:before="120"/>
        <w:jc w:val="center"/>
      </w:pPr>
      <w:r>
        <w:drawing>
          <wp:inline distT="0" distB="0" distL="0" distR="0">
            <wp:extent cx="5715000" cy="3343275"/>
            <wp:effectExtent t="0" r="0" b="0" l="0"/>
            <wp:docPr id="1" name="reg_personales" descr="Registrar funcionario, paso 1: Datos personales." title="Registrar funcionario, paso 1: Datos pers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30. </w:t>
      </w:r>
      <w:r>
        <w:rPr>
          <w:i/>
          <w:iCs/>
          <w:color w:val="5B6470"/>
          <w:sz w:val="18"/>
          <w:szCs w:val="18"/>
        </w:rPr>
        <w:t xml:space="preserve">Registrar funcionario, paso 1: Datos personales.</w:t>
      </w:r>
    </w:p>
    <w:p>
      <w:pPr>
        <w:keepNext/>
        <w:spacing w:after="60" w:before="120"/>
        <w:jc w:val="center"/>
      </w:pPr>
      <w:r>
        <w:drawing>
          <wp:inline distT="0" distB="0" distL="0" distR="0">
            <wp:extent cx="5715000" cy="3343275"/>
            <wp:effectExtent t="0" r="0" b="0" l="0"/>
            <wp:docPr id="1" name="reg_laborales" descr="Paso 3: Datos laborales." title="Paso 3: Datos lab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31. </w:t>
      </w:r>
      <w:r>
        <w:rPr>
          <w:i/>
          <w:iCs/>
          <w:color w:val="5B6470"/>
          <w:sz w:val="18"/>
          <w:szCs w:val="18"/>
        </w:rPr>
        <w:t xml:space="preserve">Paso 3: Datos laborales.</w:t>
      </w:r>
    </w:p>
    <w:p>
      <w:pPr>
        <w:keepNext/>
        <w:spacing w:after="60" w:before="120"/>
        <w:jc w:val="center"/>
      </w:pPr>
      <w:r>
        <w:drawing>
          <wp:inline distT="0" distB="0" distL="0" distR="0">
            <wp:extent cx="5715000" cy="3343275"/>
            <wp:effectExtent t="0" r="0" b="0" l="0"/>
            <wp:docPr id="1" name="reg_cuenta" descr="Paso 4: crear también la cuenta de acceso y elegir los roles." title="Paso 4: crear también la cuenta de acceso y elegir lo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32. </w:t>
      </w:r>
      <w:r>
        <w:rPr>
          <w:i/>
          <w:iCs/>
          <w:color w:val="5B6470"/>
          <w:sz w:val="18"/>
          <w:szCs w:val="18"/>
        </w:rPr>
        <w:t xml:space="preserve">Paso 4: crear también la cuenta de acceso y elegir los roles.</w:t>
      </w:r>
    </w:p>
    <w:p>
      <w:pPr>
        <w:keepNext w:val="false"/>
        <w:spacing w:after="120" w:line="288"/>
      </w:pPr>
      <w:r>
        <w:t xml:space="preserve">Al registrar, se crea el funcionario y su </w:t>
      </w:r>
      <w:r>
        <w:rPr>
          <w:b/>
          <w:bCs/>
        </w:rPr>
        <w:t xml:space="preserve">expediente</w:t>
      </w:r>
      <w:r>
        <w:t xml:space="preserve"> automáticamente. Si marcó la cuenta, la persona recibe un correo con su contraseña temporal (sección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80" w:line="276"/>
            </w:pPr>
            <w:r>
              <w:rPr>
                <w:b/>
                <w:bCs/>
                <w:color w:val="C2762B"/>
              </w:rPr>
              <w:t xml:space="preserve">Importante: </w:t>
            </w:r>
            <w:r>
              <w:t xml:space="preserve">Solo aparecen como posibles </w:t>
            </w:r>
            <w:r>
              <w:rPr>
                <w:b/>
                <w:bCs/>
              </w:rPr>
              <w:t xml:space="preserve">jefaturas</w:t>
            </w:r>
            <w:r>
              <w:t xml:space="preserve"> las personas con el rol Aprobador permanente.</w:t>
            </w:r>
          </w:p>
          <w:p>
            <w:pPr>
              <w:spacing w:after="0" w:line="276"/>
            </w:pPr>
            <w:r>
              <w:t xml:space="preserve">Registrar a alguien con años de servicio </w:t>
            </w:r>
            <w:r>
              <w:rPr>
                <w:b/>
                <w:bCs/>
              </w:rPr>
              <w:t xml:space="preserve">no le da días</w:t>
            </w:r>
            <w:r>
              <w:t xml:space="preserve"> por esos años: solo cuenta el </w:t>
            </w:r>
            <w:r>
              <w:rPr>
                <w:b/>
                <w:bCs/>
              </w:rPr>
              <w:t xml:space="preserve">saldo inicial</w:t>
            </w:r>
            <w:r>
              <w:t xml:space="preserve"> que usted cargue. A partir de ahí, el sistema suma los días en cada aniversario.</w:t>
            </w:r>
          </w:p>
        </w:tc>
      </w:tr>
    </w:tbl>
    <w:p>
      <w:pPr>
        <w:spacing w:after="120"/>
      </w:pPr>
    </w:p>
    <w:p>
      <w:pPr>
        <w:pStyle w:val="Heading2"/>
      </w:pPr>
      <w:bookmarkStart w:name="sec51" w:id="51"/>
      <w:r>
        <w:t xml:space="preserve">8.3 Editar un funcionario</w:t>
      </w:r>
      <w:bookmarkEnd w:id="51"/>
    </w:p>
    <w:p>
      <w:pPr>
        <w:keepNext w:val="false"/>
        <w:spacing w:after="120" w:line="288"/>
      </w:pPr>
      <w:r>
        <w:t xml:space="preserve">Con el lápiz se abre </w:t>
      </w:r>
      <w:r>
        <w:rPr>
          <w:b/>
          <w:bCs/>
        </w:rPr>
        <w:t xml:space="preserve">Editar funcionario</w:t>
      </w:r>
      <w:r>
        <w:t xml:space="preserve">, con los pasos Datos personales, Contacto, Datos laborales, Fotografía y Revisar y guardar. Cambie lo necesario y pulse </w:t>
      </w:r>
      <w:r>
        <w:rPr>
          <w:b/>
          <w:bCs/>
        </w:rPr>
        <w:t xml:space="preserve">Siguiente</w:t>
      </w:r>
      <w:r>
        <w:t xml:space="preserve"> hasta el resumen; ahí verá qué cambió antes de guardar. Cada cambio queda en la bitácora y en el historial laboral, y la persona recibe un aviso.</w:t>
      </w:r>
    </w:p>
    <w:p>
      <w:pPr>
        <w:pStyle w:val="Heading2"/>
      </w:pPr>
      <w:bookmarkStart w:name="sec52" w:id="52"/>
      <w:r>
        <w:t xml:space="preserve">8.4 Registrar la salida o el reingreso</w:t>
      </w:r>
      <w:bookmarkEnd w:id="52"/>
    </w:p>
    <w:p>
      <w:pPr>
        <w:keepNext w:val="false"/>
        <w:spacing w:after="120" w:line="288"/>
      </w:pPr>
      <w:r>
        <w:t xml:space="preserve">Cuando una persona deja de trabajar en la Municipalidad, use el botón de la puerta y complete el tipo de salida, la fecha y el motivo. El funcionario queda </w:t>
      </w:r>
      <w:r>
        <w:rPr>
          <w:b/>
          <w:bCs/>
        </w:rPr>
        <w:t xml:space="preserve">inactivo</w:t>
      </w:r>
      <w:r>
        <w:t xml:space="preserve">: su expediente se conserva completo y su cuenta deja de poder ingresar. Si la persona vuelve, desde el mismo botón se registra el </w:t>
      </w:r>
      <w:r>
        <w:rPr>
          <w:b/>
          <w:bCs/>
        </w:rPr>
        <w:t xml:space="preserve">reingreso</w:t>
      </w:r>
      <w:r>
        <w:t xml:space="preserve">.</w:t>
      </w:r>
    </w:p>
    <w:p>
      <w:pPr>
        <w:keepNext/>
        <w:spacing w:after="60" w:before="120"/>
        <w:jc w:val="center"/>
      </w:pPr>
      <w:r>
        <w:drawing>
          <wp:inline distT="0" distB="0" distL="0" distR="0">
            <wp:extent cx="5715000" cy="3343275"/>
            <wp:effectExtent t="0" r="0" b="0" l="0"/>
            <wp:docPr id="1" name="salida" descr="Registrar la salida de un funcionario." title="Registrar la salida de un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33. </w:t>
      </w:r>
      <w:r>
        <w:rPr>
          <w:i/>
          <w:iCs/>
          <w:color w:val="5B6470"/>
          <w:sz w:val="18"/>
          <w:szCs w:val="18"/>
        </w:rPr>
        <w:t xml:space="preserve">Registrar la salida de un funcionario.</w:t>
      </w:r>
    </w:p>
    <w:p>
      <w:pPr>
        <w:pStyle w:val="Heading2"/>
      </w:pPr>
      <w:bookmarkStart w:name="sec53" w:id="53"/>
      <w:r>
        <w:t xml:space="preserve">8.5 Personal que necesita nueva jefatura</w:t>
      </w:r>
      <w:bookmarkEnd w:id="53"/>
    </w:p>
    <w:p>
      <w:pPr>
        <w:keepNext/>
        <w:spacing w:after="120" w:line="288"/>
      </w:pPr>
      <w:r>
        <w:t xml:space="preserve">Si una jefatura sale, pierde el rol Aprobador o su cuenta se inactiva, el sistema no adivina quién la reemplaza. Su personal queda marcado </w:t>
      </w:r>
      <w:r>
        <w:rPr>
          <w:b/>
          <w:bCs/>
        </w:rPr>
        <w:t xml:space="preserve">Revisar jefatura</w:t>
      </w:r>
      <w:r>
        <w:t xml:space="preserve"> y Recursos Humanos:</w:t>
      </w:r>
    </w:p>
    <w:p>
      <w:pPr>
        <w:pStyle w:val="ListParagraph"/>
        <w:numPr>
          <w:ilvl w:val="0"/>
          <w:numId w:val="2"/>
        </w:numPr>
        <w:spacing w:after="60" w:line="276"/>
      </w:pPr>
      <w:r>
        <w:t xml:space="preserve">lo ve en Inicio («N necesitan nueva jefatura») y recibe un aviso;</w:t>
      </w:r>
    </w:p>
    <w:p>
      <w:pPr>
        <w:pStyle w:val="ListParagraph"/>
        <w:numPr>
          <w:ilvl w:val="0"/>
          <w:numId w:val="2"/>
        </w:numPr>
        <w:spacing w:after="60" w:line="276"/>
      </w:pPr>
      <w:r>
        <w:t xml:space="preserve">en Funcionarios ve un aviso y un filtro para mostrar solo esas personas;</w:t>
      </w:r>
    </w:p>
    <w:p>
      <w:pPr>
        <w:pStyle w:val="ListParagraph"/>
        <w:numPr>
          <w:ilvl w:val="0"/>
          <w:numId w:val="2"/>
        </w:numPr>
        <w:spacing w:after="60" w:line="276"/>
      </w:pPr>
      <w:r>
        <w:t xml:space="preserve">asigna la nueva jefatura con </w:t>
      </w:r>
      <w:r>
        <w:rPr>
          <w:b/>
          <w:bCs/>
        </w:rPr>
        <w:t xml:space="preserve">Editar funcionario → Datos laborales</w:t>
      </w:r>
      <w:r>
        <w:t xml:space="preserve">.</w:t>
      </w:r>
    </w:p>
    <w:p>
      <w:pPr>
        <w:keepNext w:val="false"/>
        <w:spacing w:after="120" w:line="288"/>
      </w:pPr>
      <w:r>
        <w:t xml:space="preserve">Antes de registrar la salida de una jefatura o quitarle el rol, la ventana avisa cuántas personas tiene a cargo.</w:t>
      </w:r>
    </w:p>
    <w:p>
      <w:pPr>
        <w:keepNext/>
        <w:spacing w:after="60" w:before="120"/>
        <w:jc w:val="center"/>
      </w:pPr>
      <w:r>
        <w:drawing>
          <wp:inline distT="0" distB="0" distL="0" distR="0">
            <wp:extent cx="5715000" cy="3343275"/>
            <wp:effectExtent t="0" r="0" b="0" l="0"/>
            <wp:docPr id="1" name="revisar_jefatura" descr="Funcionarios marcados «Revisar jefatura»." title="Funcionarios marcados «Revisar jef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34. </w:t>
      </w:r>
      <w:r>
        <w:rPr>
          <w:i/>
          <w:iCs/>
          <w:color w:val="5B6470"/>
          <w:sz w:val="18"/>
          <w:szCs w:val="18"/>
        </w:rPr>
        <w:t xml:space="preserve">Funcionarios marcados «Revisar jefatura».</w:t>
      </w:r>
    </w:p>
    <w:p>
      <w:pPr>
        <w:pStyle w:val="Heading2"/>
      </w:pPr>
      <w:bookmarkStart w:name="sec54" w:id="54"/>
      <w:r>
        <w:t xml:space="preserve">8.6 El expediente laboral</w:t>
      </w:r>
      <w:bookmarkEnd w:id="54"/>
    </w:p>
    <w:p>
      <w:pPr>
        <w:keepNext/>
        <w:spacing w:after="120" w:line="288"/>
      </w:pPr>
      <w:r>
        <w:t xml:space="preserve">Desde la carpeta de un funcionario (o </w:t>
      </w:r>
      <w:r>
        <w:rPr>
          <w:b/>
          <w:bCs/>
        </w:rPr>
        <w:t xml:space="preserve">Ver expediente</w:t>
      </w:r>
      <w:r>
        <w:t xml:space="preserve"> en su ficha) se abre su </w:t>
      </w:r>
      <w:r>
        <w:rPr>
          <w:b/>
          <w:bCs/>
        </w:rPr>
        <w:t xml:space="preserve">expediente laboral</w:t>
      </w:r>
      <w:r>
        <w:t xml:space="preserve">. Arriba aparece la tarjeta de la persona con su foto, cédula, estado, tipo de nombramiento y régimen; debajo, cinco pestañas:</w:t>
      </w:r>
    </w:p>
    <w:p>
      <w:pPr>
        <w:pStyle w:val="ListParagraph"/>
        <w:numPr>
          <w:ilvl w:val="0"/>
          <w:numId w:val="2"/>
        </w:numPr>
        <w:spacing w:after="60" w:line="276"/>
      </w:pPr>
      <w:r>
        <w:rPr>
          <w:b/>
          <w:bCs/>
        </w:rPr>
        <w:t xml:space="preserve">Información personal</w:t>
      </w:r>
      <w:r>
        <w:t xml:space="preserve"> y </w:t>
      </w:r>
      <w:r>
        <w:rPr>
          <w:b/>
          <w:bCs/>
        </w:rPr>
        <w:t xml:space="preserve">Información laboral</w:t>
      </w:r>
      <w:r>
        <w:t xml:space="preserve">: todos los datos guardados.</w:t>
      </w:r>
    </w:p>
    <w:p>
      <w:pPr>
        <w:pStyle w:val="ListParagraph"/>
        <w:numPr>
          <w:ilvl w:val="0"/>
          <w:numId w:val="2"/>
        </w:numPr>
        <w:spacing w:after="60" w:line="276"/>
      </w:pPr>
      <w:r>
        <w:rPr>
          <w:b/>
          <w:bCs/>
        </w:rPr>
        <w:t xml:space="preserve">Documentos</w:t>
      </w:r>
      <w:r>
        <w:t xml:space="preserve">: los archivos del expediente (sección 8.7).</w:t>
      </w:r>
    </w:p>
    <w:p>
      <w:pPr>
        <w:pStyle w:val="ListParagraph"/>
        <w:numPr>
          <w:ilvl w:val="0"/>
          <w:numId w:val="2"/>
        </w:numPr>
        <w:spacing w:after="60" w:line="276"/>
      </w:pPr>
      <w:r>
        <w:rPr>
          <w:b/>
          <w:bCs/>
        </w:rPr>
        <w:t xml:space="preserve">Capacitaciones</w:t>
      </w:r>
      <w:r>
        <w:t xml:space="preserve">: cursos y capacitaciones con su certificado (sección 8.9).</w:t>
      </w:r>
    </w:p>
    <w:p>
      <w:pPr>
        <w:pStyle w:val="ListParagraph"/>
        <w:numPr>
          <w:ilvl w:val="0"/>
          <w:numId w:val="2"/>
        </w:numPr>
        <w:spacing w:after="60" w:line="276"/>
      </w:pPr>
      <w:r>
        <w:rPr>
          <w:b/>
          <w:bCs/>
        </w:rPr>
        <w:t xml:space="preserve">Historial laboral</w:t>
      </w:r>
      <w:r>
        <w:t xml:space="preserve">: la línea de tiempo de movimientos (sección 8.10).</w:t>
      </w:r>
    </w:p>
    <w:p>
      <w:pPr>
        <w:keepNext/>
        <w:spacing w:after="60" w:before="120"/>
        <w:jc w:val="center"/>
      </w:pPr>
      <w:r>
        <w:drawing>
          <wp:inline distT="0" distB="0" distL="0" distR="0">
            <wp:extent cx="5715000" cy="3343275"/>
            <wp:effectExtent t="0" r="0" b="0" l="0"/>
            <wp:docPr id="1" name="exp_personal" descr="Expediente laboral, pestaña Información personal." title="Expediente laboral, pestaña Información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35. </w:t>
      </w:r>
      <w:r>
        <w:rPr>
          <w:i/>
          <w:iCs/>
          <w:color w:val="5B6470"/>
          <w:sz w:val="18"/>
          <w:szCs w:val="18"/>
        </w:rPr>
        <w:t xml:space="preserve">Expediente laboral, pestaña Información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62B" w:sz="24"/>
              <w:bottom w:val="none" w:color="FFFFFF" w:sz="0"/>
              <w:right w:val="none" w:color="FFFFFF" w:sz="0"/>
            </w:tcBorders>
            <w:shd w:fill="FDF3E1" w:color="auto" w:val="clear"/>
            <w:tcMar>
              <w:top w:type="dxa" w:w="100"/>
              <w:left w:type="dxa" w:w="180"/>
              <w:bottom w:type="dxa" w:w="100"/>
              <w:right w:type="dxa" w:w="180"/>
            </w:tcMar>
          </w:tcPr>
          <w:p>
            <w:pPr>
              <w:spacing w:after="0" w:line="276"/>
            </w:pPr>
            <w:r>
              <w:rPr>
                <w:b/>
                <w:bCs/>
                <w:color w:val="C2762B"/>
              </w:rPr>
              <w:t xml:space="preserve">Importante: </w:t>
            </w:r>
            <w:r>
              <w:t xml:space="preserve">El expediente contiene información sensible. </w:t>
            </w:r>
            <w:r>
              <w:rPr>
                <w:b/>
                <w:bCs/>
              </w:rPr>
              <w:t xml:space="preserve">Cada vez que se abre</w:t>
            </w:r>
            <w:r>
              <w:t xml:space="preserve">, queda registrado en la bitácora con el usuario, la fecha y la hora, aunque sea el propio. Solo Recursos Humanos puede abrir el expediente de otra persona.</w:t>
            </w:r>
          </w:p>
        </w:tc>
      </w:tr>
    </w:tbl>
    <w:p>
      <w:pPr>
        <w:spacing w:after="120"/>
      </w:pPr>
    </w:p>
    <w:p>
      <w:pPr>
        <w:pStyle w:val="Heading2"/>
      </w:pPr>
      <w:bookmarkStart w:name="sec55" w:id="55"/>
      <w:r>
        <w:t xml:space="preserve">8.7 Documentos del expediente</w:t>
      </w:r>
      <w:bookmarkEnd w:id="55"/>
    </w:p>
    <w:p>
      <w:pPr>
        <w:keepNext/>
        <w:spacing w:after="60" w:before="120"/>
        <w:jc w:val="center"/>
      </w:pPr>
      <w:r>
        <w:drawing>
          <wp:inline distT="0" distB="0" distL="0" distR="0">
            <wp:extent cx="5715000" cy="3343275"/>
            <wp:effectExtent t="0" r="0" b="0" l="0"/>
            <wp:docPr id="1" name="docs_lista" descr="Pestaña Documentos: lista con tipo, archivo, fecha y quién lo subió." title="Pestaña Documentos: lista con tipo, archivo, fecha y quién lo sub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36. </w:t>
      </w:r>
      <w:r>
        <w:rPr>
          <w:i/>
          <w:iCs/>
          <w:color w:val="5B6470"/>
          <w:sz w:val="18"/>
          <w:szCs w:val="18"/>
        </w:rPr>
        <w:t xml:space="preserve">Pestaña Documentos: lista con tipo, archivo, fecha y quién lo subió.</w:t>
      </w:r>
    </w:p>
    <w:p>
      <w:pPr>
        <w:pStyle w:val="Heading3"/>
      </w:pPr>
      <w:bookmarkStart w:name="sec56" w:id="56"/>
      <w:r>
        <w:t xml:space="preserve">Subir un documento</w:t>
      </w:r>
      <w:bookmarkEnd w:id="56"/>
    </w:p>
    <w:p>
      <w:pPr>
        <w:pStyle w:val="ListParagraph"/>
        <w:numPr>
          <w:ilvl w:val="0"/>
          <w:numId w:val="11"/>
        </w:numPr>
        <w:spacing w:after="80" w:line="276"/>
      </w:pPr>
      <w:r>
        <w:t xml:space="preserve">En la pestaña Documentos, pulse </w:t>
      </w:r>
      <w:r>
        <w:rPr>
          <w:b/>
          <w:bCs/>
        </w:rPr>
        <w:t xml:space="preserve">Subir documento</w:t>
      </w:r>
      <w:r>
        <w:t xml:space="preserve">.</w:t>
      </w:r>
    </w:p>
    <w:p>
      <w:pPr>
        <w:pStyle w:val="ListParagraph"/>
        <w:numPr>
          <w:ilvl w:val="0"/>
          <w:numId w:val="11"/>
        </w:numPr>
        <w:spacing w:after="80" w:line="276"/>
      </w:pPr>
      <w:r>
        <w:rPr>
          <w:b/>
          <w:bCs/>
        </w:rPr>
        <w:t xml:space="preserve">Tipo y archivo</w:t>
      </w:r>
      <w:r>
        <w:t xml:space="preserve">: elija el tipo de documento (cada tipo acepta ciertos formatos) y arrastre el archivo a la zona punteada o pulse </w:t>
      </w:r>
      <w:r>
        <w:rPr>
          <w:b/>
          <w:bCs/>
        </w:rPr>
        <w:t xml:space="preserve">examine sus archivos</w:t>
      </w:r>
      <w:r>
        <w:t xml:space="preserve">. Se aceptan PDF, JPG y PNG de hasta 25 MB.</w:t>
      </w:r>
    </w:p>
    <w:p>
      <w:pPr>
        <w:pStyle w:val="ListParagraph"/>
        <w:numPr>
          <w:ilvl w:val="0"/>
          <w:numId w:val="11"/>
        </w:numPr>
        <w:spacing w:after="80" w:line="276"/>
      </w:pPr>
      <w:r>
        <w:rPr>
          <w:b/>
          <w:bCs/>
        </w:rPr>
        <w:t xml:space="preserve">Datos del documento</w:t>
      </w:r>
      <w:r>
        <w:t xml:space="preserve">: escriba el título y, si aplica, la fecha del documento.</w:t>
      </w:r>
    </w:p>
    <w:p>
      <w:pPr>
        <w:pStyle w:val="ListParagraph"/>
        <w:numPr>
          <w:ilvl w:val="0"/>
          <w:numId w:val="11"/>
        </w:numPr>
        <w:spacing w:after="80" w:line="276"/>
      </w:pPr>
      <w:r>
        <w:rPr>
          <w:b/>
          <w:bCs/>
        </w:rPr>
        <w:t xml:space="preserve">Revisar y subir</w:t>
      </w:r>
      <w:r>
        <w:t xml:space="preserve">: confirme. El documento queda guardado cifrado en el servidor.</w:t>
      </w:r>
    </w:p>
    <w:p>
      <w:pPr>
        <w:keepNext/>
        <w:spacing w:after="60" w:before="120"/>
        <w:jc w:val="center"/>
      </w:pPr>
      <w:r>
        <w:drawing>
          <wp:inline distT="0" distB="0" distL="0" distR="0">
            <wp:extent cx="5715000" cy="3343275"/>
            <wp:effectExtent t="0" r="0" b="0" l="0"/>
            <wp:docPr id="1" name="subir_doc" descr="Subir documento, paso 1: tipo y archivo." title="Subir documento, paso 1: tipo y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37. </w:t>
      </w:r>
      <w:r>
        <w:rPr>
          <w:i/>
          <w:iCs/>
          <w:color w:val="5B6470"/>
          <w:sz w:val="18"/>
          <w:szCs w:val="18"/>
        </w:rPr>
        <w:t xml:space="preserve">Subir documento, paso 1: tipo y archivo.</w:t>
      </w:r>
    </w:p>
    <w:p>
      <w:pPr>
        <w:pStyle w:val="Heading3"/>
      </w:pPr>
      <w:bookmarkStart w:name="sec57" w:id="57"/>
      <w:r>
        <w:t xml:space="preserve">Ver y descargar</w:t>
      </w:r>
      <w:bookmarkEnd w:id="57"/>
    </w:p>
    <w:p>
      <w:pPr>
        <w:keepNext w:val="false"/>
        <w:spacing w:after="120" w:line="288"/>
      </w:pPr>
      <w:r>
        <w:t xml:space="preserve">Toque la fila del documento (o el botón del ojo) para verlo en pantalla, o use el botón de descarga. </w:t>
      </w:r>
      <w:r>
        <w:rPr>
          <w:b/>
          <w:bCs/>
        </w:rPr>
        <w:t xml:space="preserve">Cada vez que se ve o se descarga un documento queda en la bitácora.</w:t>
      </w:r>
    </w:p>
    <w:p>
      <w:pPr>
        <w:pStyle w:val="Heading3"/>
      </w:pPr>
      <w:bookmarkStart w:name="sec58" w:id="58"/>
      <w:r>
        <w:t xml:space="preserve">Editar y dar de baja</w:t>
      </w:r>
      <w:bookmarkEnd w:id="58"/>
    </w:p>
    <w:p>
      <w:pPr>
        <w:pStyle w:val="ListParagraph"/>
        <w:numPr>
          <w:ilvl w:val="0"/>
          <w:numId w:val="2"/>
        </w:numPr>
        <w:spacing w:after="60" w:line="276"/>
      </w:pPr>
      <w:r>
        <w:t xml:space="preserve">Se pueden editar el </w:t>
      </w:r>
      <w:r>
        <w:rPr>
          <w:b/>
          <w:bCs/>
        </w:rPr>
        <w:t xml:space="preserve">título</w:t>
      </w:r>
      <w:r>
        <w:t xml:space="preserve"> y el </w:t>
      </w:r>
      <w:r>
        <w:rPr>
          <w:b/>
          <w:bCs/>
        </w:rPr>
        <w:t xml:space="preserve">tipo</w:t>
      </w:r>
      <w:r>
        <w:t xml:space="preserve"> de un documento, pero </w:t>
      </w:r>
      <w:r>
        <w:rPr>
          <w:b/>
          <w:bCs/>
        </w:rPr>
        <w:t xml:space="preserve">el archivo nunca se reemplaza</w:t>
      </w:r>
      <w:r>
        <w:t xml:space="preserve">. Si el archivo está mal, se da de baja y se sube el correcto.</w:t>
      </w:r>
    </w:p>
    <w:p>
      <w:pPr>
        <w:pStyle w:val="ListParagraph"/>
        <w:numPr>
          <w:ilvl w:val="0"/>
          <w:numId w:val="2"/>
        </w:numPr>
        <w:spacing w:after="60" w:line="276"/>
      </w:pPr>
      <w:r>
        <w:rPr>
          <w:b/>
          <w:bCs/>
        </w:rPr>
        <w:t xml:space="preserve">Dar de baja</w:t>
      </w:r>
      <w:r>
        <w:t xml:space="preserve"> oculta el documento (pide un motivo). Nada se borra: Recursos Humanos ve los dados de baja con el filtro de estado y puede </w:t>
      </w:r>
      <w:r>
        <w:rPr>
          <w:b/>
          <w:bCs/>
        </w:rPr>
        <w:t xml:space="preserve">restaurarlos</w:t>
      </w:r>
      <w:r>
        <w:t xml:space="preserve">.</w:t>
      </w:r>
    </w:p>
    <w:p>
      <w:pPr>
        <w:pStyle w:val="ListParagraph"/>
        <w:numPr>
          <w:ilvl w:val="0"/>
          <w:numId w:val="2"/>
        </w:numPr>
        <w:spacing w:after="60" w:line="276"/>
      </w:pPr>
      <w:r>
        <w:t xml:space="preserve">Un funcionario puede subir documentos a su propio expediente y dar de baja </w:t>
      </w:r>
      <w:r>
        <w:rPr>
          <w:b/>
          <w:bCs/>
        </w:rPr>
        <w:t xml:space="preserve">solo los que él mismo subió</w:t>
      </w:r>
      <w:r>
        <w:t xml:space="preserve">. Lo que subió Recursos Humanos o generó ARCA solo lo puede ver.</w:t>
      </w:r>
    </w:p>
    <w:p>
      <w:pPr>
        <w:keepNext/>
        <w:spacing w:after="60" w:before="120"/>
        <w:jc w:val="center"/>
      </w:pPr>
      <w:r>
        <w:drawing>
          <wp:inline distT="0" distB="0" distL="0" distR="0">
            <wp:extent cx="5715000" cy="3343275"/>
            <wp:effectExtent t="0" r="0" b="0" l="0"/>
            <wp:docPr id="1" name="baja_doc" descr="Dar de baja un documento pide un motivo." title="Dar de baja un documento pide un mo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38. </w:t>
      </w:r>
      <w:r>
        <w:rPr>
          <w:i/>
          <w:iCs/>
          <w:color w:val="5B6470"/>
          <w:sz w:val="18"/>
          <w:szCs w:val="18"/>
        </w:rPr>
        <w:t xml:space="preserve">Dar de baja un documento pide un motivo.</w:t>
      </w:r>
    </w:p>
    <w:p>
      <w:pPr>
        <w:pStyle w:val="Heading2"/>
      </w:pPr>
      <w:bookmarkStart w:name="sec59" w:id="59"/>
      <w:r>
        <w:t xml:space="preserve">8.8 Fotografía</w:t>
      </w:r>
      <w:bookmarkEnd w:id="59"/>
    </w:p>
    <w:p>
      <w:pPr>
        <w:keepNext w:val="false"/>
        <w:spacing w:after="120" w:line="288"/>
      </w:pPr>
      <w:r>
        <w:t xml:space="preserve">La foto de perfil se cambia en </w:t>
      </w:r>
      <w:r>
        <w:rPr>
          <w:b/>
          <w:bCs/>
        </w:rPr>
        <w:t xml:space="preserve">Editar funcionario → Fotografía</w:t>
      </w:r>
      <w:r>
        <w:t xml:space="preserve"> (o desde la tarjeta del expediente). Se acepta JPG o PNG; antes de guardar se puede ver cómo quedará. La foto aparece en la lista de funcionarios, en la ficha, en el expediente y en la barra superior de la persona.</w:t>
      </w:r>
    </w:p>
    <w:p>
      <w:pPr>
        <w:keepNext/>
        <w:spacing w:after="60" w:before="120"/>
        <w:jc w:val="center"/>
      </w:pPr>
      <w:r>
        <w:drawing>
          <wp:inline distT="0" distB="0" distL="0" distR="0">
            <wp:extent cx="5715000" cy="3343275"/>
            <wp:effectExtent t="0" r="0" b="0" l="0"/>
            <wp:docPr id="1" name="foto_modal" descr="Cambiar la fotografía de un funcionario." title="Cambiar la fotografía de un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39. </w:t>
      </w:r>
      <w:r>
        <w:rPr>
          <w:i/>
          <w:iCs/>
          <w:color w:val="5B6470"/>
          <w:sz w:val="18"/>
          <w:szCs w:val="18"/>
        </w:rPr>
        <w:t xml:space="preserve">Cambiar la fotografía de un funcionario.</w:t>
      </w:r>
    </w:p>
    <w:p>
      <w:pPr>
        <w:pStyle w:val="Heading2"/>
      </w:pPr>
      <w:bookmarkStart w:name="sec60" w:id="60"/>
      <w:r>
        <w:t xml:space="preserve">8.9 Capacitaciones</w:t>
      </w:r>
      <w:bookmarkEnd w:id="60"/>
    </w:p>
    <w:p>
      <w:pPr>
        <w:keepNext w:val="false"/>
        <w:spacing w:after="120" w:line="288"/>
      </w:pPr>
      <w:r>
        <w:t xml:space="preserve">En la pestaña </w:t>
      </w:r>
      <w:r>
        <w:rPr>
          <w:b/>
          <w:bCs/>
        </w:rPr>
        <w:t xml:space="preserve">Capacitaciones</w:t>
      </w:r>
      <w:r>
        <w:t xml:space="preserve"> del expediente se registran los cursos de la persona. Con </w:t>
      </w:r>
      <w:r>
        <w:rPr>
          <w:b/>
          <w:bCs/>
        </w:rPr>
        <w:t xml:space="preserve">Registrar capacitación</w:t>
      </w:r>
      <w:r>
        <w:t xml:space="preserve"> se indica el nombre del curso, la institución, la modalidad, las fechas, las horas y, si se tiene, el certificado. Más tarde se puede </w:t>
      </w:r>
      <w:r>
        <w:rPr>
          <w:b/>
          <w:bCs/>
        </w:rPr>
        <w:t xml:space="preserve">Adjuntar certificado</w:t>
      </w:r>
      <w:r>
        <w:t xml:space="preserve"> o </w:t>
      </w:r>
      <w:r>
        <w:rPr>
          <w:b/>
          <w:bCs/>
        </w:rPr>
        <w:t xml:space="preserve">Dar de baja</w:t>
      </w:r>
      <w:r>
        <w:t xml:space="preserve"> una capacitación. Hay filtros por año, modalidad y si tiene o no certificado.</w:t>
      </w:r>
    </w:p>
    <w:p>
      <w:pPr>
        <w:keepNext/>
        <w:spacing w:after="60" w:before="120"/>
        <w:jc w:val="center"/>
      </w:pPr>
      <w:r>
        <w:drawing>
          <wp:inline distT="0" distB="0" distL="0" distR="0">
            <wp:extent cx="5715000" cy="3343275"/>
            <wp:effectExtent t="0" r="0" b="0" l="0"/>
            <wp:docPr id="1" name="capacitaciones" descr="Pestaña Capacitaciones de un expediente." title="Pestaña Capacitaciones de un expe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40. </w:t>
      </w:r>
      <w:r>
        <w:rPr>
          <w:i/>
          <w:iCs/>
          <w:color w:val="5B6470"/>
          <w:sz w:val="18"/>
          <w:szCs w:val="18"/>
        </w:rPr>
        <w:t xml:space="preserve">Pestaña Capacitaciones de un expediente.</w:t>
      </w:r>
    </w:p>
    <w:p>
      <w:pPr>
        <w:keepNext w:val="false"/>
        <w:spacing w:after="120" w:line="288"/>
      </w:pPr>
      <w:r>
        <w:t xml:space="preserve">Las capacitaciones que chocan con el horario y se pidieron como solicitud (sección 5.5) aparecen aquí con el número de su solicitud.</w:t>
      </w:r>
    </w:p>
    <w:p>
      <w:pPr>
        <w:pStyle w:val="Heading2"/>
      </w:pPr>
      <w:bookmarkStart w:name="sec61" w:id="61"/>
      <w:r>
        <w:t xml:space="preserve">8.10 Historial laboral</w:t>
      </w:r>
      <w:bookmarkEnd w:id="61"/>
    </w:p>
    <w:p>
      <w:pPr>
        <w:keepNext w:val="false"/>
        <w:spacing w:after="120" w:line="288"/>
      </w:pPr>
      <w:r>
        <w:t xml:space="preserve">La pestaña </w:t>
      </w:r>
      <w:r>
        <w:rPr>
          <w:b/>
          <w:bCs/>
        </w:rPr>
        <w:t xml:space="preserve">Historial laboral</w:t>
      </w:r>
      <w:r>
        <w:t xml:space="preserve"> muestra, de lo más reciente a lo más antiguo, el ingreso, cada cambio de datos laborales (de qué valor a cuál y quién lo hizo), las salidas y los reingresos, y los documentos agregados o dados de baja. Es de solo lectura y tiene filtros.</w:t>
      </w:r>
    </w:p>
    <w:p>
      <w:pPr>
        <w:keepNext/>
        <w:spacing w:after="60" w:before="120"/>
        <w:jc w:val="center"/>
      </w:pPr>
      <w:r>
        <w:drawing>
          <wp:inline distT="0" distB="0" distL="0" distR="0">
            <wp:extent cx="5715000" cy="3343275"/>
            <wp:effectExtent t="0" r="0" b="0" l="0"/>
            <wp:docPr id="1" name="exp_historial" descr="Historial laboral de un funcionario." title="Historial laboral de un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41. </w:t>
      </w:r>
      <w:r>
        <w:rPr>
          <w:i/>
          <w:iCs/>
          <w:color w:val="5B6470"/>
          <w:sz w:val="18"/>
          <w:szCs w:val="18"/>
        </w:rPr>
        <w:t xml:space="preserve">Historial laboral de un funcionario.</w:t>
      </w:r>
    </w:p>
    <w:p>
      <w:pPr>
        <w:pStyle w:val="Heading1"/>
        <w:pageBreakBefore/>
      </w:pPr>
      <w:bookmarkStart w:name="sec62" w:id="62"/>
      <w:r>
        <w:t xml:space="preserve">9. Seguridad: usuarios, roles y bitácora</w:t>
      </w:r>
      <w:bookmarkEnd w:id="62"/>
    </w:p>
    <w:p>
      <w:pPr>
        <w:keepNext w:val="false"/>
        <w:spacing w:after="120" w:line="288"/>
      </w:pPr>
      <w:r>
        <w:t xml:space="preserve">Este capítulo es para quienes administran el acceso al sistema: Recursos Humanos (rol Administrador) e Informática (Súper Administrador).</w:t>
      </w:r>
    </w:p>
    <w:p>
      <w:pPr>
        <w:pStyle w:val="Heading2"/>
      </w:pPr>
      <w:bookmarkStart w:name="sec63" w:id="63"/>
      <w:r>
        <w:t xml:space="preserve">9.1 Usuarios</w:t>
      </w:r>
      <w:bookmarkEnd w:id="63"/>
    </w:p>
    <w:p>
      <w:pPr>
        <w:keepNext w:val="false"/>
        <w:spacing w:after="120" w:line="288"/>
      </w:pPr>
      <w:r>
        <w:rPr>
          <w:b/>
          <w:bCs/>
        </w:rPr>
        <w:t xml:space="preserve">Seguridad → Usuarios</w:t>
      </w:r>
      <w:r>
        <w:t xml:space="preserve"> lista las cuentas de acceso. Cada cuenta pertenece a un funcionario (la única excepción es la cuenta técnica de Informática). Se puede buscar por correo, nombre o cédula y filtrar por estado.</w:t>
      </w:r>
    </w:p>
    <w:p>
      <w:pPr>
        <w:keepNext/>
        <w:spacing w:after="60" w:before="120"/>
        <w:jc w:val="center"/>
      </w:pPr>
      <w:r>
        <w:drawing>
          <wp:inline distT="0" distB="0" distL="0" distR="0">
            <wp:extent cx="5715000" cy="3343275"/>
            <wp:effectExtent t="0" r="0" b="0" l="0"/>
            <wp:docPr id="1" name="usuarios" descr="Lista de usuarios con sus roles, estado y último acceso." title="Lista de usuarios con sus roles, estado y último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42. </w:t>
      </w:r>
      <w:r>
        <w:rPr>
          <w:i/>
          <w:iCs/>
          <w:color w:val="5B6470"/>
          <w:sz w:val="18"/>
          <w:szCs w:val="18"/>
        </w:rPr>
        <w:t xml:space="preserve">Lista de usuarios con sus roles, estado y último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Estado de la cuenta</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significa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Activa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puede ingresar.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Inactiva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no puede ingresar. Se usa cuando alguien ya no debe tener acceso (por ejemplo, al registrar su salida).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Bloqueada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cuenta fue bloqueada. Un administrador puede volver a activarla.</w:t>
            </w:r>
          </w:p>
        </w:tc>
      </w:tr>
    </w:tbl>
    <w:p>
      <w:pPr>
        <w:spacing w:after="160"/>
      </w:pPr>
    </w:p>
    <w:p>
      <w:pPr>
        <w:pStyle w:val="Heading3"/>
      </w:pPr>
      <w:bookmarkStart w:name="sec64" w:id="64"/>
      <w:r>
        <w:t xml:space="preserve">Crear un usuario</w:t>
      </w:r>
      <w:bookmarkEnd w:id="64"/>
    </w:p>
    <w:p>
      <w:pPr>
        <w:keepNext/>
        <w:spacing w:after="120" w:line="288"/>
      </w:pPr>
      <w:r>
        <w:t xml:space="preserve">Lo más común es crear la cuenta al registrar al funcionario (sección 8.2). Para dar cuenta a un funcionario que ya está registrado, use </w:t>
      </w:r>
      <w:r>
        <w:rPr>
          <w:b/>
          <w:bCs/>
        </w:rPr>
        <w:t xml:space="preserve">Crear usuario</w:t>
      </w:r>
      <w:r>
        <w:t xml:space="preserve">:</w:t>
      </w:r>
    </w:p>
    <w:p>
      <w:pPr>
        <w:pStyle w:val="ListParagraph"/>
        <w:numPr>
          <w:ilvl w:val="0"/>
          <w:numId w:val="12"/>
        </w:numPr>
        <w:spacing w:after="80" w:line="276"/>
      </w:pPr>
      <w:r>
        <w:rPr>
          <w:b/>
          <w:bCs/>
        </w:rPr>
        <w:t xml:space="preserve">Cuenta</w:t>
      </w:r>
      <w:r>
        <w:t xml:space="preserve">: busque y elija al funcionario. El correo de ingreso se propone con su correo institucional.</w:t>
      </w:r>
    </w:p>
    <w:p>
      <w:pPr>
        <w:pStyle w:val="ListParagraph"/>
        <w:numPr>
          <w:ilvl w:val="0"/>
          <w:numId w:val="12"/>
        </w:numPr>
        <w:spacing w:after="80" w:line="276"/>
      </w:pPr>
      <w:r>
        <w:rPr>
          <w:b/>
          <w:bCs/>
        </w:rPr>
        <w:t xml:space="preserve">Roles</w:t>
      </w:r>
      <w:r>
        <w:t xml:space="preserve">: marque los roles que tendrá. Cada rol puede ser </w:t>
      </w:r>
      <w:r>
        <w:rPr>
          <w:b/>
          <w:bCs/>
        </w:rPr>
        <w:t xml:space="preserve">Permanente</w:t>
      </w:r>
      <w:r>
        <w:t xml:space="preserve"> o </w:t>
      </w:r>
      <w:r>
        <w:rPr>
          <w:b/>
          <w:bCs/>
        </w:rPr>
        <w:t xml:space="preserve">Hasta el</w:t>
      </w:r>
      <w:r>
        <w:t xml:space="preserve"> una fecha (útil para suplencias).</w:t>
      </w:r>
    </w:p>
    <w:p>
      <w:pPr>
        <w:pStyle w:val="ListParagraph"/>
        <w:numPr>
          <w:ilvl w:val="0"/>
          <w:numId w:val="12"/>
        </w:numPr>
        <w:spacing w:after="80" w:line="276"/>
      </w:pPr>
      <w:r>
        <w:rPr>
          <w:b/>
          <w:bCs/>
        </w:rPr>
        <w:t xml:space="preserve">Revisar y crear</w:t>
      </w:r>
      <w:r>
        <w:t xml:space="preserve">: confirme. El sistema genera una </w:t>
      </w:r>
      <w:r>
        <w:rPr>
          <w:b/>
          <w:bCs/>
        </w:rPr>
        <w:t xml:space="preserve">contraseña temporal</w:t>
      </w:r>
      <w:r>
        <w:t xml:space="preserve"> y la envía al correo de la persona; nadie la escribe ni la ve.</w:t>
      </w:r>
    </w:p>
    <w:p>
      <w:pPr>
        <w:keepNext/>
        <w:spacing w:after="60" w:before="120"/>
        <w:jc w:val="center"/>
      </w:pPr>
      <w:r>
        <w:drawing>
          <wp:inline distT="0" distB="0" distL="0" distR="0">
            <wp:extent cx="5715000" cy="3343275"/>
            <wp:effectExtent t="0" r="0" b="0" l="0"/>
            <wp:docPr id="1" name="crear_usuario" descr="Crear usuario, paso 1: elegir al funcionario." title="Crear usuario, paso 1: elegir al func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43. </w:t>
      </w:r>
      <w:r>
        <w:rPr>
          <w:i/>
          <w:iCs/>
          <w:color w:val="5B6470"/>
          <w:sz w:val="18"/>
          <w:szCs w:val="18"/>
        </w:rPr>
        <w:t xml:space="preserve">Crear usuario, paso 1: elegir al funcionario.</w:t>
      </w:r>
    </w:p>
    <w:p>
      <w:pPr>
        <w:pStyle w:val="Heading3"/>
      </w:pPr>
      <w:bookmarkStart w:name="sec65" w:id="65"/>
      <w:r>
        <w:t xml:space="preserve">Editar un usuario y cambiar su estado</w:t>
      </w:r>
      <w:bookmarkEnd w:id="65"/>
    </w:p>
    <w:p>
      <w:pPr>
        <w:keepNext w:val="false"/>
        <w:spacing w:after="120" w:line="288"/>
      </w:pPr>
      <w:r>
        <w:t xml:space="preserve">El lápiz abre </w:t>
      </w:r>
      <w:r>
        <w:rPr>
          <w:b/>
          <w:bCs/>
        </w:rPr>
        <w:t xml:space="preserve">Editar usuario</w:t>
      </w:r>
      <w:r>
        <w:t xml:space="preserve">, donde se cambian los roles y sus vigencias. El botón del candado cambia el estado (activar o inactivar), con confirmación. Toque la fila para ver el detalle de la cuenta.</w:t>
      </w:r>
    </w:p>
    <w:p>
      <w:pPr>
        <w:keepNext/>
        <w:spacing w:after="60" w:before="120"/>
        <w:jc w:val="center"/>
      </w:pPr>
      <w:r>
        <w:drawing>
          <wp:inline distT="0" distB="0" distL="0" distR="0">
            <wp:extent cx="5715000" cy="3343275"/>
            <wp:effectExtent t="0" r="0" b="0" l="0"/>
            <wp:docPr id="1" name="editar_roles" descr="Editar usuario: roles con vigencia permanente o hasta una fecha." title="Editar usuario: roles con vigencia permanente o hasta una f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44. </w:t>
      </w:r>
      <w:r>
        <w:rPr>
          <w:i/>
          <w:iCs/>
          <w:color w:val="5B6470"/>
          <w:sz w:val="18"/>
          <w:szCs w:val="18"/>
        </w:rPr>
        <w:t xml:space="preserve">Editar usuario: roles con vigencia permanente o hasta una 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FB6" w:sz="24"/>
              <w:bottom w:val="none" w:color="FFFFFF" w:sz="0"/>
              <w:right w:val="none" w:color="FFFFFF" w:sz="0"/>
            </w:tcBorders>
            <w:shd w:fill="EAF2FB" w:color="auto" w:val="clear"/>
            <w:tcMar>
              <w:top w:type="dxa" w:w="100"/>
              <w:left w:type="dxa" w:w="180"/>
              <w:bottom w:type="dxa" w:w="100"/>
              <w:right w:type="dxa" w:w="180"/>
            </w:tcMar>
          </w:tcPr>
          <w:p>
            <w:pPr>
              <w:spacing w:after="80" w:line="276"/>
            </w:pPr>
            <w:r>
              <w:rPr>
                <w:b/>
                <w:bCs/>
                <w:color w:val="3B6FB6"/>
              </w:rPr>
              <w:t xml:space="preserve">Nota: </w:t>
            </w:r>
            <w:r>
              <w:t xml:space="preserve">Toda cuenta debe conservar </w:t>
            </w:r>
            <w:r>
              <w:rPr>
                <w:b/>
                <w:bCs/>
              </w:rPr>
              <w:t xml:space="preserve">al menos un rol permanente</w:t>
            </w:r>
            <w:r>
              <w:t xml:space="preserve">; si alguien ya no debe entrar, se inactiva la cuenta en lugar de quitarle todos los roles.</w:t>
            </w:r>
          </w:p>
          <w:p>
            <w:pPr>
              <w:spacing w:after="0" w:line="276"/>
            </w:pPr>
            <w:r>
              <w:t xml:space="preserve">Nadie puede cambiar su propio acceso (roles, permisos o estado): eso lo hace otra persona. Los datos propios se cambian en Mi cuenta.</w:t>
            </w:r>
          </w:p>
        </w:tc>
      </w:tr>
    </w:tbl>
    <w:p>
      <w:pPr>
        <w:spacing w:after="120"/>
      </w:pPr>
    </w:p>
    <w:p>
      <w:pPr>
        <w:pStyle w:val="Heading2"/>
      </w:pPr>
      <w:bookmarkStart w:name="sec66" w:id="66"/>
      <w:r>
        <w:t xml:space="preserve">9.2 Suplencias con fecha de vencimiento</w:t>
      </w:r>
      <w:bookmarkEnd w:id="66"/>
    </w:p>
    <w:p>
      <w:pPr>
        <w:keepNext w:val="false"/>
        <w:spacing w:after="120" w:line="288"/>
      </w:pPr>
      <w:r>
        <w:t xml:space="preserve">Los roles y los permisos individuales pueden tener una </w:t>
      </w:r>
      <w:r>
        <w:rPr>
          <w:b/>
          <w:bCs/>
        </w:rPr>
        <w:t xml:space="preserve">fecha de vencimiento</w:t>
      </w:r>
      <w:r>
        <w:t xml:space="preserve">. Al llegar esa fecha dejan de valer solos, sin que nadie tenga que quitarlos. Ejemplo: una jefatura está incapacitada y Recursos Humanos le da el rol Aprobador a otra persona </w:t>
      </w:r>
      <w:r>
        <w:rPr>
          <w:b/>
          <w:bCs/>
        </w:rPr>
        <w:t xml:space="preserve">hasta</w:t>
      </w:r>
      <w:r>
        <w:t xml:space="preserve"> la fecha de su regreso. La fecha vale hasta las 11:59 p. m. de ese día y puede ser como máximo de 5 años.</w:t>
      </w:r>
    </w:p>
    <w:p>
      <w:pPr>
        <w:pStyle w:val="Heading2"/>
      </w:pPr>
      <w:bookmarkStart w:name="sec67" w:id="67"/>
      <w:r>
        <w:t xml:space="preserve">9.3 Excepciones de permisos</w:t>
      </w:r>
      <w:bookmarkEnd w:id="67"/>
    </w:p>
    <w:p>
      <w:pPr>
        <w:keepNext/>
        <w:spacing w:after="120" w:line="288"/>
      </w:pPr>
      <w:r>
        <w:t xml:space="preserve">Además de los roles, a una cuenta se le pueden </w:t>
      </w:r>
      <w:r>
        <w:rPr>
          <w:b/>
          <w:bCs/>
        </w:rPr>
        <w:t xml:space="preserve">dar</w:t>
      </w:r>
      <w:r>
        <w:t xml:space="preserve"> o </w:t>
      </w:r>
      <w:r>
        <w:rPr>
          <w:b/>
          <w:bCs/>
        </w:rPr>
        <w:t xml:space="preserve">quitar</w:t>
      </w:r>
      <w:r>
        <w:t xml:space="preserve"> permisos sueltos. Se hace desde el detalle del usuario con </w:t>
      </w:r>
      <w:r>
        <w:rPr>
          <w:b/>
          <w:bCs/>
        </w:rPr>
        <w:t xml:space="preserve">Agregar excepción</w:t>
      </w:r>
      <w:r>
        <w:t xml:space="preserve">, en cuatro pasos:</w:t>
      </w:r>
    </w:p>
    <w:p>
      <w:pPr>
        <w:pStyle w:val="ListParagraph"/>
        <w:numPr>
          <w:ilvl w:val="0"/>
          <w:numId w:val="13"/>
        </w:numPr>
        <w:spacing w:after="80" w:line="276"/>
      </w:pPr>
      <w:r>
        <w:rPr>
          <w:b/>
          <w:bCs/>
        </w:rPr>
        <w:t xml:space="preserve">Qué hacer</w:t>
      </w:r>
      <w:r>
        <w:t xml:space="preserve">: </w:t>
      </w:r>
      <w:r>
        <w:rPr>
          <w:b/>
          <w:bCs/>
        </w:rPr>
        <w:t xml:space="preserve">Dar permisos</w:t>
      </w:r>
      <w:r>
        <w:t xml:space="preserve"> (que su rol no incluye) o </w:t>
      </w:r>
      <w:r>
        <w:rPr>
          <w:b/>
          <w:bCs/>
        </w:rPr>
        <w:t xml:space="preserve">Quitar permisos</w:t>
      </w:r>
      <w:r>
        <w:t xml:space="preserve"> (que su rol sí incluye).</w:t>
      </w:r>
    </w:p>
    <w:p>
      <w:pPr>
        <w:pStyle w:val="ListParagraph"/>
        <w:numPr>
          <w:ilvl w:val="0"/>
          <w:numId w:val="13"/>
        </w:numPr>
        <w:spacing w:after="80" w:line="276"/>
      </w:pPr>
      <w:r>
        <w:rPr>
          <w:b/>
          <w:bCs/>
        </w:rPr>
        <w:t xml:space="preserve">Permisos</w:t>
      </w:r>
      <w:r>
        <w:t xml:space="preserve">: marque uno o varios.</w:t>
      </w:r>
    </w:p>
    <w:p>
      <w:pPr>
        <w:pStyle w:val="ListParagraph"/>
        <w:numPr>
          <w:ilvl w:val="0"/>
          <w:numId w:val="13"/>
        </w:numPr>
        <w:spacing w:after="80" w:line="276"/>
      </w:pPr>
      <w:r>
        <w:rPr>
          <w:b/>
          <w:bCs/>
        </w:rPr>
        <w:t xml:space="preserve">Duración y motivo</w:t>
      </w:r>
      <w:r>
        <w:t xml:space="preserve">: permanente o hasta una fecha, y el </w:t>
      </w:r>
      <w:r>
        <w:rPr>
          <w:b/>
          <w:bCs/>
        </w:rPr>
        <w:t xml:space="preserve">motivo</w:t>
      </w:r>
      <w:r>
        <w:t xml:space="preserve"> (obligatorio, queda en la bitácora).</w:t>
      </w:r>
    </w:p>
    <w:p>
      <w:pPr>
        <w:pStyle w:val="ListParagraph"/>
        <w:numPr>
          <w:ilvl w:val="0"/>
          <w:numId w:val="13"/>
        </w:numPr>
        <w:spacing w:after="80" w:line="276"/>
      </w:pPr>
      <w:r>
        <w:rPr>
          <w:b/>
          <w:bCs/>
        </w:rPr>
        <w:t xml:space="preserve">Revisar y guardar</w:t>
      </w:r>
      <w:r>
        <w:t xml:space="preserve">.</w:t>
      </w:r>
    </w:p>
    <w:p>
      <w:pPr>
        <w:keepNext/>
        <w:spacing w:after="60" w:before="120"/>
        <w:jc w:val="center"/>
      </w:pPr>
      <w:r>
        <w:drawing>
          <wp:inline distT="0" distB="0" distL="0" distR="0">
            <wp:extent cx="5715000" cy="3343275"/>
            <wp:effectExtent t="0" r="0" b="0" l="0"/>
            <wp:docPr id="1" name="excepcion_paso1" descr="Agregar excepción, paso 1: dar o quitar permisos." title="Agregar excepción, paso 1: dar o quitar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45. </w:t>
      </w:r>
      <w:r>
        <w:rPr>
          <w:i/>
          <w:iCs/>
          <w:color w:val="5B6470"/>
          <w:sz w:val="18"/>
          <w:szCs w:val="18"/>
        </w:rPr>
        <w:t xml:space="preserve">Agregar excepción, paso 1: dar o quitar permisos.</w:t>
      </w:r>
    </w:p>
    <w:p>
      <w:pPr>
        <w:pStyle w:val="Heading2"/>
      </w:pPr>
      <w:bookmarkStart w:name="sec68" w:id="68"/>
      <w:r>
        <w:t xml:space="preserve">9.4 Roles y permisos</w:t>
      </w:r>
      <w:bookmarkEnd w:id="68"/>
    </w:p>
    <w:p>
      <w:pPr>
        <w:keepNext w:val="false"/>
        <w:spacing w:after="120" w:line="288"/>
      </w:pPr>
      <w:r>
        <w:rPr>
          <w:b/>
          <w:bCs/>
        </w:rPr>
        <w:t xml:space="preserve">Seguridad → Roles y permisos</w:t>
      </w:r>
      <w:r>
        <w:t xml:space="preserve"> muestra los roles con su tipo (</w:t>
      </w:r>
      <w:r>
        <w:rPr>
          <w:b/>
          <w:bCs/>
        </w:rPr>
        <w:t xml:space="preserve">De sistema</w:t>
      </w:r>
      <w:r>
        <w:t xml:space="preserve"> o </w:t>
      </w:r>
      <w:r>
        <w:rPr>
          <w:b/>
          <w:bCs/>
        </w:rPr>
        <w:t xml:space="preserve">Propio</w:t>
      </w:r>
      <w:r>
        <w:t xml:space="preserve">), cuántos permisos tienen y cuántas cuentas los usan. La pestaña </w:t>
      </w:r>
      <w:r>
        <w:rPr>
          <w:b/>
          <w:bCs/>
        </w:rPr>
        <w:t xml:space="preserve">Catálogo de permisos</w:t>
      </w:r>
      <w:r>
        <w:t xml:space="preserve"> lista todos los permisos del sistema, con su clave (por ejemplo funcionarios.ver) y su descripción.</w:t>
      </w:r>
    </w:p>
    <w:p>
      <w:pPr>
        <w:keepNext/>
        <w:spacing w:after="60" w:before="120"/>
        <w:jc w:val="center"/>
      </w:pPr>
      <w:r>
        <w:drawing>
          <wp:inline distT="0" distB="0" distL="0" distR="0">
            <wp:extent cx="5715000" cy="3343275"/>
            <wp:effectExtent t="0" r="0" b="0" l="0"/>
            <wp:docPr id="1" name="roles" descr="Roles y permisos." title="Roles y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46. </w:t>
      </w:r>
      <w:r>
        <w:rPr>
          <w:i/>
          <w:iCs/>
          <w:color w:val="5B6470"/>
          <w:sz w:val="18"/>
          <w:szCs w:val="18"/>
        </w:rPr>
        <w:t xml:space="preserve">Roles y permisos.</w:t>
      </w:r>
    </w:p>
    <w:p>
      <w:pPr>
        <w:pStyle w:val="ListParagraph"/>
        <w:numPr>
          <w:ilvl w:val="0"/>
          <w:numId w:val="2"/>
        </w:numPr>
        <w:spacing w:after="60" w:line="276"/>
      </w:pPr>
      <w:r>
        <w:t xml:space="preserve">Toque un rol para ver sus permisos agrupados por módulo.</w:t>
      </w:r>
    </w:p>
    <w:p>
      <w:pPr>
        <w:pStyle w:val="ListParagraph"/>
        <w:numPr>
          <w:ilvl w:val="0"/>
          <w:numId w:val="2"/>
        </w:numPr>
        <w:spacing w:after="60" w:line="276"/>
      </w:pPr>
      <w:r>
        <w:rPr>
          <w:b/>
          <w:bCs/>
        </w:rPr>
        <w:t xml:space="preserve">Crear rol</w:t>
      </w:r>
      <w:r>
        <w:t xml:space="preserve">: escriba el nombre y la descripción y marque los permisos. Sirve para perfiles propios de la Municipalidad.</w:t>
      </w:r>
    </w:p>
    <w:p>
      <w:pPr>
        <w:pStyle w:val="ListParagraph"/>
        <w:numPr>
          <w:ilvl w:val="0"/>
          <w:numId w:val="2"/>
        </w:numPr>
        <w:spacing w:after="60" w:line="276"/>
      </w:pPr>
      <w:r>
        <w:t xml:space="preserve">Los roles </w:t>
      </w:r>
      <w:r>
        <w:rPr>
          <w:b/>
          <w:bCs/>
        </w:rPr>
        <w:t xml:space="preserve">de sistema</w:t>
      </w:r>
      <w:r>
        <w:t xml:space="preserve"> no se editan (su contenido lo define el sistema). Para otra combinación de permisos, se crea un rol propio.</w:t>
      </w:r>
    </w:p>
    <w:p>
      <w:pPr>
        <w:pStyle w:val="ListParagraph"/>
        <w:numPr>
          <w:ilvl w:val="0"/>
          <w:numId w:val="2"/>
        </w:numPr>
        <w:spacing w:after="60" w:line="276"/>
      </w:pPr>
      <w:r>
        <w:t xml:space="preserve">Los roles no se borran: se </w:t>
      </w:r>
      <w:r>
        <w:rPr>
          <w:b/>
          <w:bCs/>
        </w:rPr>
        <w:t xml:space="preserve">inactivan</w:t>
      </w:r>
      <w:r>
        <w:t xml:space="preserve">, y no se puede inactivar uno que alguien tiene vigente.</w:t>
      </w:r>
    </w:p>
    <w:p>
      <w:pPr>
        <w:keepNext/>
        <w:spacing w:after="60" w:before="120"/>
        <w:jc w:val="center"/>
      </w:pPr>
      <w:r>
        <w:drawing>
          <wp:inline distT="0" distB="0" distL="0" distR="0">
            <wp:extent cx="5715000" cy="3343275"/>
            <wp:effectExtent t="0" r="0" b="0" l="0"/>
            <wp:docPr id="1" name="editar_rol" descr="Editar un rol propio: permisos agrupados por módulo." title="Editar un rol propio: permisos agrupados por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47. </w:t>
      </w:r>
      <w:r>
        <w:rPr>
          <w:i/>
          <w:iCs/>
          <w:color w:val="5B6470"/>
          <w:sz w:val="18"/>
          <w:szCs w:val="18"/>
        </w:rPr>
        <w:t xml:space="preserve">Editar un rol propio: permisos agrupados por módulo.</w:t>
      </w:r>
    </w:p>
    <w:p>
      <w:pPr>
        <w:pStyle w:val="Heading2"/>
      </w:pPr>
      <w:bookmarkStart w:name="sec69" w:id="69"/>
      <w:r>
        <w:t xml:space="preserve">9.5 Reglas para repartir acceso</w:t>
      </w:r>
      <w:bookmarkEnd w:id="69"/>
    </w:p>
    <w:p>
      <w:pPr>
        <w:keepNext/>
        <w:spacing w:after="120" w:line="288"/>
      </w:pPr>
      <w:r>
        <w:t xml:space="preserve">Para evitar abusos, quien reparte acceso lo hace bajo estas reglas:</w:t>
      </w:r>
    </w:p>
    <w:p>
      <w:pPr>
        <w:pStyle w:val="ListParagraph"/>
        <w:numPr>
          <w:ilvl w:val="0"/>
          <w:numId w:val="14"/>
        </w:numPr>
        <w:spacing w:after="80" w:line="276"/>
      </w:pPr>
      <w:r>
        <w:rPr>
          <w:b/>
          <w:bCs/>
        </w:rPr>
        <w:t xml:space="preserve">Solo se da lo que se tiene</w:t>
      </w:r>
      <w:r>
        <w:t xml:space="preserve">: para asignar un rol hay que tener todos sus permisos; para dar un permiso, tenerlo.</w:t>
      </w:r>
    </w:p>
    <w:p>
      <w:pPr>
        <w:pStyle w:val="ListParagraph"/>
        <w:numPr>
          <w:ilvl w:val="0"/>
          <w:numId w:val="14"/>
        </w:numPr>
        <w:spacing w:after="80" w:line="276"/>
      </w:pPr>
      <w:r>
        <w:rPr>
          <w:b/>
          <w:bCs/>
        </w:rPr>
        <w:t xml:space="preserve">Solo se quita lo que se tiene</w:t>
      </w:r>
      <w:r>
        <w:t xml:space="preserve">, con el mismo criterio.</w:t>
      </w:r>
    </w:p>
    <w:p>
      <w:pPr>
        <w:pStyle w:val="ListParagraph"/>
        <w:numPr>
          <w:ilvl w:val="0"/>
          <w:numId w:val="14"/>
        </w:numPr>
        <w:spacing w:after="80" w:line="276"/>
      </w:pPr>
      <w:r>
        <w:rPr>
          <w:b/>
          <w:bCs/>
        </w:rPr>
        <w:t xml:space="preserve">No se toca a quien tiene más acceso</w:t>
      </w:r>
      <w:r>
        <w:t xml:space="preserve">: si la otra cuenta tiene algún permiso que usted no tiene, no puede cambiarle estado, roles ni permisos.</w:t>
      </w:r>
    </w:p>
    <w:p>
      <w:pPr>
        <w:pStyle w:val="ListParagraph"/>
        <w:numPr>
          <w:ilvl w:val="0"/>
          <w:numId w:val="14"/>
        </w:numPr>
        <w:spacing w:after="80" w:line="276"/>
      </w:pPr>
      <w:r>
        <w:rPr>
          <w:b/>
          <w:bCs/>
        </w:rPr>
        <w:t xml:space="preserve">Nadie cambia su propio acceso.</w:t>
      </w:r>
    </w:p>
    <w:p>
      <w:pPr>
        <w:pStyle w:val="ListParagraph"/>
        <w:numPr>
          <w:ilvl w:val="0"/>
          <w:numId w:val="14"/>
        </w:numPr>
        <w:spacing w:after="80" w:line="276"/>
      </w:pPr>
      <w:r>
        <w:rPr>
          <w:b/>
          <w:bCs/>
        </w:rPr>
        <w:t xml:space="preserve">Al editar un rol</w:t>
      </w:r>
      <w:r>
        <w:t xml:space="preserve">, solo se le agregan permisos que uno tenga.</w:t>
      </w:r>
    </w:p>
    <w:p>
      <w:pPr>
        <w:keepNext w:val="false"/>
        <w:spacing w:after="120" w:line="288"/>
      </w:pPr>
      <w:r>
        <w:t xml:space="preserve">Por eso Recursos Humanos puede asignar los roles Administrador, Aprobador, Solicitante y Consulta, pero no puede crear Súper Administradores.</w:t>
      </w:r>
    </w:p>
    <w:p>
      <w:pPr>
        <w:pStyle w:val="Heading2"/>
      </w:pPr>
      <w:bookmarkStart w:name="sec70" w:id="70"/>
      <w:r>
        <w:t xml:space="preserve">9.6 Bitácora de auditoría</w:t>
      </w:r>
      <w:bookmarkEnd w:id="70"/>
    </w:p>
    <w:p>
      <w:pPr>
        <w:keepNext w:val="false"/>
        <w:spacing w:after="120" w:line="288"/>
      </w:pPr>
      <w:r>
        <w:rPr>
          <w:b/>
          <w:bCs/>
        </w:rPr>
        <w:t xml:space="preserve">Seguridad → Bitácora de auditoría</w:t>
      </w:r>
      <w:r>
        <w:t xml:space="preserve"> (solo Súper Administrador) muestra quién hizo qué en ARCA y cuándo. Es de </w:t>
      </w:r>
      <w:r>
        <w:rPr>
          <w:b/>
          <w:bCs/>
        </w:rPr>
        <w:t xml:space="preserve">solo lectura</w:t>
      </w:r>
      <w:r>
        <w:t xml:space="preserve">: nadie la puede editar ni borrar, y se conserva como mínimo tres meses.</w:t>
      </w:r>
    </w:p>
    <w:p>
      <w:pPr>
        <w:keepNext/>
        <w:spacing w:after="60" w:before="120"/>
        <w:jc w:val="center"/>
      </w:pPr>
      <w:r>
        <w:drawing>
          <wp:inline distT="0" distB="0" distL="0" distR="0">
            <wp:extent cx="5715000" cy="3343275"/>
            <wp:effectExtent t="0" r="0" b="0" l="0"/>
            <wp:docPr id="1" name="bitacora" descr="Bitácora de auditoría con filtros." title="Bitácora de auditoría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48. </w:t>
      </w:r>
      <w:r>
        <w:rPr>
          <w:i/>
          <w:iCs/>
          <w:color w:val="5B6470"/>
          <w:sz w:val="18"/>
          <w:szCs w:val="18"/>
        </w:rPr>
        <w:t xml:space="preserve">Bitácora de auditoría con filtros.</w:t>
      </w:r>
    </w:p>
    <w:p>
      <w:pPr>
        <w:pStyle w:val="ListParagraph"/>
        <w:numPr>
          <w:ilvl w:val="0"/>
          <w:numId w:val="2"/>
        </w:numPr>
        <w:spacing w:after="60" w:line="276"/>
      </w:pPr>
      <w:r>
        <w:t xml:space="preserve">Se registran creaciones, modificaciones, bajas, aprobaciones, cambios de contraseña, intentos denegados, cada apertura de un expediente y cada vez que se ve o descarga un documento.</w:t>
      </w:r>
    </w:p>
    <w:p>
      <w:pPr>
        <w:pStyle w:val="ListParagraph"/>
        <w:numPr>
          <w:ilvl w:val="0"/>
          <w:numId w:val="2"/>
        </w:numPr>
        <w:spacing w:after="60" w:line="276"/>
      </w:pPr>
      <w:r>
        <w:t xml:space="preserve">No se registran las entradas y salidas del sistema ni las consultas generales.</w:t>
      </w:r>
    </w:p>
    <w:p>
      <w:pPr>
        <w:pStyle w:val="ListParagraph"/>
        <w:numPr>
          <w:ilvl w:val="0"/>
          <w:numId w:val="2"/>
        </w:numPr>
        <w:spacing w:after="60" w:line="276"/>
      </w:pPr>
      <w:r>
        <w:t xml:space="preserve">Filtros: texto libre, usuario, acción, entidad y rango de fechas.</w:t>
      </w:r>
    </w:p>
    <w:p>
      <w:pPr>
        <w:pStyle w:val="ListParagraph"/>
        <w:numPr>
          <w:ilvl w:val="0"/>
          <w:numId w:val="2"/>
        </w:numPr>
        <w:spacing w:after="60" w:line="276"/>
      </w:pPr>
      <w:r>
        <w:t xml:space="preserve">Toque una fila para ver el detalle: quién, cuándo, desde qué dirección y una tabla con el valor </w:t>
      </w:r>
      <w:r>
        <w:rPr>
          <w:b/>
          <w:bCs/>
        </w:rPr>
        <w:t xml:space="preserve">antes</w:t>
      </w:r>
      <w:r>
        <w:t xml:space="preserve"> y </w:t>
      </w:r>
      <w:r>
        <w:rPr>
          <w:b/>
          <w:bCs/>
        </w:rPr>
        <w:t xml:space="preserve">después</w:t>
      </w:r>
      <w:r>
        <w:t xml:space="preserve"> de cada campo. </w:t>
      </w:r>
      <w:r>
        <w:rPr>
          <w:b/>
          <w:bCs/>
        </w:rPr>
        <w:t xml:space="preserve">Historia del registro</w:t>
      </w:r>
      <w:r>
        <w:t xml:space="preserve"> muestra todo lo que le ha pasado a ese mismo registro.</w:t>
      </w:r>
    </w:p>
    <w:p>
      <w:pPr>
        <w:pStyle w:val="ListParagraph"/>
        <w:numPr>
          <w:ilvl w:val="0"/>
          <w:numId w:val="2"/>
        </w:numPr>
        <w:spacing w:after="60" w:line="276"/>
      </w:pPr>
      <w:r>
        <w:t xml:space="preserve">Los envíos del formulario público aparecen como «Formulario público (sin cuenta)».</w:t>
      </w:r>
    </w:p>
    <w:p>
      <w:pPr>
        <w:pStyle w:val="Heading1"/>
        <w:pageBreakBefore/>
      </w:pPr>
      <w:bookmarkStart w:name="sec71" w:id="71"/>
      <w:r>
        <w:t xml:space="preserve">10. Catálogos</w:t>
      </w:r>
      <w:bookmarkEnd w:id="71"/>
    </w:p>
    <w:p>
      <w:pPr>
        <w:keepNext w:val="false"/>
        <w:spacing w:after="120" w:line="288"/>
      </w:pPr>
      <w:r>
        <w:t xml:space="preserve">Los catálogos son las listas de opciones que se eligen en los formularios. Los administra Recursos Humanos. Ningún elemento de un catálogo se borra: se </w:t>
      </w:r>
      <w:r>
        <w:rPr>
          <w:b/>
          <w:bCs/>
        </w:rPr>
        <w:t xml:space="preserve">inactiva</w:t>
      </w:r>
      <w:r>
        <w:t xml:space="preserve">, para no romper los registros que ya lo usan.</w:t>
      </w:r>
    </w:p>
    <w:p>
      <w:pPr>
        <w:pStyle w:val="Heading2"/>
      </w:pPr>
      <w:bookmarkStart w:name="sec72" w:id="72"/>
      <w:r>
        <w:t xml:space="preserve">10.1 Catálogos de personal</w:t>
      </w:r>
      <w:bookmarkEnd w:id="72"/>
    </w:p>
    <w:p>
      <w:pPr>
        <w:keepNext/>
        <w:spacing w:after="120" w:line="288"/>
      </w:pPr>
      <w:r>
        <w:rPr>
          <w:b/>
          <w:bCs/>
        </w:rPr>
        <w:t xml:space="preserve">Catálogos → Catálogos de personal</w:t>
      </w:r>
      <w:r>
        <w:t xml:space="preserve"> tiene cuatro pestañas: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Pestaña</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Para qué se usa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Departamentos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unidades de la Municipalidad. Cada funcionario pertenece a una.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Puestos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Los puestos de trabajo.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Profesiones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Las profesiones u oficios.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Tipos de incapacidad</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Enfermedad, Maternidad, Riesgo del trabajo, Cuido de familiar, etc.</w:t>
            </w:r>
          </w:p>
        </w:tc>
      </w:tr>
    </w:tbl>
    <w:p>
      <w:pPr>
        <w:spacing w:after="160"/>
      </w:pPr>
    </w:p>
    <w:p>
      <w:pPr>
        <w:keepNext/>
        <w:spacing w:after="60" w:before="120"/>
        <w:jc w:val="center"/>
      </w:pPr>
      <w:r>
        <w:drawing>
          <wp:inline distT="0" distB="0" distL="0" distR="0">
            <wp:extent cx="5715000" cy="3343275"/>
            <wp:effectExtent t="0" r="0" b="0" l="0"/>
            <wp:docPr id="1" name="catalogos" descr="Catálogos de personal, pestaña Departamentos." title="Catálogos de personal, pestaña Depart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49. </w:t>
      </w:r>
      <w:r>
        <w:rPr>
          <w:i/>
          <w:iCs/>
          <w:color w:val="5B6470"/>
          <w:sz w:val="18"/>
          <w:szCs w:val="18"/>
        </w:rPr>
        <w:t xml:space="preserve">Catálogos de personal, pestaña Departamentos.</w:t>
      </w:r>
    </w:p>
    <w:p>
      <w:pPr>
        <w:pStyle w:val="ListParagraph"/>
        <w:numPr>
          <w:ilvl w:val="0"/>
          <w:numId w:val="15"/>
        </w:numPr>
        <w:spacing w:after="80" w:line="276"/>
      </w:pPr>
      <w:r>
        <w:t xml:space="preserve">Elija la pestaña y pulse el botón de crear (por ejemplo </w:t>
      </w:r>
      <w:r>
        <w:rPr>
          <w:b/>
          <w:bCs/>
        </w:rPr>
        <w:t xml:space="preserve">Crear departamento</w:t>
      </w:r>
      <w:r>
        <w:t xml:space="preserve">).</w:t>
      </w:r>
    </w:p>
    <w:p>
      <w:pPr>
        <w:pStyle w:val="ListParagraph"/>
        <w:numPr>
          <w:ilvl w:val="0"/>
          <w:numId w:val="15"/>
        </w:numPr>
        <w:spacing w:after="80" w:line="276"/>
      </w:pPr>
      <w:r>
        <w:t xml:space="preserve">Escriba el nombre y, si quiere, una descripción. Pulse </w:t>
      </w:r>
      <w:r>
        <w:rPr>
          <w:b/>
          <w:bCs/>
        </w:rPr>
        <w:t xml:space="preserve">Guardar</w:t>
      </w:r>
      <w:r>
        <w:t xml:space="preserve">, o </w:t>
      </w:r>
      <w:r>
        <w:rPr>
          <w:b/>
          <w:bCs/>
        </w:rPr>
        <w:t xml:space="preserve">Guardar y crear otro</w:t>
      </w:r>
      <w:r>
        <w:t xml:space="preserve"> para cargar varios seguidos.</w:t>
      </w:r>
    </w:p>
    <w:p>
      <w:pPr>
        <w:pStyle w:val="ListParagraph"/>
        <w:numPr>
          <w:ilvl w:val="0"/>
          <w:numId w:val="15"/>
        </w:numPr>
        <w:spacing w:after="80" w:line="276"/>
      </w:pPr>
      <w:r>
        <w:t xml:space="preserve">Para cambiar uno, use el lápiz; para dejar de usarlo, </w:t>
      </w:r>
      <w:r>
        <w:rPr>
          <w:b/>
          <w:bCs/>
        </w:rPr>
        <w:t xml:space="preserve">Inactivar</w:t>
      </w:r>
      <w:r>
        <w:t xml:space="preserve">.</w:t>
      </w:r>
    </w:p>
    <w:p>
      <w:pPr>
        <w:pStyle w:val="Heading2"/>
      </w:pPr>
      <w:bookmarkStart w:name="sec73" w:id="73"/>
      <w:r>
        <w:t xml:space="preserve">10.2 Tipos de documento</w:t>
      </w:r>
      <w:bookmarkEnd w:id="73"/>
    </w:p>
    <w:p>
      <w:pPr>
        <w:keepNext w:val="false"/>
        <w:spacing w:after="120" w:line="288"/>
      </w:pPr>
      <w:r>
        <w:rPr>
          <w:b/>
          <w:bCs/>
        </w:rPr>
        <w:t xml:space="preserve">Catálogos → Tipos de documento</w:t>
      </w:r>
      <w:r>
        <w:t xml:space="preserve"> define los tipos de documento del expediente (Cédula de identidad, Título universitario, Acción de personal, etc.) y los </w:t>
      </w:r>
      <w:r>
        <w:rPr>
          <w:b/>
          <w:bCs/>
        </w:rPr>
        <w:t xml:space="preserve">formatos</w:t>
      </w:r>
      <w:r>
        <w:t xml:space="preserve"> que acepta cada uno (PDF, JPG, PNG). Los tipos marcados «Lo genera ARCA» (constancias) y «De trámite» (justificante, boleta, certificado) los usa el sistema y no se eligen al subir un documento a mano.</w:t>
      </w:r>
    </w:p>
    <w:p>
      <w:pPr>
        <w:keepNext/>
        <w:spacing w:after="60" w:before="120"/>
        <w:jc w:val="center"/>
      </w:pPr>
      <w:r>
        <w:drawing>
          <wp:inline distT="0" distB="0" distL="0" distR="0">
            <wp:extent cx="5715000" cy="3343275"/>
            <wp:effectExtent t="0" r="0" b="0" l="0"/>
            <wp:docPr id="1" name="tipos_documento" descr="Tipos de documento con sus formatos permitidos." title="Tipos de documento con sus formatos permit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50. </w:t>
      </w:r>
      <w:r>
        <w:rPr>
          <w:i/>
          <w:iCs/>
          <w:color w:val="5B6470"/>
          <w:sz w:val="18"/>
          <w:szCs w:val="18"/>
        </w:rPr>
        <w:t xml:space="preserve">Tipos de documento con sus formatos permitidos.</w:t>
      </w:r>
    </w:p>
    <w:p>
      <w:pPr>
        <w:keepNext w:val="false"/>
        <w:spacing w:after="120" w:line="288"/>
      </w:pPr>
      <w:r>
        <w:t xml:space="preserve">La pantalla de </w:t>
      </w:r>
      <w:r>
        <w:rPr>
          <w:b/>
          <w:bCs/>
        </w:rPr>
        <w:t xml:space="preserve">Reglas de vacaciones</w:t>
      </w:r>
      <w:r>
        <w:t xml:space="preserve">, también en este grupo, se explica en la sección 7.5.</w:t>
      </w:r>
    </w:p>
    <w:p>
      <w:pPr>
        <w:pStyle w:val="Heading1"/>
        <w:pageBreakBefore/>
      </w:pPr>
      <w:bookmarkStart w:name="sec74" w:id="74"/>
      <w:r>
        <w:t xml:space="preserve">11. Mi acceso: expediente, notificaciones y cuenta</w:t>
      </w:r>
      <w:bookmarkEnd w:id="74"/>
    </w:p>
    <w:p>
      <w:pPr>
        <w:pStyle w:val="Heading2"/>
      </w:pPr>
      <w:bookmarkStart w:name="sec75" w:id="75"/>
      <w:r>
        <w:t xml:space="preserve">11.1 Mi expediente</w:t>
      </w:r>
      <w:bookmarkEnd w:id="75"/>
    </w:p>
    <w:p>
      <w:pPr>
        <w:keepNext/>
        <w:spacing w:after="120" w:line="288"/>
      </w:pPr>
      <w:r>
        <w:t xml:space="preserve">En </w:t>
      </w:r>
      <w:r>
        <w:rPr>
          <w:b/>
          <w:bCs/>
        </w:rPr>
        <w:t xml:space="preserve">Mi acceso → Mi expediente</w:t>
      </w:r>
      <w:r>
        <w:t xml:space="preserve"> cada persona ve su propio expediente: información personal y laboral, documentos, capacitaciones e historial laboral. Es de solo lectura, con dos excepciones:</w:t>
      </w:r>
    </w:p>
    <w:p>
      <w:pPr>
        <w:pStyle w:val="ListParagraph"/>
        <w:numPr>
          <w:ilvl w:val="0"/>
          <w:numId w:val="2"/>
        </w:numPr>
        <w:spacing w:after="60" w:line="276"/>
      </w:pPr>
      <w:r>
        <w:rPr>
          <w:b/>
          <w:bCs/>
        </w:rPr>
        <w:t xml:space="preserve">Subir documento</w:t>
      </w:r>
      <w:r>
        <w:t xml:space="preserve">: puede agregar documentos a su expediente (por ejemplo, un título nuevo). Recursos Humanos recibe un aviso.</w:t>
      </w:r>
    </w:p>
    <w:p>
      <w:pPr>
        <w:pStyle w:val="ListParagraph"/>
        <w:numPr>
          <w:ilvl w:val="0"/>
          <w:numId w:val="2"/>
        </w:numPr>
        <w:spacing w:after="60" w:line="276"/>
      </w:pPr>
      <w:r>
        <w:t xml:space="preserve">De los documentos que </w:t>
      </w:r>
      <w:r>
        <w:rPr>
          <w:b/>
          <w:bCs/>
        </w:rPr>
        <w:t xml:space="preserve">usted mismo subió</w:t>
      </w:r>
      <w:r>
        <w:t xml:space="preserve">, puede cambiar el título y el tipo, o darlos de baja. Los que subió Recursos Humanos o generó ARCA (como las constancias) solo los puede ver y descargar.</w:t>
      </w:r>
    </w:p>
    <w:p>
      <w:pPr>
        <w:keepNext/>
        <w:spacing w:after="60" w:before="120"/>
        <w:jc w:val="center"/>
      </w:pPr>
      <w:r>
        <w:drawing>
          <wp:inline distT="0" distB="0" distL="0" distR="0">
            <wp:extent cx="5715000" cy="3343275"/>
            <wp:effectExtent t="0" r="0" b="0" l="0"/>
            <wp:docPr id="1" name="mi_expediente_docs" descr="Mi expediente, pestaña Documentos." title="Mi expediente, pestaña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51. </w:t>
      </w:r>
      <w:r>
        <w:rPr>
          <w:i/>
          <w:iCs/>
          <w:color w:val="5B6470"/>
          <w:sz w:val="18"/>
          <w:szCs w:val="18"/>
        </w:rPr>
        <w:t xml:space="preserve">Mi expediente, pestaña Documentos.</w:t>
      </w:r>
    </w:p>
    <w:p>
      <w:pPr>
        <w:keepNext w:val="false"/>
        <w:spacing w:after="120" w:line="288"/>
      </w:pPr>
      <w:r>
        <w:t xml:space="preserve">El botón </w:t>
      </w:r>
      <w:r>
        <w:rPr>
          <w:b/>
          <w:bCs/>
        </w:rPr>
        <w:t xml:space="preserve">Editar mis datos</w:t>
      </w:r>
      <w:r>
        <w:t xml:space="preserve"> lleva a </w:t>
      </w:r>
      <w:r>
        <w:rPr>
          <w:b/>
          <w:bCs/>
        </w:rPr>
        <w:t xml:space="preserve">Mi cuenta</w:t>
      </w:r>
      <w:r>
        <w:t xml:space="preserve">. Recuerde que cada vez que abre su expediente queda registrado en la bitácora.</w:t>
      </w:r>
    </w:p>
    <w:p>
      <w:pPr>
        <w:pStyle w:val="Heading2"/>
      </w:pPr>
      <w:bookmarkStart w:name="sec76" w:id="76"/>
      <w:r>
        <w:t xml:space="preserve">11.2 Notificaciones</w:t>
      </w:r>
      <w:bookmarkEnd w:id="76"/>
    </w:p>
    <w:p>
      <w:pPr>
        <w:keepNext w:val="false"/>
        <w:spacing w:after="120" w:line="288"/>
      </w:pPr>
      <w:r>
        <w:t xml:space="preserve">ARCA avisa </w:t>
      </w:r>
      <w:r>
        <w:rPr>
          <w:b/>
          <w:bCs/>
        </w:rPr>
        <w:t xml:space="preserve">dentro del sistema</w:t>
      </w:r>
      <w:r>
        <w:t xml:space="preserve"> (no por correo) cuando pasa algo que le corresponde. La </w:t>
      </w:r>
      <w:r>
        <w:rPr>
          <w:b/>
          <w:bCs/>
        </w:rPr>
        <w:t xml:space="preserve">campana</w:t>
      </w:r>
      <w:r>
        <w:t xml:space="preserve"> de la barra superior muestra un número rojo con los avisos sin leer; al tocarla se abre la lista de los últimos.</w:t>
      </w:r>
    </w:p>
    <w:p>
      <w:pPr>
        <w:keepNext/>
        <w:spacing w:after="60" w:before="120"/>
        <w:jc w:val="center"/>
      </w:pPr>
      <w:r>
        <w:drawing>
          <wp:inline distT="0" distB="0" distL="0" distR="0">
            <wp:extent cx="5715000" cy="3343275"/>
            <wp:effectExtent t="0" r="0" b="0" l="0"/>
            <wp:docPr id="1" name="campana" descr="La campana con los últimos avisos." title="La campana con los últimos av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52. </w:t>
      </w:r>
      <w:r>
        <w:rPr>
          <w:i/>
          <w:iCs/>
          <w:color w:val="5B6470"/>
          <w:sz w:val="18"/>
          <w:szCs w:val="18"/>
        </w:rPr>
        <w:t xml:space="preserve">La campana con los últimos avisos.</w:t>
      </w:r>
    </w:p>
    <w:p>
      <w:pPr>
        <w:keepNext w:val="false"/>
        <w:spacing w:after="120" w:line="288"/>
      </w:pPr>
      <w:r>
        <w:t xml:space="preserve">En </w:t>
      </w:r>
      <w:r>
        <w:rPr>
          <w:b/>
          <w:bCs/>
        </w:rPr>
        <w:t xml:space="preserve">Mi acceso → Notificaciones</w:t>
      </w:r>
      <w:r>
        <w:t xml:space="preserve"> están todos sus avisos, con las pestañas </w:t>
      </w:r>
      <w:r>
        <w:rPr>
          <w:b/>
          <w:bCs/>
        </w:rPr>
        <w:t xml:space="preserve">Sin leer</w:t>
      </w:r>
      <w:r>
        <w:t xml:space="preserve"> y </w:t>
      </w:r>
      <w:r>
        <w:rPr>
          <w:b/>
          <w:bCs/>
        </w:rPr>
        <w:t xml:space="preserve">Todas</w:t>
      </w:r>
      <w:r>
        <w:t xml:space="preserve">. Al tocar un aviso se abre el trámite correspondiente y queda marcado como leído. </w:t>
      </w:r>
      <w:r>
        <w:rPr>
          <w:b/>
          <w:bCs/>
        </w:rPr>
        <w:t xml:space="preserve">Marcar todas como leídas</w:t>
      </w:r>
      <w:r>
        <w:t xml:space="preserve"> limpia la lista de pendientes.</w:t>
      </w:r>
    </w:p>
    <w:p>
      <w:pPr>
        <w:keepNext/>
        <w:spacing w:after="60" w:before="120"/>
        <w:jc w:val="center"/>
      </w:pPr>
      <w:r>
        <w:drawing>
          <wp:inline distT="0" distB="0" distL="0" distR="0">
            <wp:extent cx="5715000" cy="3343275"/>
            <wp:effectExtent t="0" r="0" b="0" l="0"/>
            <wp:docPr id="1" name="notificaciones" descr="Página de Notificaciones." title="Página de 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53. </w:t>
      </w:r>
      <w:r>
        <w:rPr>
          <w:i/>
          <w:iCs/>
          <w:color w:val="5B6470"/>
          <w:sz w:val="18"/>
          <w:szCs w:val="18"/>
        </w:rPr>
        <w:t xml:space="preserve">Página de Notificaciones.</w:t>
      </w:r>
    </w:p>
    <w:p>
      <w:pPr>
        <w:keepNext/>
        <w:spacing w:after="120" w:line="288"/>
      </w:pPr>
      <w:r>
        <w:rPr>
          <w:b/>
          <w:bCs/>
        </w:rPr>
        <w:t xml:space="preserve">¿Qué avisos llegan y a quién?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Cuando…</w:t>
            </w:r>
          </w:p>
        </w:tc>
        <w:tc>
          <w:tcPr>
            <w:tcW w:type="dxa" w:w="41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Se avisa a…</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Alguien pide vacaciones, un permiso o una capacitación</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jefatura</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aprueba la solicitud</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 y 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rechaza la solicitud</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persona</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cancela una solicitud pendiente / una ya aprobada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 la jefatura y 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Se registra una licencia o una incapacidad</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jefatura y Recursos Humanos (a la jefatura sin el tipo de incapacidad)</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Alguien registra un trámite a su nombre</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 cambia algo suyo (datos, documentos, foto, capacitaciones)</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 cambia algo suyo (datos, documentos, saldo, horas extra…)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Sus vacaciones están por superar el tope</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Usted, su jefatura y Recursos Humanos (con anticipación)</w:t>
            </w:r>
          </w:p>
        </w:tc>
      </w:tr>
      <w:tr>
        <w:trPr>
          <w:cantSplit/>
        </w:trPr>
        <w:tc>
          <w:tcPr>
            <w:tcW w:type="dxa" w:w="52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Una jefatura sale o pierde el rol y su personal queda sin jefatura</w:t>
            </w:r>
          </w:p>
        </w:tc>
        <w:tc>
          <w:tcPr>
            <w:tcW w:type="dxa" w:w="41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w:t>
            </w:r>
          </w:p>
        </w:tc>
      </w:tr>
    </w:tbl>
    <w:p>
      <w:pPr>
        <w:spacing w:after="160"/>
      </w:pPr>
    </w:p>
    <w:p>
      <w:pPr>
        <w:keepNext w:val="false"/>
        <w:spacing w:after="120" w:line="288"/>
      </w:pPr>
      <w:r>
        <w:t xml:space="preserve">Nadie recibe aviso de lo que hace él mismo. Por correo solo se envía la contraseña temporal de una cuenta nueva y los códigos de recuperación de contraseña.</w:t>
      </w:r>
    </w:p>
    <w:p>
      <w:pPr>
        <w:pStyle w:val="Heading2"/>
      </w:pPr>
      <w:bookmarkStart w:name="sec77" w:id="77"/>
      <w:r>
        <w:t xml:space="preserve">11.3 Mi cuenta</w:t>
      </w:r>
      <w:bookmarkEnd w:id="77"/>
    </w:p>
    <w:p>
      <w:pPr>
        <w:keepNext/>
        <w:spacing w:after="120" w:line="288"/>
      </w:pPr>
      <w:r>
        <w:rPr>
          <w:b/>
          <w:bCs/>
        </w:rPr>
        <w:t xml:space="preserve">Mi acceso → Mi cuenta</w:t>
      </w:r>
      <w:r>
        <w:t xml:space="preserve"> muestra una tarjeta con su nombre, cédula, estado, roles, puesto, departamento, fecha de ingreso y último acceso, y tres pestañas:</w:t>
      </w:r>
    </w:p>
    <w:p>
      <w:pPr>
        <w:keepNext/>
        <w:spacing w:after="60" w:before="120"/>
        <w:jc w:val="center"/>
      </w:pPr>
      <w:r>
        <w:drawing>
          <wp:inline distT="0" distB="0" distL="0" distR="0">
            <wp:extent cx="5715000" cy="3343275"/>
            <wp:effectExtent t="0" r="0" b="0" l="0"/>
            <wp:docPr id="1" name="mi_cuenta" descr="Mi cuenta, pestaña Mis datos personales." title="Mi cuenta, pestaña Mis datos pers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54. </w:t>
      </w:r>
      <w:r>
        <w:rPr>
          <w:i/>
          <w:iCs/>
          <w:color w:val="5B6470"/>
          <w:sz w:val="18"/>
          <w:szCs w:val="18"/>
        </w:rPr>
        <w:t xml:space="preserve">Mi cuenta, pestaña Mis datos personales.</w:t>
      </w:r>
    </w:p>
    <w:p>
      <w:pPr>
        <w:pStyle w:val="Heading3"/>
      </w:pPr>
      <w:bookmarkStart w:name="sec78" w:id="78"/>
      <w:r>
        <w:t xml:space="preserve">Mis datos personales</w:t>
      </w:r>
      <w:bookmarkEnd w:id="78"/>
    </w:p>
    <w:p>
      <w:pPr>
        <w:keepNext w:val="false"/>
        <w:spacing w:after="120" w:line="288"/>
      </w:pPr>
      <w:r>
        <w:t xml:space="preserve">Puede cambiar su nombre, apellidos, fecha de nacimiento, profesión, teléfono, correo personal y dirección. Escriba los cambios y pulse </w:t>
      </w:r>
      <w:r>
        <w:rPr>
          <w:b/>
          <w:bCs/>
        </w:rPr>
        <w:t xml:space="preserve">Guardar cambios</w:t>
      </w:r>
      <w:r>
        <w:t xml:space="preserve"> (o </w:t>
      </w:r>
      <w:r>
        <w:rPr>
          <w:b/>
          <w:bCs/>
        </w:rPr>
        <w:t xml:space="preserve">Descartar</w:t>
      </w:r>
      <w:r>
        <w:t xml:space="preserve"> para deshacerlos). La </w:t>
      </w:r>
      <w:r>
        <w:rPr>
          <w:b/>
          <w:bCs/>
        </w:rPr>
        <w:t xml:space="preserve">cédula</w:t>
      </w:r>
      <w:r>
        <w:t xml:space="preserve"> no se puede cambiar aquí: si tiene un error, la corrige Recursos Humanos. Cada cambio queda en la bitácora y Recursos Humanos recibe un aviso.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6B12" w:sz="24"/>
              <w:bottom w:val="none" w:color="FFFFFF" w:sz="0"/>
              <w:right w:val="none" w:color="FFFFFF" w:sz="0"/>
            </w:tcBorders>
            <w:shd w:fill="EEF4E2" w:color="auto" w:val="clear"/>
            <w:tcMar>
              <w:top w:type="dxa" w:w="100"/>
              <w:left w:type="dxa" w:w="180"/>
              <w:bottom w:type="dxa" w:w="100"/>
              <w:right w:type="dxa" w:w="180"/>
            </w:tcMar>
          </w:tcPr>
          <w:p>
            <w:pPr>
              <w:spacing w:after="0" w:line="276"/>
            </w:pPr>
            <w:r>
              <w:rPr>
                <w:b/>
                <w:bCs/>
                <w:color w:val="5C6B12"/>
              </w:rPr>
              <w:t xml:space="preserve">Consejo: </w:t>
            </w:r>
            <w:r>
              <w:t xml:space="preserve">Mantenga su teléfono y su correo personal al día: Recursos Humanos los usa para contactarlo. El teléfono debe tener 8 dígitos de Costa Rica (por ejemplo 8712-4408).</w:t>
            </w:r>
          </w:p>
        </w:tc>
      </w:tr>
    </w:tbl>
    <w:p>
      <w:pPr>
        <w:spacing w:after="120"/>
      </w:pPr>
    </w:p>
    <w:p>
      <w:pPr>
        <w:pStyle w:val="Heading3"/>
      </w:pPr>
      <w:bookmarkStart w:name="sec79" w:id="79"/>
      <w:r>
        <w:t xml:space="preserve">Datos laborales</w:t>
      </w:r>
      <w:bookmarkEnd w:id="79"/>
    </w:p>
    <w:p>
      <w:pPr>
        <w:keepNext w:val="false"/>
        <w:spacing w:after="120" w:line="288"/>
      </w:pPr>
      <w:r>
        <w:t xml:space="preserve">Muestra su puesto, departamento, jefatura, tipo de nombramiento, régimen de vacaciones y fecha de ingreso. Usted los puede ver pero no cambiar; si algo está mal, avise a Recursos Humanos.</w:t>
      </w:r>
    </w:p>
    <w:p>
      <w:pPr>
        <w:pStyle w:val="Heading3"/>
      </w:pPr>
      <w:bookmarkStart w:name="sec80" w:id="80"/>
      <w:r>
        <w:t xml:space="preserve">Acceso y seguridad</w:t>
      </w:r>
      <w:bookmarkEnd w:id="80"/>
    </w:p>
    <w:p>
      <w:pPr>
        <w:keepNext/>
        <w:spacing w:after="120" w:line="288"/>
      </w:pPr>
      <w:r>
        <w:t xml:space="preserve">Muestra su correo de ingreso, la fecha de creación de la cuenta, su último acceso, su estado y sus roles. Desde aquí puede cambiar su contraseña:</w:t>
      </w:r>
    </w:p>
    <w:p>
      <w:pPr>
        <w:pStyle w:val="ListParagraph"/>
        <w:numPr>
          <w:ilvl w:val="0"/>
          <w:numId w:val="16"/>
        </w:numPr>
        <w:spacing w:after="80" w:line="276"/>
      </w:pPr>
      <w:r>
        <w:t xml:space="preserve">Pulse </w:t>
      </w:r>
      <w:r>
        <w:rPr>
          <w:b/>
          <w:bCs/>
        </w:rPr>
        <w:t xml:space="preserve">Cambiar mi contraseña</w:t>
      </w:r>
      <w:r>
        <w:t xml:space="preserve">.</w:t>
      </w:r>
    </w:p>
    <w:p>
      <w:pPr>
        <w:pStyle w:val="ListParagraph"/>
        <w:numPr>
          <w:ilvl w:val="0"/>
          <w:numId w:val="16"/>
        </w:numPr>
        <w:spacing w:after="80" w:line="276"/>
      </w:pPr>
      <w:r>
        <w:t xml:space="preserve">Escriba su </w:t>
      </w:r>
      <w:r>
        <w:rPr>
          <w:b/>
          <w:bCs/>
        </w:rPr>
        <w:t xml:space="preserve">contraseña actual</w:t>
      </w:r>
      <w:r>
        <w:t xml:space="preserve">.</w:t>
      </w:r>
    </w:p>
    <w:p>
      <w:pPr>
        <w:pStyle w:val="ListParagraph"/>
        <w:numPr>
          <w:ilvl w:val="0"/>
          <w:numId w:val="16"/>
        </w:numPr>
        <w:spacing w:after="80" w:line="276"/>
      </w:pPr>
      <w:r>
        <w:t xml:space="preserve">Escriba la </w:t>
      </w:r>
      <w:r>
        <w:rPr>
          <w:b/>
          <w:bCs/>
        </w:rPr>
        <w:t xml:space="preserve">contraseña nueva</w:t>
      </w:r>
      <w:r>
        <w:t xml:space="preserve"> (que cumpla los requisitos de la sección 2.2) y repítala.</w:t>
      </w:r>
    </w:p>
    <w:p>
      <w:pPr>
        <w:pStyle w:val="ListParagraph"/>
        <w:numPr>
          <w:ilvl w:val="0"/>
          <w:numId w:val="16"/>
        </w:numPr>
        <w:spacing w:after="80" w:line="276"/>
      </w:pPr>
      <w:r>
        <w:t xml:space="preserve">Pulse </w:t>
      </w:r>
      <w:r>
        <w:rPr>
          <w:b/>
          <w:bCs/>
        </w:rPr>
        <w:t xml:space="preserve">Guardar contraseña</w:t>
      </w:r>
      <w:r>
        <w:t xml:space="preserve">. El cambio queda registrado en la bitácora.</w:t>
      </w:r>
    </w:p>
    <w:p>
      <w:pPr>
        <w:keepNext/>
        <w:spacing w:after="60" w:before="120"/>
        <w:jc w:val="center"/>
      </w:pPr>
      <w:r>
        <w:drawing>
          <wp:inline distT="0" distB="0" distL="0" distR="0">
            <wp:extent cx="5715000" cy="3343275"/>
            <wp:effectExtent t="0" r="0" b="0" l="0"/>
            <wp:docPr id="1" name="cambiar_contrasena" descr="Cambiar mi contraseña." title="Cambiar mi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b/>
          <w:bCs/>
          <w:color w:val="5B6470"/>
          <w:sz w:val="18"/>
          <w:szCs w:val="18"/>
        </w:rPr>
        <w:t xml:space="preserve">Figura 55. </w:t>
      </w:r>
      <w:r>
        <w:rPr>
          <w:i/>
          <w:iCs/>
          <w:color w:val="5B6470"/>
          <w:sz w:val="18"/>
          <w:szCs w:val="18"/>
        </w:rPr>
        <w:t xml:space="preserve">Cambiar mi contraseña.</w:t>
      </w:r>
    </w:p>
    <w:p>
      <w:pPr>
        <w:pStyle w:val="Heading1"/>
        <w:pageBreakBefore/>
      </w:pPr>
      <w:bookmarkStart w:name="sec81" w:id="81"/>
      <w:r>
        <w:t xml:space="preserve">12. Preguntas frecuentes y solución de problemas</w:t>
      </w:r>
      <w:bookmarkEnd w:id="8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Situación</w:t>
            </w:r>
          </w:p>
        </w:tc>
        <w:tc>
          <w:tcPr>
            <w:tcW w:type="dxa" w:w="5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Qué hacer</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puedo ingresar: dice «Correo o contraseña incorrectos».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que el correo sea el institucional y que no esté activada la tecla de mayúsculas. Use el ojo para ver lo que escribe. Si no recuerda la contraseña, use «¿Olvidó su contraseña?».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cuenta quedó bloqueada.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Después de 3 intentos fallidos se bloquea por 3 minutos. Espere y vuelva a intentar. Si persiste, comuníquese con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me llega el código de recuperación.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la carpeta de correo no deseado. El código vence a los 15 minutos; pida otro si venció. Si su correo cambió, avise a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veo una opción del menú que aparece en el manual.</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 rol no incluye ese permiso. Si lo necesita para su trabajo, solicítelo a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sistema me sacó y pide ingresar otra vez.</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sesión dura como máximo 8 horas. Vuelva a iniciar sesión.</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me deja pedir vacaciones en ciertas fechas.</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Puede ser que: las fechas ya pasaron, coinciden con otra solicitud o con una incapacidad suya, o no le alcanza el saldo. El mensaje en pantalla indica la causa.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Pedí días y mi saldo no bajó.</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Es lo esperado: los días se descuentan cuando la jefatura aprueba. Mientras tanto aparecen como «reservados».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Quiero cancelar una solicitud y no aparece el botón.</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Solo se cancela si la jefatura todavía no la abrió. Si ya la vio, hable con ella.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jefatura aparece mal o no tengo jefatura.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Avise a Recursos Humanos; ellos la corrigen en sus datos laborales.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Un documento que subí tiene un error.</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El archivo no se reemplaza: dé de baja el documento (si lo subió usted) y suba el correcto. Si lo subió RRHH, pídale que lo corrija.</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No puedo subir un archivo.</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Revise que sea PDF, JPG o PNG (según el tipo de documento) y que pese menos de 25 MB.</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Mis datos de puesto o departamento están mal.</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Los datos laborales solo los cambia Recursos Humanos.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Mi cédula está mal escrita.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Recursos Humanos la corrige desde Funcionarios.</w:t>
            </w:r>
          </w:p>
        </w:tc>
      </w:tr>
      <w:tr>
        <w:trPr>
          <w:cantSplit/>
        </w:trPr>
        <w:tc>
          <w:tcPr>
            <w:tcW w:type="dxa" w:w="3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pantalla se ve muy oscura o muy clara.</w:t>
            </w:r>
          </w:p>
        </w:tc>
        <w:tc>
          <w:tcPr>
            <w:tcW w:type="dxa" w:w="5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Use el botón de la luna o el sol en la barra superior para cambiar de tema.</w:t>
            </w:r>
          </w:p>
        </w:tc>
      </w:tr>
    </w:tbl>
    <w:p>
      <w:pPr>
        <w:spacing w:after="160"/>
      </w:pPr>
    </w:p>
    <w:p>
      <w:pPr>
        <w:keepNext w:val="false"/>
        <w:spacing w:after="120" w:line="288"/>
      </w:pPr>
      <w:r>
        <w:t xml:space="preserve">Para cualquier otra duda o problema, comuníquese con el </w:t>
      </w:r>
      <w:r>
        <w:rPr>
          <w:b/>
          <w:bCs/>
        </w:rPr>
        <w:t xml:space="preserve">Departamento de Recursos Humanos</w:t>
      </w:r>
      <w:r>
        <w:t xml:space="preserve"> de la Municipalidad de Palmares.</w:t>
      </w:r>
    </w:p>
    <w:p>
      <w:pPr>
        <w:pStyle w:val="Heading1"/>
        <w:pageBreakBefore/>
      </w:pPr>
      <w:bookmarkStart w:name="sec82" w:id="82"/>
      <w:r>
        <w:t xml:space="preserve">13. Glosario</w:t>
      </w:r>
      <w:bookmarkEnd w:id="8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Término</w:t>
            </w:r>
          </w:p>
        </w:tc>
        <w:tc>
          <w:tcPr>
            <w:tcW w:type="dxa" w:w="6760"/>
            <w:tcBorders>
              <w:top w:val="single" w:color="C9CED6" w:sz="4"/>
              <w:left w:val="single" w:color="C9CED6" w:sz="4"/>
              <w:bottom w:val="single" w:color="C9CED6" w:sz="4"/>
              <w:right w:val="single" w:color="C9CED6" w:sz="4"/>
            </w:tcBorders>
            <w:shd w:fill="1F3A5F" w:color="auto" w:val="clear"/>
            <w:tcMar>
              <w:top w:type="dxa" w:w="70"/>
              <w:left w:type="dxa" w:w="110"/>
              <w:bottom w:type="dxa" w:w="70"/>
              <w:right w:type="dxa" w:w="110"/>
            </w:tcMar>
          </w:tcPr>
          <w:p>
            <w:pPr>
              <w:spacing w:after="0" w:line="264"/>
            </w:pPr>
            <w:r>
              <w:rPr>
                <w:b/>
                <w:bCs/>
                <w:color w:val="FFFFFF"/>
                <w:sz w:val="20"/>
                <w:szCs w:val="20"/>
              </w:rPr>
              <w:t xml:space="preserve">Significado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Aprobador</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 de las jefaturas: aprueba las solicitudes de su personal a cargo.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Baja lógica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Ocultar un registro (por ejemplo, un documento) sin borrarlo. Se puede restaurar.</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Bitácora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Registro de auditoría de los cambios hechos en el sistema.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Constancia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Documento PDF que ARCA genera al aprobarse vacaciones, permisos o licencias.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Consecutivo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Número único de un trámite, por ejemplo VAC-2026-0008 (vacaciones), PCG (permiso con goce), CAP (capacitación) o INC (incapacidad).</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Contraseña temporal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La que el sistema genera al crear una cuenta. Hay que cambiarla en el primer ingreso.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Excepción de permisos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 dado o quitado a una cuenta en particular, además de lo que dan sus roles.</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Expediente laboral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Conjunto de datos, documentos, capacitaciones e historial de un funcionario.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Jefatura inmediata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Persona que aprueba las solicitudes de un funcionario.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Justificante</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Comprobante que se adjunta a una licencia o permiso.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Periodo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vacaciones que se ganan por cada año de servicio cumplido.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Permiso</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Autorización para que una cuenta haga algo en el sistema (por ejemplo funcionarios.ver). También, un tipo de ausencia.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Régimen de vacaciones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Conjunto de reglas (General o Anterior) que define cuántos días gana una persona.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Conjunto de permisos que se asigna a una cuenta.</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Saldo disponible</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Días de vacaciones que una persona puede pedir hoy.</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Suplencia</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Rol o permiso asignado con fecha de vencimiento.</w:t>
            </w:r>
          </w:p>
        </w:tc>
      </w:tr>
      <w:tr>
        <w:trPr>
          <w:cantSplit/>
        </w:trPr>
        <w:tc>
          <w:tcPr>
            <w:tcW w:type="dxa" w:w="260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Tope de periodos</w:t>
            </w:r>
          </w:p>
        </w:tc>
        <w:tc>
          <w:tcPr>
            <w:tcW w:type="dxa" w:w="6760"/>
            <w:tcBorders>
              <w:top w:val="single" w:color="C9CED6" w:sz="4"/>
              <w:left w:val="single" w:color="C9CED6" w:sz="4"/>
              <w:bottom w:val="single" w:color="C9CED6" w:sz="4"/>
              <w:right w:val="single" w:color="C9CED6" w:sz="4"/>
            </w:tcBorders>
            <w:tcMar>
              <w:top w:type="dxa" w:w="70"/>
              <w:left w:type="dxa" w:w="110"/>
              <w:bottom w:type="dxa" w:w="70"/>
              <w:right w:type="dxa" w:w="110"/>
            </w:tcMar>
          </w:tcPr>
          <w:p>
            <w:pPr>
              <w:spacing w:after="0" w:line="264"/>
            </w:pPr>
            <w:r>
              <w:rPr>
                <w:sz w:val="20"/>
                <w:szCs w:val="20"/>
              </w:rPr>
              <w:t xml:space="preserve">Máximo de periodos de vacaciones que se pueden acumular.</w:t>
            </w:r>
          </w:p>
        </w:tc>
      </w:tr>
    </w:tbl>
    <w:p>
      <w:pPr>
        <w:spacing w:after="160"/>
      </w:pPr>
    </w:p>
    <w:sectPr>
      <w:headerReference w:type="default" r:id="rId7"/>
      <w:footerReference w:type="default" r:id="rId8"/>
      <w:pgSz w:w="12240" w:h="15840"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color w:val="5B6470"/>
        <w:sz w:val="16"/>
        <w:szCs w:val="16"/>
      </w:rPr>
      <w:t xml:space="preserve">ARCA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b/>
        <w:bCs/>
        <w:color w:val="5C6B1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5C6B12"/>
      <w:sz w:val="28"/>
      <w:szCs w:val="28"/>
    </w:rPr>
  </w:style>
  <w:style w:type="paragraph" w:styleId="Heading3">
    <w:name w:val="Heading 3"/>
    <w:basedOn w:val="Normal"/>
    <w:next w:val="Normal"/>
    <w:qFormat/>
    <w:pPr>
      <w:keepNext/>
      <w:spacing w:after="80" w:before="240"/>
      <w:outlineLvl w:val="2"/>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fedd9844ddcd8170574d08548ec10cf07f43f5.png"/><Relationship Id="rId10" Type="http://schemas.openxmlformats.org/officeDocument/2006/relationships/image" Target="media/dc4377a80618c3cd5aa57564a5b9afe0efff83ea.jpg"/><Relationship Id="rId11" Type="http://schemas.openxmlformats.org/officeDocument/2006/relationships/image" Target="media/3283767ee40b2d3ab3b95e6d6a516aae793e585a.jpg"/><Relationship Id="rId12" Type="http://schemas.openxmlformats.org/officeDocument/2006/relationships/image" Target="media/120f6d6b511d0dd168c5be0db9cc1b74c38e9f54.jpg"/><Relationship Id="rId13" Type="http://schemas.openxmlformats.org/officeDocument/2006/relationships/image" Target="media/bc4fb08e958d9fc41f8c9c82c66f289dfad483ea.jpg"/><Relationship Id="rId14" Type="http://schemas.openxmlformats.org/officeDocument/2006/relationships/image" Target="media/31722a50f29393880937b64900e6d46ce2ff88e1.jpg"/><Relationship Id="rId15" Type="http://schemas.openxmlformats.org/officeDocument/2006/relationships/image" Target="media/30c5b778e3bfaa4d95d75b67f85aa49f22889203.jpg"/><Relationship Id="rId16" Type="http://schemas.openxmlformats.org/officeDocument/2006/relationships/image" Target="media/65b455efa371f5c5af7c3c00e3e67ce48877d39e.jpg"/><Relationship Id="rId17" Type="http://schemas.openxmlformats.org/officeDocument/2006/relationships/image" Target="media/1a17469498d250be6196495747a5f07018442c53.jpg"/><Relationship Id="rId18" Type="http://schemas.openxmlformats.org/officeDocument/2006/relationships/image" Target="media/fb9edd4ddf9e60a231ed37ca72ba6172b1fb97d3.jpg"/><Relationship Id="rId19" Type="http://schemas.openxmlformats.org/officeDocument/2006/relationships/image" Target="media/a75083681b5ec10a53bce82181ac6ec8f6186e94.jpg"/><Relationship Id="rId20" Type="http://schemas.openxmlformats.org/officeDocument/2006/relationships/image" Target="media/add02e96d548d3c2827ed11b5ae062e8733baa95.jpg"/><Relationship Id="rId21" Type="http://schemas.openxmlformats.org/officeDocument/2006/relationships/image" Target="media/80d3cc663397adac43e88b8e968365d724c71df8.jpg"/><Relationship Id="rId22" Type="http://schemas.openxmlformats.org/officeDocument/2006/relationships/image" Target="media/dee399706d7999c37094ad68cfd23a521f508f97.jpg"/><Relationship Id="rId23" Type="http://schemas.openxmlformats.org/officeDocument/2006/relationships/image" Target="media/d080df8b653b05078d5c7e6b0e5243fa86234553.jpg"/><Relationship Id="rId24" Type="http://schemas.openxmlformats.org/officeDocument/2006/relationships/image" Target="media/e54f78f502ca15565dee1227d7f1d6b7307ff3e7.jpg"/><Relationship Id="rId25" Type="http://schemas.openxmlformats.org/officeDocument/2006/relationships/image" Target="media/90039eeff90b7ee18c686f9c7172dad0a2610c5c.jpg"/><Relationship Id="rId26" Type="http://schemas.openxmlformats.org/officeDocument/2006/relationships/image" Target="media/d103ce4546ab2a699a987b2cf756ac4cd8aaa020.jpg"/><Relationship Id="rId27" Type="http://schemas.openxmlformats.org/officeDocument/2006/relationships/image" Target="media/f47fae0bdb70bdb68fc204a6e4c82ad8e33157b9.jpg"/><Relationship Id="rId28" Type="http://schemas.openxmlformats.org/officeDocument/2006/relationships/image" Target="media/fe3a8d2cb9077aee56f49cc7db2629ea3add1672.jpg"/><Relationship Id="rId29" Type="http://schemas.openxmlformats.org/officeDocument/2006/relationships/image" Target="media/01528a555ecff3c48be1e36028eff87ab4f78f45.jpg"/><Relationship Id="rId30" Type="http://schemas.openxmlformats.org/officeDocument/2006/relationships/image" Target="media/38231e1c5512fb650da7aab08092f25faec92e13.jpg"/><Relationship Id="rId31" Type="http://schemas.openxmlformats.org/officeDocument/2006/relationships/image" Target="media/092ea3b5f87d362fe52675588b1a7c06efb07213.jpg"/><Relationship Id="rId32" Type="http://schemas.openxmlformats.org/officeDocument/2006/relationships/image" Target="media/863044f2ef5b7a0f685a3496cd7f7bcc04bc2886.jpg"/><Relationship Id="rId33" Type="http://schemas.openxmlformats.org/officeDocument/2006/relationships/image" Target="media/38ef400609575f93ad0cbf85af0d6ebc53a49309.jpg"/><Relationship Id="rId34" Type="http://schemas.openxmlformats.org/officeDocument/2006/relationships/image" Target="media/eccde89df8793a09d51af211311823a6b936dfb8.jpg"/><Relationship Id="rId35" Type="http://schemas.openxmlformats.org/officeDocument/2006/relationships/image" Target="media/14049e731da9c6f79eaf8a94b609fb05a5cac9f8.jpg"/><Relationship Id="rId36" Type="http://schemas.openxmlformats.org/officeDocument/2006/relationships/image" Target="media/d901d36aa2eecf60c58cfd0c0701ffcaf1557152.jpg"/><Relationship Id="rId37" Type="http://schemas.openxmlformats.org/officeDocument/2006/relationships/image" Target="media/992d1ea3b2f9e2ca32e2e051aa332f0cbd68b7c8.jpg"/><Relationship Id="rId38" Type="http://schemas.openxmlformats.org/officeDocument/2006/relationships/image" Target="media/f50092a963b423ec8cf6fe5c6a902fe89f700071.jpg"/><Relationship Id="rId39" Type="http://schemas.openxmlformats.org/officeDocument/2006/relationships/image" Target="media/803004787a0dcd71e27ca2d99127fabd87a9e6de.jpg"/><Relationship Id="rId40" Type="http://schemas.openxmlformats.org/officeDocument/2006/relationships/image" Target="media/972ad1cb3353d72ad098b0923fe8f33caa4b3b07.jpg"/><Relationship Id="rId41" Type="http://schemas.openxmlformats.org/officeDocument/2006/relationships/image" Target="media/8917281572a3387cd40970818ed7083fa66a9315.jpg"/><Relationship Id="rId42" Type="http://schemas.openxmlformats.org/officeDocument/2006/relationships/image" Target="media/929f02cd0e62b16c89745bd51cc033785f3dc04e.jpg"/><Relationship Id="rId43" Type="http://schemas.openxmlformats.org/officeDocument/2006/relationships/image" Target="media/f3405e1708d10925318bd1fbd650f05d40661834.jpg"/><Relationship Id="rId44" Type="http://schemas.openxmlformats.org/officeDocument/2006/relationships/image" Target="media/59ff42089835b3307b907caf962476e1f5f78b43.jpg"/><Relationship Id="rId45" Type="http://schemas.openxmlformats.org/officeDocument/2006/relationships/image" Target="media/baec8bff0cbd8641f74d388cd5741712daab0481.jpg"/><Relationship Id="rId46" Type="http://schemas.openxmlformats.org/officeDocument/2006/relationships/image" Target="media/6686c318fd4a967ac79d9d0fdd8605777a55eb14.jpg"/><Relationship Id="rId47" Type="http://schemas.openxmlformats.org/officeDocument/2006/relationships/image" Target="media/0843a6543cb35c0443a8bbb72acc91a6029a5b2f.jpg"/><Relationship Id="rId48" Type="http://schemas.openxmlformats.org/officeDocument/2006/relationships/image" Target="media/f1dc46bce724a0c87d41990e7de042afba14fbe1.jpg"/><Relationship Id="rId49" Type="http://schemas.openxmlformats.org/officeDocument/2006/relationships/image" Target="media/d75eafbaa420f2ee7285e4ab585db8e47686323d.jpg"/><Relationship Id="rId50" Type="http://schemas.openxmlformats.org/officeDocument/2006/relationships/image" Target="media/bd6e1ed307db672ae2e171d31146b4eeb40b9d88.jpg"/><Relationship Id="rId51" Type="http://schemas.openxmlformats.org/officeDocument/2006/relationships/image" Target="media/d2b780e3d7f82d9f8affebcf78f91a280493def2.jpg"/><Relationship Id="rId52" Type="http://schemas.openxmlformats.org/officeDocument/2006/relationships/image" Target="media/a5b7babefd89e8c8dd73671d1d6dc39725a9694f.jpg"/><Relationship Id="rId53" Type="http://schemas.openxmlformats.org/officeDocument/2006/relationships/image" Target="media/e901beffc58262c85a85c02aa46dce46b8c4e7fc.jpg"/><Relationship Id="rId54" Type="http://schemas.openxmlformats.org/officeDocument/2006/relationships/image" Target="media/c363f6673c272be30f189d6f8ab102a51e732a65.jpg"/><Relationship Id="rId55" Type="http://schemas.openxmlformats.org/officeDocument/2006/relationships/image" Target="media/e7fc7c32a9d63330f6006d6e5960e7992344677f.jpg"/><Relationship Id="rId56" Type="http://schemas.openxmlformats.org/officeDocument/2006/relationships/image" Target="media/853e36e4c5580531b5150e290944b12709d9d54a.jpg"/><Relationship Id="rId57" Type="http://schemas.openxmlformats.org/officeDocument/2006/relationships/image" Target="media/e022d0074573ef28a59f57a68b5d5c5c16c77916.jpg"/><Relationship Id="rId58" Type="http://schemas.openxmlformats.org/officeDocument/2006/relationships/image" Target="media/d6bfba42d224ea923113b6d94fca337d625104ce.jpg"/><Relationship Id="rId59" Type="http://schemas.openxmlformats.org/officeDocument/2006/relationships/image" Target="media/3e5bbeb1f7958d486fb422a90069e21d3f6e4dad.jpg"/><Relationship Id="rId60" Type="http://schemas.openxmlformats.org/officeDocument/2006/relationships/image" Target="media/f270e96e74c0ae463824fa7f0c85c52e548f78b4.jpg"/><Relationship Id="rId61" Type="http://schemas.openxmlformats.org/officeDocument/2006/relationships/image" Target="media/543810c892e912bf935138632f421420330b8b09.jpg"/><Relationship Id="rId62" Type="http://schemas.openxmlformats.org/officeDocument/2006/relationships/image" Target="media/fffe95b83ff2ee9488e3c8c47fa6cc02fdf4754e.jpg"/><Relationship Id="rId63" Type="http://schemas.openxmlformats.org/officeDocument/2006/relationships/image" Target="media/7e00cab212f065eaaa4a79de66d4980f1b4dc882.jpg"/><Relationship Id="rId64" Type="http://schemas.openxmlformats.org/officeDocument/2006/relationships/image" Target="media/781e1f8cdb82aec96eb1e2b41bc62aa288ec8ba0.jp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ARCA</dc:title>
  <dc:creator>Equipo ARCA</dc:creator>
  <dc:description>Manual de usuario de ARCA (gestión del personal), Municipalidad de Palmares</dc:description>
  <cp:lastModifiedBy>Un-named</cp:lastModifiedBy>
  <cp:revision>1</cp:revision>
  <dcterms:created xsi:type="dcterms:W3CDTF">2026-10-24T03:20:22.834Z</dcterms:created>
  <dcterms:modified xsi:type="dcterms:W3CDTF">2026-10-24T03:20:22.835Z</dcterms:modified>
</cp:coreProperties>
</file>

<file path=docProps/custom.xml><?xml version="1.0" encoding="utf-8"?>
<Properties xmlns="http://schemas.openxmlformats.org/officeDocument/2006/custom-properties" xmlns:vt="http://schemas.openxmlformats.org/officeDocument/2006/docPropsVTypes"/>
</file>