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FA86" w14:textId="77777777" w:rsidR="003F2D93" w:rsidRDefault="003F2D93" w:rsidP="003F2D93">
      <w:pPr>
        <w:spacing w:before="100" w:beforeAutospacing="1" w:after="100" w:afterAutospacing="1" w:line="240" w:lineRule="auto"/>
        <w:rPr>
          <w:rFonts w:ascii="Times New Roman" w:eastAsia="Times New Roman" w:hAnsi="Times New Roman" w:cs="Times New Roman"/>
          <w:b/>
          <w:bCs/>
          <w:kern w:val="0"/>
          <w:lang w:eastAsia="es-CR"/>
          <w14:ligatures w14:val="none"/>
        </w:rPr>
      </w:pPr>
    </w:p>
    <w:p w14:paraId="496155DD" w14:textId="77777777" w:rsidR="003F2D93" w:rsidRDefault="003F2D93" w:rsidP="003F2D93">
      <w:pPr>
        <w:spacing w:before="100" w:beforeAutospacing="1" w:after="100" w:afterAutospacing="1" w:line="240" w:lineRule="auto"/>
        <w:rPr>
          <w:rFonts w:ascii="Times New Roman" w:eastAsia="Times New Roman" w:hAnsi="Times New Roman" w:cs="Times New Roman"/>
          <w:b/>
          <w:bCs/>
          <w:kern w:val="0"/>
          <w:lang w:eastAsia="es-CR"/>
          <w14:ligatures w14:val="none"/>
        </w:rPr>
      </w:pPr>
    </w:p>
    <w:p w14:paraId="2FF866DC" w14:textId="77777777" w:rsidR="003F2D93" w:rsidRPr="003F2D93" w:rsidRDefault="003F2D93" w:rsidP="003F2D93">
      <w:pPr>
        <w:spacing w:before="100" w:beforeAutospacing="1" w:after="100" w:afterAutospacing="1" w:line="240" w:lineRule="auto"/>
        <w:rPr>
          <w:rFonts w:ascii="Times New Roman" w:eastAsia="Times New Roman" w:hAnsi="Times New Roman" w:cs="Times New Roman"/>
          <w:b/>
          <w:bCs/>
          <w:kern w:val="0"/>
          <w:lang w:eastAsia="es-CR"/>
          <w14:ligatures w14:val="none"/>
        </w:rPr>
      </w:pPr>
    </w:p>
    <w:p w14:paraId="7719781E" w14:textId="77777777" w:rsidR="003F2D93" w:rsidRPr="003F2D93" w:rsidRDefault="003F2D93" w:rsidP="003F2D93">
      <w:pPr>
        <w:spacing w:before="100" w:beforeAutospacing="1" w:after="100" w:afterAutospacing="1" w:line="480" w:lineRule="auto"/>
        <w:jc w:val="center"/>
        <w:rPr>
          <w:b/>
          <w:bCs/>
        </w:rPr>
      </w:pPr>
      <w:r w:rsidRPr="003F2D93">
        <w:rPr>
          <w:b/>
          <w:bCs/>
        </w:rPr>
        <w:t>Universidad Fidélitas</w:t>
      </w:r>
    </w:p>
    <w:p w14:paraId="6150389A" w14:textId="6A5EBE0D" w:rsidR="003F2D93" w:rsidRPr="003F2D93" w:rsidRDefault="003F2D93" w:rsidP="003F2D93">
      <w:pPr>
        <w:spacing w:before="100" w:beforeAutospacing="1" w:after="100" w:afterAutospacing="1" w:line="480" w:lineRule="auto"/>
        <w:jc w:val="center"/>
        <w:rPr>
          <w:b/>
          <w:bCs/>
        </w:rPr>
      </w:pPr>
      <w:r w:rsidRPr="003F2D93">
        <w:rPr>
          <w:b/>
          <w:bCs/>
        </w:rPr>
        <w:t>Ingeniería en Sistemas de Computación</w:t>
      </w:r>
    </w:p>
    <w:p w14:paraId="394378F4" w14:textId="77777777" w:rsidR="003F2D93" w:rsidRPr="003F2D93" w:rsidRDefault="003F2D93" w:rsidP="003F2D93">
      <w:pPr>
        <w:spacing w:before="100" w:beforeAutospacing="1" w:after="100" w:afterAutospacing="1" w:line="480" w:lineRule="auto"/>
        <w:jc w:val="center"/>
        <w:rPr>
          <w:b/>
          <w:bCs/>
        </w:rPr>
      </w:pPr>
      <w:r w:rsidRPr="003F2D93">
        <w:rPr>
          <w:b/>
          <w:bCs/>
        </w:rPr>
        <w:t>SC-403 – Desarrollo de Aplicaciones Web y Patrones</w:t>
      </w:r>
    </w:p>
    <w:p w14:paraId="203D5066" w14:textId="3F4DD429" w:rsidR="003F2D93" w:rsidRPr="003F2D93" w:rsidRDefault="003F2D93" w:rsidP="003F2D93">
      <w:pPr>
        <w:spacing w:before="100" w:beforeAutospacing="1" w:after="100" w:afterAutospacing="1" w:line="480" w:lineRule="auto"/>
        <w:jc w:val="center"/>
        <w:rPr>
          <w:b/>
          <w:bCs/>
        </w:rPr>
      </w:pPr>
      <w:r w:rsidRPr="003F2D93">
        <w:rPr>
          <w:b/>
          <w:bCs/>
        </w:rPr>
        <w:t xml:space="preserve">Caso </w:t>
      </w:r>
      <w:r w:rsidRPr="003F2D93">
        <w:rPr>
          <w:b/>
          <w:bCs/>
        </w:rPr>
        <w:t>Práctic</w:t>
      </w:r>
      <w:r w:rsidRPr="003F2D93">
        <w:rPr>
          <w:b/>
          <w:bCs/>
        </w:rPr>
        <w:t>o</w:t>
      </w:r>
      <w:r w:rsidRPr="003F2D93">
        <w:rPr>
          <w:b/>
          <w:bCs/>
        </w:rPr>
        <w:t xml:space="preserve"> #1</w:t>
      </w:r>
    </w:p>
    <w:p w14:paraId="64095F7C" w14:textId="79AE0034" w:rsidR="003F2D93" w:rsidRPr="003F2D93" w:rsidRDefault="003F2D93" w:rsidP="003F2D93">
      <w:pPr>
        <w:spacing w:before="100" w:beforeAutospacing="1" w:after="100" w:afterAutospacing="1" w:line="480" w:lineRule="auto"/>
        <w:jc w:val="center"/>
        <w:rPr>
          <w:b/>
          <w:bCs/>
        </w:rPr>
      </w:pPr>
      <w:r w:rsidRPr="003F2D93">
        <w:rPr>
          <w:b/>
          <w:bCs/>
        </w:rPr>
        <w:t>Profesor:</w:t>
      </w:r>
    </w:p>
    <w:p w14:paraId="7A12C49D" w14:textId="77777777" w:rsidR="003F2D93" w:rsidRDefault="003F2D93" w:rsidP="003F2D93">
      <w:pPr>
        <w:spacing w:before="100" w:beforeAutospacing="1" w:after="100" w:afterAutospacing="1" w:line="480" w:lineRule="auto"/>
        <w:jc w:val="center"/>
      </w:pPr>
      <w:r>
        <w:t>José Antonio Ortega González</w:t>
      </w:r>
    </w:p>
    <w:p w14:paraId="2D3588FA" w14:textId="04E0062E" w:rsidR="003F2D93" w:rsidRPr="003F2D93" w:rsidRDefault="003F2D93" w:rsidP="003F2D93">
      <w:pPr>
        <w:spacing w:before="100" w:beforeAutospacing="1" w:after="100" w:afterAutospacing="1" w:line="480" w:lineRule="auto"/>
        <w:jc w:val="center"/>
        <w:rPr>
          <w:b/>
          <w:bCs/>
        </w:rPr>
      </w:pPr>
      <w:r w:rsidRPr="003F2D93">
        <w:rPr>
          <w:b/>
          <w:bCs/>
        </w:rPr>
        <w:t>Estudiante:</w:t>
      </w:r>
    </w:p>
    <w:p w14:paraId="255D5366" w14:textId="77777777" w:rsidR="003F2D93" w:rsidRDefault="003F2D93" w:rsidP="003F2D93">
      <w:pPr>
        <w:spacing w:before="100" w:beforeAutospacing="1" w:after="100" w:afterAutospacing="1" w:line="480" w:lineRule="auto"/>
        <w:jc w:val="center"/>
      </w:pPr>
      <w:r>
        <w:t>Montero Hernández Josué David</w:t>
      </w:r>
    </w:p>
    <w:p w14:paraId="19F805BD" w14:textId="77777777" w:rsidR="003F2D93" w:rsidRPr="003F2D93" w:rsidRDefault="003F2D93" w:rsidP="003F2D93">
      <w:pPr>
        <w:spacing w:before="100" w:beforeAutospacing="1" w:after="100" w:afterAutospacing="1" w:line="480" w:lineRule="auto"/>
        <w:jc w:val="center"/>
        <w:rPr>
          <w:b/>
          <w:bCs/>
        </w:rPr>
      </w:pPr>
      <w:r w:rsidRPr="003F2D93">
        <w:rPr>
          <w:b/>
          <w:bCs/>
        </w:rPr>
        <w:t>Fecha de Entrega:</w:t>
      </w:r>
    </w:p>
    <w:p w14:paraId="4A992C85" w14:textId="27D10D4D" w:rsidR="003F2D93" w:rsidRDefault="003F2D93" w:rsidP="003F2D93">
      <w:pPr>
        <w:spacing w:before="100" w:beforeAutospacing="1" w:after="100" w:afterAutospacing="1" w:line="480" w:lineRule="auto"/>
        <w:jc w:val="center"/>
      </w:pPr>
      <w:r>
        <w:t xml:space="preserve"> Martes, 24 de febrero</w:t>
      </w:r>
    </w:p>
    <w:p w14:paraId="7B81C877" w14:textId="08554733" w:rsidR="003F2D93" w:rsidRPr="003F2D93" w:rsidRDefault="003F2D93" w:rsidP="003F2D93">
      <w:pPr>
        <w:spacing w:before="100" w:beforeAutospacing="1" w:after="100" w:afterAutospacing="1" w:line="480" w:lineRule="auto"/>
        <w:jc w:val="center"/>
        <w:rPr>
          <w:rFonts w:ascii="Times New Roman" w:eastAsia="Times New Roman" w:hAnsi="Times New Roman" w:cs="Times New Roman"/>
          <w:b/>
          <w:bCs/>
          <w:kern w:val="0"/>
          <w:lang w:eastAsia="es-CR"/>
          <w14:ligatures w14:val="none"/>
        </w:rPr>
      </w:pPr>
      <w:r w:rsidRPr="003F2D93">
        <w:rPr>
          <w:b/>
          <w:bCs/>
        </w:rPr>
        <w:t>l Cuatrimestre, 2026</w:t>
      </w:r>
    </w:p>
    <w:p w14:paraId="0840D6BC" w14:textId="77777777" w:rsidR="003F2D93" w:rsidRDefault="003F2D93" w:rsidP="003F2D93">
      <w:pPr>
        <w:spacing w:before="100" w:beforeAutospacing="1" w:after="100" w:afterAutospacing="1" w:line="240" w:lineRule="auto"/>
        <w:rPr>
          <w:rFonts w:ascii="Times New Roman" w:eastAsia="Times New Roman" w:hAnsi="Times New Roman" w:cs="Times New Roman"/>
          <w:kern w:val="0"/>
          <w:lang w:eastAsia="es-CR"/>
          <w14:ligatures w14:val="none"/>
        </w:rPr>
      </w:pPr>
    </w:p>
    <w:p w14:paraId="2B207454" w14:textId="77777777" w:rsidR="003F2D93" w:rsidRDefault="003F2D93" w:rsidP="003F2D93">
      <w:pPr>
        <w:spacing w:before="100" w:beforeAutospacing="1" w:after="100" w:afterAutospacing="1" w:line="240" w:lineRule="auto"/>
        <w:rPr>
          <w:rFonts w:ascii="Times New Roman" w:eastAsia="Times New Roman" w:hAnsi="Times New Roman" w:cs="Times New Roman"/>
          <w:kern w:val="0"/>
          <w:lang w:eastAsia="es-CR"/>
          <w14:ligatures w14:val="none"/>
        </w:rPr>
      </w:pPr>
    </w:p>
    <w:p w14:paraId="15C71360" w14:textId="77777777" w:rsidR="003F2D93" w:rsidRDefault="003F2D93" w:rsidP="003F2D93">
      <w:pPr>
        <w:spacing w:before="100" w:beforeAutospacing="1" w:after="100" w:afterAutospacing="1" w:line="240" w:lineRule="auto"/>
        <w:rPr>
          <w:rFonts w:ascii="Times New Roman" w:eastAsia="Times New Roman" w:hAnsi="Times New Roman" w:cs="Times New Roman"/>
          <w:kern w:val="0"/>
          <w:lang w:eastAsia="es-CR"/>
          <w14:ligatures w14:val="none"/>
        </w:rPr>
      </w:pPr>
    </w:p>
    <w:p w14:paraId="3936AF9C" w14:textId="5CE14A47" w:rsidR="003F2D93" w:rsidRPr="003F2D93" w:rsidRDefault="003F2D93" w:rsidP="003F2D93">
      <w:pPr>
        <w:spacing w:before="100" w:beforeAutospacing="1" w:after="100" w:afterAutospacing="1" w:line="240" w:lineRule="auto"/>
        <w:rPr>
          <w:rFonts w:ascii="Times New Roman" w:eastAsia="Times New Roman" w:hAnsi="Times New Roman" w:cs="Times New Roman"/>
          <w:b/>
          <w:bCs/>
          <w:kern w:val="0"/>
          <w:lang w:eastAsia="es-CR"/>
          <w14:ligatures w14:val="none"/>
        </w:rPr>
      </w:pPr>
      <w:r w:rsidRPr="003F2D93">
        <w:rPr>
          <w:rFonts w:ascii="Times New Roman" w:eastAsia="Times New Roman" w:hAnsi="Times New Roman" w:cs="Times New Roman"/>
          <w:b/>
          <w:bCs/>
          <w:kern w:val="0"/>
          <w:lang w:eastAsia="es-CR"/>
          <w14:ligatures w14:val="none"/>
        </w:rPr>
        <w:lastRenderedPageBreak/>
        <w:t>Resumen Caso Practico 1</w:t>
      </w:r>
    </w:p>
    <w:p w14:paraId="7B0A3E32" w14:textId="113F01DA"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 xml:space="preserve">En este caso práctico desarrollé una aplicación web utilizando Spring Boot y </w:t>
      </w:r>
      <w:proofErr w:type="spellStart"/>
      <w:r w:rsidRPr="003F2D93">
        <w:rPr>
          <w:rFonts w:ascii="Times New Roman" w:eastAsia="Times New Roman" w:hAnsi="Times New Roman" w:cs="Times New Roman"/>
          <w:kern w:val="0"/>
          <w:lang w:eastAsia="es-CR"/>
          <w14:ligatures w14:val="none"/>
        </w:rPr>
        <w:t>Thymeleaf</w:t>
      </w:r>
      <w:proofErr w:type="spellEnd"/>
      <w:r w:rsidRPr="003F2D93">
        <w:rPr>
          <w:rFonts w:ascii="Times New Roman" w:eastAsia="Times New Roman" w:hAnsi="Times New Roman" w:cs="Times New Roman"/>
          <w:kern w:val="0"/>
          <w:lang w:eastAsia="es-CR"/>
          <w14:ligatures w14:val="none"/>
        </w:rPr>
        <w:t>, aplicando el patrón MVC como se trabajó en clase. El proyecto fue organizado separando claramente las capas de dominio (Model), servicio (Service), controladores (</w:t>
      </w:r>
      <w:proofErr w:type="spellStart"/>
      <w:r w:rsidRPr="003F2D93">
        <w:rPr>
          <w:rFonts w:ascii="Times New Roman" w:eastAsia="Times New Roman" w:hAnsi="Times New Roman" w:cs="Times New Roman"/>
          <w:kern w:val="0"/>
          <w:lang w:eastAsia="es-CR"/>
          <w14:ligatures w14:val="none"/>
        </w:rPr>
        <w:t>Controller</w:t>
      </w:r>
      <w:proofErr w:type="spellEnd"/>
      <w:r w:rsidRPr="003F2D93">
        <w:rPr>
          <w:rFonts w:ascii="Times New Roman" w:eastAsia="Times New Roman" w:hAnsi="Times New Roman" w:cs="Times New Roman"/>
          <w:kern w:val="0"/>
          <w:lang w:eastAsia="es-CR"/>
          <w14:ligatures w14:val="none"/>
        </w:rPr>
        <w:t>) y vistas (View), manteniendo la lógica de negocio en la capa Service y evitando cargar responsabilidades en los controladores.</w:t>
      </w:r>
    </w:p>
    <w:p w14:paraId="66487BF7" w14:textId="1A838C7D"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La aplicación funciona completamente en memoria utilizando listas (</w:t>
      </w:r>
      <w:r w:rsidRPr="003F2D93">
        <w:rPr>
          <w:rFonts w:ascii="Courier New" w:eastAsia="Times New Roman" w:hAnsi="Courier New" w:cs="Courier New"/>
          <w:kern w:val="0"/>
          <w:lang w:eastAsia="es-CR"/>
          <w14:ligatures w14:val="none"/>
        </w:rPr>
        <w:t>List</w:t>
      </w:r>
      <w:r w:rsidRPr="003F2D93">
        <w:rPr>
          <w:rFonts w:ascii="Times New Roman" w:eastAsia="Times New Roman" w:hAnsi="Times New Roman" w:cs="Times New Roman"/>
          <w:kern w:val="0"/>
          <w:lang w:eastAsia="es-CR"/>
          <w14:ligatures w14:val="none"/>
        </w:rPr>
        <w:t>), sin conexión a base de datos, tal como se indicó.</w:t>
      </w:r>
    </w:p>
    <w:p w14:paraId="05C8ABAB" w14:textId="77777777" w:rsidR="003F2D93" w:rsidRPr="003F2D93" w:rsidRDefault="003F2D93" w:rsidP="003F2D93">
      <w:pPr>
        <w:spacing w:before="100" w:beforeAutospacing="1" w:after="100" w:afterAutospacing="1" w:line="240" w:lineRule="auto"/>
        <w:outlineLvl w:val="1"/>
        <w:rPr>
          <w:rFonts w:ascii="Times New Roman" w:eastAsia="Times New Roman" w:hAnsi="Times New Roman" w:cs="Times New Roman"/>
          <w:b/>
          <w:bCs/>
          <w:kern w:val="0"/>
          <w:lang w:eastAsia="es-CR"/>
          <w14:ligatures w14:val="none"/>
        </w:rPr>
      </w:pPr>
      <w:r w:rsidRPr="003F2D93">
        <w:rPr>
          <w:rFonts w:ascii="Times New Roman" w:eastAsia="Times New Roman" w:hAnsi="Times New Roman" w:cs="Times New Roman"/>
          <w:b/>
          <w:bCs/>
          <w:kern w:val="0"/>
          <w:lang w:eastAsia="es-CR"/>
          <w14:ligatures w14:val="none"/>
        </w:rPr>
        <w:t>Gestión de Salas</w:t>
      </w:r>
    </w:p>
    <w:p w14:paraId="6F265E21" w14:textId="6F8FA8FC"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Se implementó el registro de salas permitiendo ingresar nombre y capacidad, aplicando validaciones básicas como campo obligatorio y capacidad mayor a cero.</w:t>
      </w:r>
      <w:r>
        <w:rPr>
          <w:rFonts w:ascii="Times New Roman" w:eastAsia="Times New Roman" w:hAnsi="Times New Roman" w:cs="Times New Roman"/>
          <w:kern w:val="0"/>
          <w:lang w:eastAsia="es-CR"/>
          <w14:ligatures w14:val="none"/>
        </w:rPr>
        <w:t xml:space="preserve"> </w:t>
      </w:r>
      <w:r w:rsidRPr="003F2D93">
        <w:rPr>
          <w:rFonts w:ascii="Times New Roman" w:eastAsia="Times New Roman" w:hAnsi="Times New Roman" w:cs="Times New Roman"/>
          <w:kern w:val="0"/>
          <w:lang w:eastAsia="es-CR"/>
          <w14:ligatures w14:val="none"/>
        </w:rPr>
        <w:t xml:space="preserve">Las salas se almacenan en memoria y se muestran en una tabla utilizando </w:t>
      </w:r>
      <w:proofErr w:type="spellStart"/>
      <w:proofErr w:type="gramStart"/>
      <w:r w:rsidRPr="003F2D93">
        <w:rPr>
          <w:rFonts w:ascii="Courier New" w:eastAsia="Times New Roman" w:hAnsi="Courier New" w:cs="Courier New"/>
          <w:kern w:val="0"/>
          <w:lang w:eastAsia="es-CR"/>
          <w14:ligatures w14:val="none"/>
        </w:rPr>
        <w:t>th:each</w:t>
      </w:r>
      <w:proofErr w:type="spellEnd"/>
      <w:proofErr w:type="gramEnd"/>
      <w:r w:rsidRPr="003F2D93">
        <w:rPr>
          <w:rFonts w:ascii="Times New Roman" w:eastAsia="Times New Roman" w:hAnsi="Times New Roman" w:cs="Times New Roman"/>
          <w:kern w:val="0"/>
          <w:lang w:eastAsia="es-CR"/>
          <w14:ligatures w14:val="none"/>
        </w:rPr>
        <w:t xml:space="preserve"> para recorrer la colección.</w:t>
      </w:r>
    </w:p>
    <w:p w14:paraId="539AF21A" w14:textId="7FEFE981"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Además, aunque no era obligatorio según lo indicado en clase, decidí implementar la funcionalidad de eliminación para que el sistema tuviera un comportamiento más completo.</w:t>
      </w:r>
    </w:p>
    <w:p w14:paraId="7A46A636" w14:textId="77777777" w:rsidR="003F2D93" w:rsidRPr="003F2D93" w:rsidRDefault="003F2D93" w:rsidP="003F2D93">
      <w:pPr>
        <w:spacing w:before="100" w:beforeAutospacing="1" w:after="100" w:afterAutospacing="1" w:line="240" w:lineRule="auto"/>
        <w:outlineLvl w:val="1"/>
        <w:rPr>
          <w:rFonts w:ascii="Times New Roman" w:eastAsia="Times New Roman" w:hAnsi="Times New Roman" w:cs="Times New Roman"/>
          <w:b/>
          <w:bCs/>
          <w:kern w:val="0"/>
          <w:lang w:eastAsia="es-CR"/>
          <w14:ligatures w14:val="none"/>
        </w:rPr>
      </w:pPr>
      <w:r w:rsidRPr="003F2D93">
        <w:rPr>
          <w:rFonts w:ascii="Times New Roman" w:eastAsia="Times New Roman" w:hAnsi="Times New Roman" w:cs="Times New Roman"/>
          <w:b/>
          <w:bCs/>
          <w:kern w:val="0"/>
          <w:lang w:eastAsia="es-CR"/>
          <w14:ligatures w14:val="none"/>
        </w:rPr>
        <w:t>Gestión de Reuniones</w:t>
      </w:r>
    </w:p>
    <w:p w14:paraId="137A66C0" w14:textId="287C5634"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 xml:space="preserve">Se desarrolló el registro de reuniones permitiendo ingresar título, fecha y hora, y seleccionar una sala desde un </w:t>
      </w:r>
      <w:proofErr w:type="spellStart"/>
      <w:r w:rsidRPr="003F2D93">
        <w:rPr>
          <w:rFonts w:ascii="Courier New" w:eastAsia="Times New Roman" w:hAnsi="Courier New" w:cs="Courier New"/>
          <w:kern w:val="0"/>
          <w:lang w:eastAsia="es-CR"/>
          <w14:ligatures w14:val="none"/>
        </w:rPr>
        <w:t>select</w:t>
      </w:r>
      <w:proofErr w:type="spellEnd"/>
      <w:r w:rsidRPr="003F2D93">
        <w:rPr>
          <w:rFonts w:ascii="Times New Roman" w:eastAsia="Times New Roman" w:hAnsi="Times New Roman" w:cs="Times New Roman"/>
          <w:kern w:val="0"/>
          <w:lang w:eastAsia="es-CR"/>
          <w14:ligatures w14:val="none"/>
        </w:rPr>
        <w:t xml:space="preserve"> dinámico cargado desde la capa Service.</w:t>
      </w:r>
      <w:r>
        <w:rPr>
          <w:rFonts w:ascii="Times New Roman" w:eastAsia="Times New Roman" w:hAnsi="Times New Roman" w:cs="Times New Roman"/>
          <w:kern w:val="0"/>
          <w:lang w:eastAsia="es-CR"/>
          <w14:ligatures w14:val="none"/>
        </w:rPr>
        <w:t xml:space="preserve"> </w:t>
      </w:r>
      <w:r w:rsidRPr="003F2D93">
        <w:rPr>
          <w:rFonts w:ascii="Times New Roman" w:eastAsia="Times New Roman" w:hAnsi="Times New Roman" w:cs="Times New Roman"/>
          <w:kern w:val="0"/>
          <w:lang w:eastAsia="es-CR"/>
          <w14:ligatures w14:val="none"/>
        </w:rPr>
        <w:t xml:space="preserve">La relación entre salas y reuniones se maneja mediante el atributo </w:t>
      </w:r>
      <w:proofErr w:type="spellStart"/>
      <w:r w:rsidRPr="003F2D93">
        <w:rPr>
          <w:rFonts w:ascii="Courier New" w:eastAsia="Times New Roman" w:hAnsi="Courier New" w:cs="Courier New"/>
          <w:kern w:val="0"/>
          <w:lang w:eastAsia="es-CR"/>
          <w14:ligatures w14:val="none"/>
        </w:rPr>
        <w:t>salaId</w:t>
      </w:r>
      <w:proofErr w:type="spellEnd"/>
      <w:r w:rsidRPr="003F2D93">
        <w:rPr>
          <w:rFonts w:ascii="Times New Roman" w:eastAsia="Times New Roman" w:hAnsi="Times New Roman" w:cs="Times New Roman"/>
          <w:kern w:val="0"/>
          <w:lang w:eastAsia="es-CR"/>
          <w14:ligatures w14:val="none"/>
        </w:rPr>
        <w:t>, permitiendo que una sala tenga múltiples reuniones y que cada reunión pertenezca a una única sala.</w:t>
      </w:r>
    </w:p>
    <w:p w14:paraId="78A1E29F" w14:textId="24726DCF"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Las reuniones se muestran en una tabla donde se visualiza el nombre de la sala asociada. Para la eliminación de reuniones se implementó una ventana modal utilizando Bootstrap, mejorando la confirmación de la acción y la experiencia visual.</w:t>
      </w:r>
      <w:r>
        <w:rPr>
          <w:rFonts w:ascii="Times New Roman" w:eastAsia="Times New Roman" w:hAnsi="Times New Roman" w:cs="Times New Roman"/>
          <w:kern w:val="0"/>
          <w:lang w:eastAsia="es-CR"/>
          <w14:ligatures w14:val="none"/>
        </w:rPr>
        <w:t xml:space="preserve"> </w:t>
      </w:r>
      <w:r w:rsidRPr="003F2D93">
        <w:rPr>
          <w:rFonts w:ascii="Times New Roman" w:eastAsia="Times New Roman" w:hAnsi="Times New Roman" w:cs="Times New Roman"/>
          <w:kern w:val="0"/>
          <w:lang w:eastAsia="es-CR"/>
          <w14:ligatures w14:val="none"/>
        </w:rPr>
        <w:t>La funcionalidad de edición no fue implementada ya que no era requerida.</w:t>
      </w:r>
    </w:p>
    <w:p w14:paraId="757FF168" w14:textId="77777777" w:rsidR="003F2D93" w:rsidRPr="003F2D93" w:rsidRDefault="003F2D93" w:rsidP="003F2D93">
      <w:pPr>
        <w:spacing w:before="100" w:beforeAutospacing="1" w:after="100" w:afterAutospacing="1" w:line="240" w:lineRule="auto"/>
        <w:outlineLvl w:val="1"/>
        <w:rPr>
          <w:rFonts w:ascii="Times New Roman" w:eastAsia="Times New Roman" w:hAnsi="Times New Roman" w:cs="Times New Roman"/>
          <w:b/>
          <w:bCs/>
          <w:kern w:val="0"/>
          <w:lang w:eastAsia="es-CR"/>
          <w14:ligatures w14:val="none"/>
        </w:rPr>
      </w:pPr>
      <w:r w:rsidRPr="003F2D93">
        <w:rPr>
          <w:rFonts w:ascii="Times New Roman" w:eastAsia="Times New Roman" w:hAnsi="Times New Roman" w:cs="Times New Roman"/>
          <w:b/>
          <w:bCs/>
          <w:kern w:val="0"/>
          <w:lang w:eastAsia="es-CR"/>
          <w14:ligatures w14:val="none"/>
        </w:rPr>
        <w:t>Mejoras adicionales</w:t>
      </w:r>
    </w:p>
    <w:p w14:paraId="502A8C83" w14:textId="0AAF000E"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Como mejora visual y para facilitar la demostración del sistema, agregué datos iniciales “quemados” en memoria para que al iniciar la aplicación ya existan salas y reuniones de ejemplo.</w:t>
      </w:r>
      <w:r>
        <w:rPr>
          <w:rFonts w:ascii="Times New Roman" w:eastAsia="Times New Roman" w:hAnsi="Times New Roman" w:cs="Times New Roman"/>
          <w:kern w:val="0"/>
          <w:lang w:eastAsia="es-CR"/>
          <w14:ligatures w14:val="none"/>
        </w:rPr>
        <w:t xml:space="preserve"> </w:t>
      </w:r>
      <w:r w:rsidRPr="003F2D93">
        <w:rPr>
          <w:rFonts w:ascii="Times New Roman" w:eastAsia="Times New Roman" w:hAnsi="Times New Roman" w:cs="Times New Roman"/>
          <w:kern w:val="0"/>
          <w:lang w:eastAsia="es-CR"/>
          <w14:ligatures w14:val="none"/>
        </w:rPr>
        <w:t>También se creó una vista principal (Home) para organizar la navegación entre los módulos.</w:t>
      </w:r>
    </w:p>
    <w:p w14:paraId="0B5D636C" w14:textId="77777777" w:rsidR="003F2D93" w:rsidRPr="003F2D93" w:rsidRDefault="003F2D93" w:rsidP="003F2D93">
      <w:pPr>
        <w:spacing w:before="100" w:beforeAutospacing="1" w:after="100" w:afterAutospacing="1" w:line="240" w:lineRule="auto"/>
        <w:outlineLvl w:val="1"/>
        <w:rPr>
          <w:rFonts w:ascii="Times New Roman" w:eastAsia="Times New Roman" w:hAnsi="Times New Roman" w:cs="Times New Roman"/>
          <w:b/>
          <w:bCs/>
          <w:kern w:val="0"/>
          <w:lang w:eastAsia="es-CR"/>
          <w14:ligatures w14:val="none"/>
        </w:rPr>
      </w:pPr>
      <w:r w:rsidRPr="003F2D93">
        <w:rPr>
          <w:rFonts w:ascii="Times New Roman" w:eastAsia="Times New Roman" w:hAnsi="Times New Roman" w:cs="Times New Roman"/>
          <w:b/>
          <w:bCs/>
          <w:kern w:val="0"/>
          <w:lang w:eastAsia="es-CR"/>
          <w14:ligatures w14:val="none"/>
        </w:rPr>
        <w:t>Conclusión</w:t>
      </w:r>
    </w:p>
    <w:p w14:paraId="42AA0131" w14:textId="020502DC" w:rsidR="003F2D93" w:rsidRPr="003F2D93" w:rsidRDefault="003F2D93" w:rsidP="003F2D93">
      <w:pPr>
        <w:spacing w:before="100" w:beforeAutospacing="1" w:after="100" w:afterAutospacing="1" w:line="240" w:lineRule="auto"/>
        <w:ind w:firstLine="708"/>
        <w:rPr>
          <w:rFonts w:ascii="Times New Roman" w:eastAsia="Times New Roman" w:hAnsi="Times New Roman" w:cs="Times New Roman"/>
          <w:kern w:val="0"/>
          <w:lang w:eastAsia="es-CR"/>
          <w14:ligatures w14:val="none"/>
        </w:rPr>
      </w:pPr>
      <w:r w:rsidRPr="003F2D93">
        <w:rPr>
          <w:rFonts w:ascii="Times New Roman" w:eastAsia="Times New Roman" w:hAnsi="Times New Roman" w:cs="Times New Roman"/>
          <w:kern w:val="0"/>
          <w:lang w:eastAsia="es-CR"/>
          <w14:ligatures w14:val="none"/>
        </w:rPr>
        <w:t xml:space="preserve">La aplicación compila y ejecuta correctamente, utiliza Spring Boot con </w:t>
      </w:r>
      <w:proofErr w:type="spellStart"/>
      <w:r w:rsidRPr="003F2D93">
        <w:rPr>
          <w:rFonts w:ascii="Times New Roman" w:eastAsia="Times New Roman" w:hAnsi="Times New Roman" w:cs="Times New Roman"/>
          <w:kern w:val="0"/>
          <w:lang w:eastAsia="es-CR"/>
          <w14:ligatures w14:val="none"/>
        </w:rPr>
        <w:t>Thymeleaf</w:t>
      </w:r>
      <w:proofErr w:type="spellEnd"/>
      <w:r w:rsidRPr="003F2D93">
        <w:rPr>
          <w:rFonts w:ascii="Times New Roman" w:eastAsia="Times New Roman" w:hAnsi="Times New Roman" w:cs="Times New Roman"/>
          <w:kern w:val="0"/>
          <w:lang w:eastAsia="es-CR"/>
          <w14:ligatures w14:val="none"/>
        </w:rPr>
        <w:t xml:space="preserve">, implementa el patrón MVC de forma adecuada, maneja correctamente los métodos HTTP y </w:t>
      </w:r>
      <w:r w:rsidRPr="003F2D93">
        <w:rPr>
          <w:rFonts w:ascii="Times New Roman" w:eastAsia="Times New Roman" w:hAnsi="Times New Roman" w:cs="Times New Roman"/>
          <w:kern w:val="0"/>
          <w:lang w:eastAsia="es-CR"/>
          <w14:ligatures w14:val="none"/>
        </w:rPr>
        <w:lastRenderedPageBreak/>
        <w:t xml:space="preserve">usa </w:t>
      </w:r>
      <w:proofErr w:type="spellStart"/>
      <w:r w:rsidRPr="003F2D93">
        <w:rPr>
          <w:rFonts w:ascii="Courier New" w:eastAsia="Times New Roman" w:hAnsi="Courier New" w:cs="Courier New"/>
          <w:kern w:val="0"/>
          <w:lang w:eastAsia="es-CR"/>
          <w14:ligatures w14:val="none"/>
        </w:rPr>
        <w:t>RedirectAttributes</w:t>
      </w:r>
      <w:proofErr w:type="spellEnd"/>
      <w:r w:rsidRPr="003F2D93">
        <w:rPr>
          <w:rFonts w:ascii="Times New Roman" w:eastAsia="Times New Roman" w:hAnsi="Times New Roman" w:cs="Times New Roman"/>
          <w:kern w:val="0"/>
          <w:lang w:eastAsia="es-CR"/>
          <w14:ligatures w14:val="none"/>
        </w:rPr>
        <w:t xml:space="preserve"> cuando corresponde.</w:t>
      </w:r>
      <w:r>
        <w:rPr>
          <w:rFonts w:ascii="Times New Roman" w:eastAsia="Times New Roman" w:hAnsi="Times New Roman" w:cs="Times New Roman"/>
          <w:kern w:val="0"/>
          <w:lang w:eastAsia="es-CR"/>
          <w14:ligatures w14:val="none"/>
        </w:rPr>
        <w:t xml:space="preserve"> </w:t>
      </w:r>
      <w:r w:rsidRPr="003F2D93">
        <w:rPr>
          <w:rFonts w:ascii="Times New Roman" w:eastAsia="Times New Roman" w:hAnsi="Times New Roman" w:cs="Times New Roman"/>
          <w:kern w:val="0"/>
          <w:lang w:eastAsia="es-CR"/>
          <w14:ligatures w14:val="none"/>
        </w:rPr>
        <w:t>El código se mantiene organizado por capas y la lógica de negocio está correctamente ubicada en la capa Service.</w:t>
      </w:r>
    </w:p>
    <w:p w14:paraId="0EFC8C8C" w14:textId="77777777" w:rsidR="003F2D93" w:rsidRPr="003F2D93" w:rsidRDefault="003F2D93" w:rsidP="003F2D93">
      <w:pPr>
        <w:spacing w:before="100" w:beforeAutospacing="1" w:after="100" w:afterAutospacing="1" w:line="240" w:lineRule="auto"/>
        <w:outlineLvl w:val="1"/>
        <w:rPr>
          <w:rFonts w:ascii="Times New Roman" w:eastAsia="Times New Roman" w:hAnsi="Times New Roman" w:cs="Times New Roman"/>
          <w:b/>
          <w:bCs/>
          <w:kern w:val="0"/>
          <w:lang w:eastAsia="es-CR"/>
          <w14:ligatures w14:val="none"/>
        </w:rPr>
      </w:pPr>
      <w:r w:rsidRPr="003F2D93">
        <w:rPr>
          <w:rFonts w:ascii="Times New Roman" w:eastAsia="Times New Roman" w:hAnsi="Times New Roman" w:cs="Times New Roman"/>
          <w:b/>
          <w:bCs/>
          <w:kern w:val="0"/>
          <w:lang w:eastAsia="es-CR"/>
          <w14:ligatures w14:val="none"/>
        </w:rPr>
        <w:t>Repositorio</w:t>
      </w:r>
    </w:p>
    <w:p w14:paraId="09A87EE0" w14:textId="4B4E2838" w:rsidR="003F2D93" w:rsidRPr="003F2D93" w:rsidRDefault="003F2D93" w:rsidP="003F2D93">
      <w:pPr>
        <w:spacing w:before="100" w:beforeAutospacing="1" w:after="100" w:afterAutospacing="1" w:line="240" w:lineRule="auto"/>
        <w:rPr>
          <w:rFonts w:ascii="Times New Roman" w:eastAsia="Times New Roman" w:hAnsi="Times New Roman" w:cs="Times New Roman"/>
          <w:kern w:val="0"/>
          <w:lang w:eastAsia="es-CR"/>
          <w14:ligatures w14:val="none"/>
        </w:rPr>
      </w:pPr>
      <w:proofErr w:type="gramStart"/>
      <w:r>
        <w:rPr>
          <w:rFonts w:ascii="Times New Roman" w:eastAsia="Times New Roman" w:hAnsi="Times New Roman" w:cs="Times New Roman"/>
          <w:kern w:val="0"/>
          <w:lang w:eastAsia="es-CR"/>
          <w14:ligatures w14:val="none"/>
        </w:rPr>
        <w:t>Link</w:t>
      </w:r>
      <w:proofErr w:type="gramEnd"/>
      <w:r>
        <w:rPr>
          <w:rFonts w:ascii="Times New Roman" w:eastAsia="Times New Roman" w:hAnsi="Times New Roman" w:cs="Times New Roman"/>
          <w:kern w:val="0"/>
          <w:lang w:eastAsia="es-CR"/>
          <w14:ligatures w14:val="none"/>
        </w:rPr>
        <w:t xml:space="preserve"> del repo:</w:t>
      </w:r>
    </w:p>
    <w:p w14:paraId="478A7AA2" w14:textId="73669B87" w:rsidR="0042402A" w:rsidRPr="003F2D93" w:rsidRDefault="003F2D93" w:rsidP="003F2D93">
      <w:pPr>
        <w:spacing w:before="100" w:beforeAutospacing="1" w:after="100" w:afterAutospacing="1" w:line="240" w:lineRule="auto"/>
        <w:rPr>
          <w:rFonts w:ascii="Times New Roman" w:eastAsia="Times New Roman" w:hAnsi="Times New Roman" w:cs="Times New Roman"/>
          <w:kern w:val="0"/>
          <w:lang w:eastAsia="es-CR"/>
          <w14:ligatures w14:val="none"/>
        </w:rPr>
      </w:pPr>
      <w:hyperlink r:id="rId6" w:tgtFrame="_new" w:history="1">
        <w:r w:rsidRPr="003F2D93">
          <w:rPr>
            <w:rFonts w:ascii="Times New Roman" w:eastAsia="Times New Roman" w:hAnsi="Times New Roman" w:cs="Times New Roman"/>
            <w:color w:val="0000FF"/>
            <w:kern w:val="0"/>
            <w:u w:val="single"/>
            <w:lang w:eastAsia="es-CR"/>
            <w14:ligatures w14:val="none"/>
          </w:rPr>
          <w:t>https://github.com/josu04Hdez/Caso_Practico_1-</w:t>
        </w:r>
      </w:hyperlink>
    </w:p>
    <w:p w14:paraId="234CED71" w14:textId="6960F456" w:rsidR="0042402A" w:rsidRDefault="0042402A">
      <w:pPr>
        <w:rPr>
          <w:b/>
          <w:bCs/>
        </w:rPr>
      </w:pPr>
      <w:r>
        <w:rPr>
          <w:b/>
          <w:bCs/>
        </w:rPr>
        <w:t xml:space="preserve">Capturas Home: </w:t>
      </w:r>
    </w:p>
    <w:p w14:paraId="104F2D5D" w14:textId="488C0C25" w:rsidR="0042402A" w:rsidRDefault="0042402A" w:rsidP="0042402A">
      <w:pPr>
        <w:jc w:val="center"/>
        <w:rPr>
          <w:b/>
          <w:bCs/>
        </w:rPr>
      </w:pPr>
      <w:r w:rsidRPr="0042402A">
        <w:drawing>
          <wp:inline distT="0" distB="0" distL="0" distR="0" wp14:anchorId="3FBACC98" wp14:editId="7C47C54C">
            <wp:extent cx="4197096" cy="2383483"/>
            <wp:effectExtent l="0" t="0" r="0" b="0"/>
            <wp:docPr id="68543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5240" name=""/>
                    <pic:cNvPicPr/>
                  </pic:nvPicPr>
                  <pic:blipFill>
                    <a:blip r:embed="rId7"/>
                    <a:stretch>
                      <a:fillRect/>
                    </a:stretch>
                  </pic:blipFill>
                  <pic:spPr>
                    <a:xfrm>
                      <a:off x="0" y="0"/>
                      <a:ext cx="4200578" cy="2385460"/>
                    </a:xfrm>
                    <a:prstGeom prst="rect">
                      <a:avLst/>
                    </a:prstGeom>
                  </pic:spPr>
                </pic:pic>
              </a:graphicData>
            </a:graphic>
          </wp:inline>
        </w:drawing>
      </w:r>
    </w:p>
    <w:p w14:paraId="2D5A8B7C" w14:textId="4C6D9729" w:rsidR="0042402A" w:rsidRPr="0042402A" w:rsidRDefault="0042402A">
      <w:pPr>
        <w:rPr>
          <w:b/>
          <w:bCs/>
        </w:rPr>
      </w:pPr>
      <w:r w:rsidRPr="0042402A">
        <w:rPr>
          <w:b/>
          <w:bCs/>
        </w:rPr>
        <w:t xml:space="preserve">Capturas Salas: </w:t>
      </w:r>
    </w:p>
    <w:p w14:paraId="02BCC822" w14:textId="590914BE" w:rsidR="0042402A" w:rsidRDefault="0042402A" w:rsidP="0042402A">
      <w:pPr>
        <w:jc w:val="center"/>
      </w:pPr>
    </w:p>
    <w:p w14:paraId="05192DBF" w14:textId="57798B77" w:rsidR="0042402A" w:rsidRDefault="0042402A" w:rsidP="0042402A">
      <w:pPr>
        <w:jc w:val="center"/>
      </w:pPr>
      <w:r w:rsidRPr="0042402A">
        <w:drawing>
          <wp:inline distT="0" distB="0" distL="0" distR="0" wp14:anchorId="6CE83CC1" wp14:editId="7C1C4F50">
            <wp:extent cx="3813048" cy="2258147"/>
            <wp:effectExtent l="0" t="0" r="0" b="8890"/>
            <wp:docPr id="1209666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66541" name=""/>
                    <pic:cNvPicPr/>
                  </pic:nvPicPr>
                  <pic:blipFill>
                    <a:blip r:embed="rId8"/>
                    <a:stretch>
                      <a:fillRect/>
                    </a:stretch>
                  </pic:blipFill>
                  <pic:spPr>
                    <a:xfrm>
                      <a:off x="0" y="0"/>
                      <a:ext cx="3828752" cy="2267447"/>
                    </a:xfrm>
                    <a:prstGeom prst="rect">
                      <a:avLst/>
                    </a:prstGeom>
                  </pic:spPr>
                </pic:pic>
              </a:graphicData>
            </a:graphic>
          </wp:inline>
        </w:drawing>
      </w:r>
    </w:p>
    <w:p w14:paraId="046CF505" w14:textId="5E7419AE" w:rsidR="0042402A" w:rsidRDefault="0042402A" w:rsidP="0042402A">
      <w:pPr>
        <w:jc w:val="center"/>
      </w:pPr>
      <w:r w:rsidRPr="0042402A">
        <w:lastRenderedPageBreak/>
        <w:drawing>
          <wp:inline distT="0" distB="0" distL="0" distR="0" wp14:anchorId="270A0400" wp14:editId="2E92D645">
            <wp:extent cx="4133088" cy="2387819"/>
            <wp:effectExtent l="0" t="0" r="1270" b="0"/>
            <wp:docPr id="29024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2018" name=""/>
                    <pic:cNvPicPr/>
                  </pic:nvPicPr>
                  <pic:blipFill>
                    <a:blip r:embed="rId9"/>
                    <a:stretch>
                      <a:fillRect/>
                    </a:stretch>
                  </pic:blipFill>
                  <pic:spPr>
                    <a:xfrm>
                      <a:off x="0" y="0"/>
                      <a:ext cx="4145747" cy="2395132"/>
                    </a:xfrm>
                    <a:prstGeom prst="rect">
                      <a:avLst/>
                    </a:prstGeom>
                  </pic:spPr>
                </pic:pic>
              </a:graphicData>
            </a:graphic>
          </wp:inline>
        </w:drawing>
      </w:r>
    </w:p>
    <w:p w14:paraId="074908DA" w14:textId="77777777" w:rsidR="0042402A" w:rsidRDefault="0042402A" w:rsidP="0042402A">
      <w:pPr>
        <w:jc w:val="center"/>
      </w:pPr>
    </w:p>
    <w:p w14:paraId="5430AAFF" w14:textId="266D9153" w:rsidR="0042402A" w:rsidRDefault="0042402A" w:rsidP="0042402A">
      <w:pPr>
        <w:jc w:val="center"/>
      </w:pPr>
      <w:r w:rsidRPr="0042402A">
        <w:drawing>
          <wp:inline distT="0" distB="0" distL="0" distR="0" wp14:anchorId="546CD6C5" wp14:editId="6D0FEE5F">
            <wp:extent cx="4069080" cy="2280398"/>
            <wp:effectExtent l="0" t="0" r="7620" b="5715"/>
            <wp:docPr id="55044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4287" name=""/>
                    <pic:cNvPicPr/>
                  </pic:nvPicPr>
                  <pic:blipFill>
                    <a:blip r:embed="rId10"/>
                    <a:stretch>
                      <a:fillRect/>
                    </a:stretch>
                  </pic:blipFill>
                  <pic:spPr>
                    <a:xfrm>
                      <a:off x="0" y="0"/>
                      <a:ext cx="4071758" cy="2281899"/>
                    </a:xfrm>
                    <a:prstGeom prst="rect">
                      <a:avLst/>
                    </a:prstGeom>
                  </pic:spPr>
                </pic:pic>
              </a:graphicData>
            </a:graphic>
          </wp:inline>
        </w:drawing>
      </w:r>
    </w:p>
    <w:p w14:paraId="6EA373BC" w14:textId="3AB55439" w:rsidR="0042402A" w:rsidRPr="0042402A" w:rsidRDefault="0042402A" w:rsidP="0042402A">
      <w:pPr>
        <w:rPr>
          <w:b/>
          <w:bCs/>
        </w:rPr>
      </w:pPr>
      <w:r w:rsidRPr="0042402A">
        <w:rPr>
          <w:b/>
          <w:bCs/>
        </w:rPr>
        <w:t xml:space="preserve">Capturas </w:t>
      </w:r>
      <w:r>
        <w:rPr>
          <w:b/>
          <w:bCs/>
        </w:rPr>
        <w:t>Reuniones</w:t>
      </w:r>
      <w:r w:rsidRPr="0042402A">
        <w:rPr>
          <w:b/>
          <w:bCs/>
        </w:rPr>
        <w:t xml:space="preserve">: </w:t>
      </w:r>
    </w:p>
    <w:p w14:paraId="51A1EE18" w14:textId="1AFA9261" w:rsidR="0042402A" w:rsidRDefault="0042402A" w:rsidP="0042402A">
      <w:pPr>
        <w:jc w:val="center"/>
      </w:pPr>
      <w:r w:rsidRPr="0042402A">
        <w:drawing>
          <wp:inline distT="0" distB="0" distL="0" distR="0" wp14:anchorId="19CE43A5" wp14:editId="592D5226">
            <wp:extent cx="4279392" cy="2496554"/>
            <wp:effectExtent l="0" t="0" r="6985" b="0"/>
            <wp:docPr id="170622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3655" name=""/>
                    <pic:cNvPicPr/>
                  </pic:nvPicPr>
                  <pic:blipFill>
                    <a:blip r:embed="rId11"/>
                    <a:stretch>
                      <a:fillRect/>
                    </a:stretch>
                  </pic:blipFill>
                  <pic:spPr>
                    <a:xfrm>
                      <a:off x="0" y="0"/>
                      <a:ext cx="4286664" cy="2500797"/>
                    </a:xfrm>
                    <a:prstGeom prst="rect">
                      <a:avLst/>
                    </a:prstGeom>
                  </pic:spPr>
                </pic:pic>
              </a:graphicData>
            </a:graphic>
          </wp:inline>
        </w:drawing>
      </w:r>
    </w:p>
    <w:p w14:paraId="74F92A8D" w14:textId="0109F137" w:rsidR="0042402A" w:rsidRDefault="0042402A" w:rsidP="0042402A">
      <w:pPr>
        <w:jc w:val="center"/>
      </w:pPr>
      <w:r w:rsidRPr="0042402A">
        <w:lastRenderedPageBreak/>
        <w:drawing>
          <wp:inline distT="0" distB="0" distL="0" distR="0" wp14:anchorId="75776F65" wp14:editId="7EACC15C">
            <wp:extent cx="4259348" cy="2414016"/>
            <wp:effectExtent l="0" t="0" r="8255" b="5715"/>
            <wp:docPr id="815065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5152" name=""/>
                    <pic:cNvPicPr/>
                  </pic:nvPicPr>
                  <pic:blipFill>
                    <a:blip r:embed="rId12"/>
                    <a:stretch>
                      <a:fillRect/>
                    </a:stretch>
                  </pic:blipFill>
                  <pic:spPr>
                    <a:xfrm>
                      <a:off x="0" y="0"/>
                      <a:ext cx="4270238" cy="2420188"/>
                    </a:xfrm>
                    <a:prstGeom prst="rect">
                      <a:avLst/>
                    </a:prstGeom>
                  </pic:spPr>
                </pic:pic>
              </a:graphicData>
            </a:graphic>
          </wp:inline>
        </w:drawing>
      </w:r>
    </w:p>
    <w:p w14:paraId="69893FE4" w14:textId="1367C106" w:rsidR="0042402A" w:rsidRDefault="0042402A" w:rsidP="0042402A">
      <w:pPr>
        <w:jc w:val="center"/>
      </w:pPr>
      <w:r w:rsidRPr="0042402A">
        <w:drawing>
          <wp:inline distT="0" distB="0" distL="0" distR="0" wp14:anchorId="0E64CE69" wp14:editId="64D7FB25">
            <wp:extent cx="4736592" cy="2755241"/>
            <wp:effectExtent l="0" t="0" r="6985" b="7620"/>
            <wp:docPr id="1622021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21012" name=""/>
                    <pic:cNvPicPr/>
                  </pic:nvPicPr>
                  <pic:blipFill>
                    <a:blip r:embed="rId13"/>
                    <a:stretch>
                      <a:fillRect/>
                    </a:stretch>
                  </pic:blipFill>
                  <pic:spPr>
                    <a:xfrm>
                      <a:off x="0" y="0"/>
                      <a:ext cx="4744810" cy="2760021"/>
                    </a:xfrm>
                    <a:prstGeom prst="rect">
                      <a:avLst/>
                    </a:prstGeom>
                  </pic:spPr>
                </pic:pic>
              </a:graphicData>
            </a:graphic>
          </wp:inline>
        </w:drawing>
      </w:r>
    </w:p>
    <w:p w14:paraId="12A75FD5" w14:textId="293A7485" w:rsidR="0042402A" w:rsidRDefault="0042402A" w:rsidP="0042402A">
      <w:pPr>
        <w:jc w:val="center"/>
      </w:pPr>
      <w:r w:rsidRPr="0042402A">
        <w:drawing>
          <wp:inline distT="0" distB="0" distL="0" distR="0" wp14:anchorId="4294D980" wp14:editId="6B57A0D6">
            <wp:extent cx="4105656" cy="2443976"/>
            <wp:effectExtent l="0" t="0" r="0" b="0"/>
            <wp:docPr id="1000581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1150" name=""/>
                    <pic:cNvPicPr/>
                  </pic:nvPicPr>
                  <pic:blipFill>
                    <a:blip r:embed="rId14"/>
                    <a:stretch>
                      <a:fillRect/>
                    </a:stretch>
                  </pic:blipFill>
                  <pic:spPr>
                    <a:xfrm>
                      <a:off x="0" y="0"/>
                      <a:ext cx="4116934" cy="2450689"/>
                    </a:xfrm>
                    <a:prstGeom prst="rect">
                      <a:avLst/>
                    </a:prstGeom>
                  </pic:spPr>
                </pic:pic>
              </a:graphicData>
            </a:graphic>
          </wp:inline>
        </w:drawing>
      </w:r>
    </w:p>
    <w:p w14:paraId="41D11D0D" w14:textId="08D93DD1" w:rsidR="0042402A" w:rsidRDefault="0042402A" w:rsidP="0042402A">
      <w:pPr>
        <w:jc w:val="center"/>
      </w:pPr>
      <w:r w:rsidRPr="0042402A">
        <w:lastRenderedPageBreak/>
        <w:drawing>
          <wp:inline distT="0" distB="0" distL="0" distR="0" wp14:anchorId="11254256" wp14:editId="799545CF">
            <wp:extent cx="4296477" cy="2496312"/>
            <wp:effectExtent l="0" t="0" r="8890" b="0"/>
            <wp:docPr id="94858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8956" name=""/>
                    <pic:cNvPicPr/>
                  </pic:nvPicPr>
                  <pic:blipFill>
                    <a:blip r:embed="rId15"/>
                    <a:stretch>
                      <a:fillRect/>
                    </a:stretch>
                  </pic:blipFill>
                  <pic:spPr>
                    <a:xfrm>
                      <a:off x="0" y="0"/>
                      <a:ext cx="4314187" cy="2506602"/>
                    </a:xfrm>
                    <a:prstGeom prst="rect">
                      <a:avLst/>
                    </a:prstGeom>
                  </pic:spPr>
                </pic:pic>
              </a:graphicData>
            </a:graphic>
          </wp:inline>
        </w:drawing>
      </w:r>
    </w:p>
    <w:sectPr w:rsidR="0042402A">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546D2" w14:textId="77777777" w:rsidR="00F823D8" w:rsidRDefault="00F823D8" w:rsidP="0042402A">
      <w:pPr>
        <w:spacing w:after="0" w:line="240" w:lineRule="auto"/>
      </w:pPr>
      <w:r>
        <w:separator/>
      </w:r>
    </w:p>
  </w:endnote>
  <w:endnote w:type="continuationSeparator" w:id="0">
    <w:p w14:paraId="5D31A0BE" w14:textId="77777777" w:rsidR="00F823D8" w:rsidRDefault="00F823D8" w:rsidP="00424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BF96" w14:textId="77777777" w:rsidR="00F823D8" w:rsidRDefault="00F823D8" w:rsidP="0042402A">
      <w:pPr>
        <w:spacing w:after="0" w:line="240" w:lineRule="auto"/>
      </w:pPr>
      <w:r>
        <w:separator/>
      </w:r>
    </w:p>
  </w:footnote>
  <w:footnote w:type="continuationSeparator" w:id="0">
    <w:p w14:paraId="334CD4AD" w14:textId="77777777" w:rsidR="00F823D8" w:rsidRDefault="00F823D8" w:rsidP="004240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2A"/>
    <w:rsid w:val="000C51C5"/>
    <w:rsid w:val="003F2D93"/>
    <w:rsid w:val="0042402A"/>
    <w:rsid w:val="00F823D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1D90"/>
  <w15:chartTrackingRefBased/>
  <w15:docId w15:val="{440DFAE5-E7E6-4C06-834B-4C2957FB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4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4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40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40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40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40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40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40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40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40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40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40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40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40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40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40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40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402A"/>
    <w:rPr>
      <w:rFonts w:eastAsiaTheme="majorEastAsia" w:cstheme="majorBidi"/>
      <w:color w:val="272727" w:themeColor="text1" w:themeTint="D8"/>
    </w:rPr>
  </w:style>
  <w:style w:type="paragraph" w:styleId="Ttulo">
    <w:name w:val="Title"/>
    <w:basedOn w:val="Normal"/>
    <w:next w:val="Normal"/>
    <w:link w:val="TtuloCar"/>
    <w:uiPriority w:val="10"/>
    <w:qFormat/>
    <w:rsid w:val="00424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40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40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40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402A"/>
    <w:pPr>
      <w:spacing w:before="160"/>
      <w:jc w:val="center"/>
    </w:pPr>
    <w:rPr>
      <w:i/>
      <w:iCs/>
      <w:color w:val="404040" w:themeColor="text1" w:themeTint="BF"/>
    </w:rPr>
  </w:style>
  <w:style w:type="character" w:customStyle="1" w:styleId="CitaCar">
    <w:name w:val="Cita Car"/>
    <w:basedOn w:val="Fuentedeprrafopredeter"/>
    <w:link w:val="Cita"/>
    <w:uiPriority w:val="29"/>
    <w:rsid w:val="0042402A"/>
    <w:rPr>
      <w:i/>
      <w:iCs/>
      <w:color w:val="404040" w:themeColor="text1" w:themeTint="BF"/>
    </w:rPr>
  </w:style>
  <w:style w:type="paragraph" w:styleId="Prrafodelista">
    <w:name w:val="List Paragraph"/>
    <w:basedOn w:val="Normal"/>
    <w:uiPriority w:val="34"/>
    <w:qFormat/>
    <w:rsid w:val="0042402A"/>
    <w:pPr>
      <w:ind w:left="720"/>
      <w:contextualSpacing/>
    </w:pPr>
  </w:style>
  <w:style w:type="character" w:styleId="nfasisintenso">
    <w:name w:val="Intense Emphasis"/>
    <w:basedOn w:val="Fuentedeprrafopredeter"/>
    <w:uiPriority w:val="21"/>
    <w:qFormat/>
    <w:rsid w:val="0042402A"/>
    <w:rPr>
      <w:i/>
      <w:iCs/>
      <w:color w:val="0F4761" w:themeColor="accent1" w:themeShade="BF"/>
    </w:rPr>
  </w:style>
  <w:style w:type="paragraph" w:styleId="Citadestacada">
    <w:name w:val="Intense Quote"/>
    <w:basedOn w:val="Normal"/>
    <w:next w:val="Normal"/>
    <w:link w:val="CitadestacadaCar"/>
    <w:uiPriority w:val="30"/>
    <w:qFormat/>
    <w:rsid w:val="00424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402A"/>
    <w:rPr>
      <w:i/>
      <w:iCs/>
      <w:color w:val="0F4761" w:themeColor="accent1" w:themeShade="BF"/>
    </w:rPr>
  </w:style>
  <w:style w:type="character" w:styleId="Referenciaintensa">
    <w:name w:val="Intense Reference"/>
    <w:basedOn w:val="Fuentedeprrafopredeter"/>
    <w:uiPriority w:val="32"/>
    <w:qFormat/>
    <w:rsid w:val="0042402A"/>
    <w:rPr>
      <w:b/>
      <w:bCs/>
      <w:smallCaps/>
      <w:color w:val="0F4761" w:themeColor="accent1" w:themeShade="BF"/>
      <w:spacing w:val="5"/>
    </w:rPr>
  </w:style>
  <w:style w:type="paragraph" w:styleId="Encabezado">
    <w:name w:val="header"/>
    <w:basedOn w:val="Normal"/>
    <w:link w:val="EncabezadoCar"/>
    <w:uiPriority w:val="99"/>
    <w:unhideWhenUsed/>
    <w:rsid w:val="004240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402A"/>
  </w:style>
  <w:style w:type="paragraph" w:styleId="Piedepgina">
    <w:name w:val="footer"/>
    <w:basedOn w:val="Normal"/>
    <w:link w:val="PiedepginaCar"/>
    <w:uiPriority w:val="99"/>
    <w:unhideWhenUsed/>
    <w:rsid w:val="004240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4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josu04Hdez/Caso_Practico_1-"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428</Words>
  <Characters>2360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MONTERO HERNANDEZ JOSUE DAVID</dc:creator>
  <cp:keywords/>
  <dc:description/>
  <cp:lastModifiedBy>MONTERO HERNANDEZ JOSUE DAVID</cp:lastModifiedBy>
  <cp:revision>1</cp:revision>
  <dcterms:created xsi:type="dcterms:W3CDTF">2026-02-25T03:58:00Z</dcterms:created>
  <dcterms:modified xsi:type="dcterms:W3CDTF">2026-02-25T04:15:00Z</dcterms:modified>
</cp:coreProperties>
</file>