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54" w:rsidRDefault="004F1354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/>
    <w:p w:rsidR="00E01851" w:rsidRDefault="00E01851" w:rsidP="00B30EC6">
      <w:r>
        <w:rPr>
          <w:noProof/>
          <w:lang w:eastAsia="sv-SE"/>
        </w:rPr>
        <w:drawing>
          <wp:inline distT="0" distB="0" distL="0" distR="0" wp14:anchorId="3A116EDE" wp14:editId="49D70919">
            <wp:extent cx="2654935" cy="663575"/>
            <wp:effectExtent l="0" t="0" r="0" b="317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_page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6635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Pr="00E01851" w:rsidRDefault="00E01851" w:rsidP="00B30EC6">
      <w:pPr>
        <w:rPr>
          <w:b/>
          <w:noProof/>
          <w:sz w:val="56"/>
          <w:szCs w:val="56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b/>
          <w:noProof/>
          <w:sz w:val="56"/>
          <w:szCs w:val="56"/>
          <w:lang w:eastAsia="sv-SE"/>
        </w:rPr>
      </w:pPr>
      <w:r w:rsidRPr="00E01851">
        <w:rPr>
          <w:rFonts w:ascii="Edwardian Script ITC" w:hAnsi="Edwardian Script ITC"/>
          <w:b/>
          <w:noProof/>
          <w:sz w:val="56"/>
          <w:szCs w:val="56"/>
          <w:lang w:eastAsia="sv-SE"/>
        </w:rPr>
        <w:t>A lá carte</w:t>
      </w:r>
    </w:p>
    <w:p w:rsid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b/>
          <w:noProof/>
          <w:sz w:val="28"/>
          <w:szCs w:val="28"/>
          <w:u w:val="single"/>
          <w:lang w:eastAsia="sv-SE"/>
        </w:rPr>
      </w:pPr>
      <w:r w:rsidRPr="00E01851">
        <w:rPr>
          <w:rFonts w:ascii="Edwardian Script ITC" w:hAnsi="Edwardian Script ITC"/>
          <w:b/>
          <w:noProof/>
          <w:sz w:val="28"/>
          <w:szCs w:val="28"/>
          <w:u w:val="single"/>
          <w:lang w:eastAsia="sv-SE"/>
        </w:rPr>
        <w:t>Förrätter</w:t>
      </w: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E01851">
        <w:rPr>
          <w:rFonts w:ascii="Edwardian Script ITC" w:hAnsi="Edwardian Script ITC"/>
          <w:b/>
          <w:noProof/>
          <w:sz w:val="28"/>
          <w:szCs w:val="28"/>
          <w:lang w:eastAsia="sv-SE"/>
        </w:rPr>
        <w:t>Bruscetta</w:t>
      </w: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ab/>
      </w: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ab/>
        <w:t>59 kr</w:t>
      </w:r>
    </w:p>
    <w:p w:rsid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>En basilika- och tomatsallad på ett vitlöksrostat surdegsbröd.</w:t>
      </w: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E01851">
        <w:rPr>
          <w:rFonts w:ascii="Edwardian Script ITC" w:hAnsi="Edwardian Script ITC"/>
          <w:b/>
          <w:noProof/>
          <w:sz w:val="28"/>
          <w:szCs w:val="28"/>
          <w:lang w:eastAsia="sv-SE"/>
        </w:rPr>
        <w:t>Skagentoast</w:t>
      </w:r>
      <w:r w:rsidRPr="00E01851">
        <w:rPr>
          <w:rFonts w:ascii="Edwardian Script ITC" w:hAnsi="Edwardian Script ITC"/>
          <w:b/>
          <w:noProof/>
          <w:sz w:val="28"/>
          <w:szCs w:val="28"/>
          <w:lang w:eastAsia="sv-SE"/>
        </w:rPr>
        <w:tab/>
      </w: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ab/>
        <w:t>99 kr</w:t>
      </w:r>
    </w:p>
    <w:p w:rsid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>En klassisk västkusk förrätt .</w:t>
      </w: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E01851">
        <w:rPr>
          <w:rFonts w:ascii="Edwardian Script ITC" w:hAnsi="Edwardian Script ITC"/>
          <w:b/>
          <w:noProof/>
          <w:sz w:val="28"/>
          <w:szCs w:val="28"/>
          <w:lang w:eastAsia="sv-SE"/>
        </w:rPr>
        <w:t>Carpaccio</w:t>
      </w: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ab/>
      </w: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ab/>
        <w:t>89 kr</w:t>
      </w: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>Oxfilé, rostade pinjenötter toppas med hyvlad parmesan och ringlad citrusolivolja.</w:t>
      </w: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b/>
          <w:noProof/>
          <w:sz w:val="28"/>
          <w:szCs w:val="28"/>
          <w:u w:val="single"/>
          <w:lang w:eastAsia="sv-SE"/>
        </w:rPr>
      </w:pPr>
      <w:r w:rsidRPr="00E01851">
        <w:rPr>
          <w:rFonts w:ascii="Edwardian Script ITC" w:hAnsi="Edwardian Script ITC"/>
          <w:b/>
          <w:noProof/>
          <w:sz w:val="28"/>
          <w:szCs w:val="28"/>
          <w:u w:val="single"/>
          <w:lang w:eastAsia="sv-SE"/>
        </w:rPr>
        <w:t>Varmrätter</w:t>
      </w:r>
    </w:p>
    <w:p w:rsid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E01851">
        <w:rPr>
          <w:rFonts w:ascii="Edwardian Script ITC" w:hAnsi="Edwardian Script ITC"/>
          <w:b/>
          <w:noProof/>
          <w:sz w:val="28"/>
          <w:szCs w:val="28"/>
          <w:lang w:eastAsia="sv-SE"/>
        </w:rPr>
        <w:t>Antons pizza</w:t>
      </w: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ab/>
      </w:r>
      <w:r w:rsidRPr="00E01851">
        <w:rPr>
          <w:rFonts w:ascii="Edwardian Script ITC" w:hAnsi="Edwardian Script ITC"/>
          <w:noProof/>
          <w:sz w:val="28"/>
          <w:szCs w:val="28"/>
          <w:lang w:eastAsia="sv-SE"/>
        </w:rPr>
        <w:tab/>
        <w:t>105 kr</w:t>
      </w: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>
        <w:rPr>
          <w:rFonts w:ascii="Edwardian Script ITC" w:hAnsi="Edwardian Script ITC"/>
          <w:noProof/>
          <w:sz w:val="28"/>
          <w:szCs w:val="28"/>
          <w:lang w:eastAsia="sv-SE"/>
        </w:rPr>
        <w:t>Tomat, mozzarella, champinjon, basilika.</w:t>
      </w: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AB16A4">
        <w:rPr>
          <w:rFonts w:ascii="Edwardian Script ITC" w:hAnsi="Edwardian Script ITC"/>
          <w:b/>
          <w:noProof/>
          <w:sz w:val="28"/>
          <w:szCs w:val="28"/>
          <w:lang w:eastAsia="sv-SE"/>
        </w:rPr>
        <w:t>Mandelbakad  seifilé</w:t>
      </w:r>
      <w:r>
        <w:rPr>
          <w:rFonts w:ascii="Edwardian Script ITC" w:hAnsi="Edwardian Script ITC"/>
          <w:noProof/>
          <w:sz w:val="28"/>
          <w:szCs w:val="28"/>
          <w:lang w:eastAsia="sv-SE"/>
        </w:rPr>
        <w:tab/>
        <w:t>140 kr</w:t>
      </w: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>
        <w:rPr>
          <w:rFonts w:ascii="Edwardian Script ITC" w:hAnsi="Edwardian Script ITC"/>
          <w:noProof/>
          <w:sz w:val="28"/>
          <w:szCs w:val="28"/>
          <w:lang w:eastAsia="sv-SE"/>
        </w:rPr>
        <w:t>Färsk seifilé  ungsbakad med ett täcke av mandelspån, ströbröd och gurkmeja. Serveras med bulgursallad.</w:t>
      </w: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AB16A4">
        <w:rPr>
          <w:rFonts w:ascii="Edwardian Script ITC" w:hAnsi="Edwardian Script ITC"/>
          <w:b/>
          <w:noProof/>
          <w:sz w:val="28"/>
          <w:szCs w:val="28"/>
          <w:lang w:eastAsia="sv-SE"/>
        </w:rPr>
        <w:t>Oxfilé</w:t>
      </w:r>
      <w:r>
        <w:rPr>
          <w:rFonts w:ascii="Edwardian Script ITC" w:hAnsi="Edwardian Script ITC"/>
          <w:noProof/>
          <w:sz w:val="28"/>
          <w:szCs w:val="28"/>
          <w:lang w:eastAsia="sv-SE"/>
        </w:rPr>
        <w:tab/>
      </w:r>
      <w:r>
        <w:rPr>
          <w:rFonts w:ascii="Edwardian Script ITC" w:hAnsi="Edwardian Script ITC"/>
          <w:noProof/>
          <w:sz w:val="28"/>
          <w:szCs w:val="28"/>
          <w:lang w:eastAsia="sv-SE"/>
        </w:rPr>
        <w:tab/>
        <w:t>189 kr</w:t>
      </w: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>
        <w:rPr>
          <w:rFonts w:ascii="Edwardian Script ITC" w:hAnsi="Edwardian Script ITC"/>
          <w:noProof/>
          <w:sz w:val="28"/>
          <w:szCs w:val="28"/>
          <w:lang w:eastAsia="sv-SE"/>
        </w:rPr>
        <w:t>Lokalproducerat ekologiskt kött från Baggböle. Serveras med potatisgratäng och vår fantastiska balsamicskysås.</w:t>
      </w: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 w:rsidRPr="00AB16A4">
        <w:rPr>
          <w:rFonts w:ascii="Edwardian Script ITC" w:hAnsi="Edwardian Script ITC"/>
          <w:b/>
          <w:noProof/>
          <w:sz w:val="28"/>
          <w:szCs w:val="28"/>
          <w:lang w:eastAsia="sv-SE"/>
        </w:rPr>
        <w:t>Vegitarisk lasagne</w:t>
      </w:r>
      <w:r>
        <w:rPr>
          <w:rFonts w:ascii="Edwardian Script ITC" w:hAnsi="Edwardian Script ITC"/>
          <w:noProof/>
          <w:sz w:val="28"/>
          <w:szCs w:val="28"/>
          <w:lang w:eastAsia="sv-SE"/>
        </w:rPr>
        <w:tab/>
        <w:t>115 kr</w:t>
      </w:r>
    </w:p>
    <w:p w:rsidR="00AB16A4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  <w:r>
        <w:rPr>
          <w:rFonts w:ascii="Edwardian Script ITC" w:hAnsi="Edwardian Script ITC"/>
          <w:noProof/>
          <w:sz w:val="28"/>
          <w:szCs w:val="28"/>
          <w:lang w:eastAsia="sv-SE"/>
        </w:rPr>
        <w:t>Gjord på råvaror efter säsong. Alltid vår egen mustiga tomatröra som grund.</w:t>
      </w:r>
      <w:bookmarkStart w:id="0" w:name="_GoBack"/>
      <w:bookmarkEnd w:id="0"/>
    </w:p>
    <w:p w:rsidR="00AB16A4" w:rsidRPr="00E01851" w:rsidRDefault="00AB16A4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Pr="00E01851" w:rsidRDefault="00E01851" w:rsidP="00B30EC6">
      <w:pPr>
        <w:rPr>
          <w:rFonts w:ascii="Edwardian Script ITC" w:hAnsi="Edwardian Script ITC"/>
          <w:noProof/>
          <w:sz w:val="28"/>
          <w:szCs w:val="28"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Default="00E01851" w:rsidP="00B30EC6">
      <w:pPr>
        <w:rPr>
          <w:noProof/>
          <w:lang w:eastAsia="sv-SE"/>
        </w:rPr>
      </w:pPr>
    </w:p>
    <w:p w:rsidR="00E01851" w:rsidRPr="00B30EC6" w:rsidRDefault="00E01851" w:rsidP="00B30EC6"/>
    <w:sectPr w:rsidR="00E01851" w:rsidRPr="00B30EC6" w:rsidSect="00E01851">
      <w:headerReference w:type="default" r:id="rId10"/>
      <w:headerReference w:type="first" r:id="rId11"/>
      <w:type w:val="continuous"/>
      <w:pgSz w:w="11906" w:h="16838"/>
      <w:pgMar w:top="1418" w:right="1418" w:bottom="1418" w:left="1418" w:header="680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4AB" w:rsidRDefault="003B64AB" w:rsidP="0041067F">
      <w:pPr>
        <w:spacing w:after="0" w:line="240" w:lineRule="auto"/>
      </w:pPr>
      <w:r>
        <w:separator/>
      </w:r>
    </w:p>
  </w:endnote>
  <w:endnote w:type="continuationSeparator" w:id="0">
    <w:p w:rsidR="003B64AB" w:rsidRDefault="003B64AB" w:rsidP="0041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4AB" w:rsidRDefault="003B64AB" w:rsidP="0041067F">
      <w:pPr>
        <w:spacing w:after="0" w:line="240" w:lineRule="auto"/>
      </w:pPr>
      <w:r>
        <w:separator/>
      </w:r>
    </w:p>
  </w:footnote>
  <w:footnote w:type="continuationSeparator" w:id="0">
    <w:p w:rsidR="003B64AB" w:rsidRDefault="003B64AB" w:rsidP="0041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805" w:rsidRPr="008F50BA" w:rsidRDefault="00A56805" w:rsidP="008F50BA">
    <w:pPr>
      <w:pStyle w:val="Sidhuvud"/>
    </w:pPr>
  </w:p>
  <w:p w:rsidR="004F1354" w:rsidRDefault="004F135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7A1" w:rsidRDefault="000967A1" w:rsidP="00FA20F6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3360" behindDoc="0" locked="0" layoutInCell="1" allowOverlap="1" wp14:anchorId="5462B2E0" wp14:editId="697512B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516400" cy="1004400"/>
          <wp:effectExtent l="0" t="0" r="0" b="0"/>
          <wp:wrapTopAndBottom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Röd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967A1" w:rsidRDefault="000967A1">
    <w:pPr>
      <w:pStyle w:val="Sidhuvud"/>
    </w:pPr>
  </w:p>
  <w:p w:rsidR="000967A1" w:rsidRDefault="000967A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FC1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103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22E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B0F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8645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F05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2A9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949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1CE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AC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710A13"/>
    <w:multiLevelType w:val="hybridMultilevel"/>
    <w:tmpl w:val="5E5E9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F7650"/>
    <w:multiLevelType w:val="multilevel"/>
    <w:tmpl w:val="816471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C641D8"/>
    <w:multiLevelType w:val="hybridMultilevel"/>
    <w:tmpl w:val="2A30B8FC"/>
    <w:lvl w:ilvl="0" w:tplc="29224E76">
      <w:start w:val="1"/>
      <w:numFmt w:val="decimal"/>
      <w:pStyle w:val="Numreradlista-standar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110A4"/>
    <w:multiLevelType w:val="hybridMultilevel"/>
    <w:tmpl w:val="B1269154"/>
    <w:lvl w:ilvl="0" w:tplc="BFB626A8">
      <w:start w:val="1"/>
      <w:numFmt w:val="bullet"/>
      <w:pStyle w:val="Punktlista-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47C42"/>
    <w:multiLevelType w:val="multilevel"/>
    <w:tmpl w:val="C442AB2E"/>
    <w:lvl w:ilvl="0">
      <w:start w:val="1"/>
      <w:numFmt w:val="decimal"/>
      <w:pStyle w:val="Flernivlista-standar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3"/>
  </w:num>
  <w:num w:numId="21">
    <w:abstractNumId w:val="12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51"/>
    <w:rsid w:val="00010808"/>
    <w:rsid w:val="0002636D"/>
    <w:rsid w:val="000656BD"/>
    <w:rsid w:val="000840BD"/>
    <w:rsid w:val="00094E3F"/>
    <w:rsid w:val="000967A1"/>
    <w:rsid w:val="000971CB"/>
    <w:rsid w:val="000A7F42"/>
    <w:rsid w:val="000B7AB6"/>
    <w:rsid w:val="000D3D00"/>
    <w:rsid w:val="000F0D91"/>
    <w:rsid w:val="00116B39"/>
    <w:rsid w:val="00161E92"/>
    <w:rsid w:val="001749E3"/>
    <w:rsid w:val="0019191F"/>
    <w:rsid w:val="001A69B5"/>
    <w:rsid w:val="001C49A2"/>
    <w:rsid w:val="001E6B5C"/>
    <w:rsid w:val="001E78B8"/>
    <w:rsid w:val="0024620C"/>
    <w:rsid w:val="00246F55"/>
    <w:rsid w:val="00281F66"/>
    <w:rsid w:val="002A53B1"/>
    <w:rsid w:val="002D778F"/>
    <w:rsid w:val="00300E3D"/>
    <w:rsid w:val="003111E5"/>
    <w:rsid w:val="003171C6"/>
    <w:rsid w:val="00326DF4"/>
    <w:rsid w:val="00350BEC"/>
    <w:rsid w:val="00371837"/>
    <w:rsid w:val="00375EA9"/>
    <w:rsid w:val="003B64AB"/>
    <w:rsid w:val="00404DAD"/>
    <w:rsid w:val="0041067F"/>
    <w:rsid w:val="00420B9B"/>
    <w:rsid w:val="00470DED"/>
    <w:rsid w:val="00476803"/>
    <w:rsid w:val="00495826"/>
    <w:rsid w:val="004B01E9"/>
    <w:rsid w:val="004C429F"/>
    <w:rsid w:val="004D591F"/>
    <w:rsid w:val="004F1354"/>
    <w:rsid w:val="0050355C"/>
    <w:rsid w:val="00536061"/>
    <w:rsid w:val="00543516"/>
    <w:rsid w:val="0056595D"/>
    <w:rsid w:val="005827C1"/>
    <w:rsid w:val="005C0465"/>
    <w:rsid w:val="005D6F9D"/>
    <w:rsid w:val="00653804"/>
    <w:rsid w:val="006B5558"/>
    <w:rsid w:val="006D25FC"/>
    <w:rsid w:val="0070342E"/>
    <w:rsid w:val="00774EE3"/>
    <w:rsid w:val="007A53AD"/>
    <w:rsid w:val="007E23CB"/>
    <w:rsid w:val="007E4F1C"/>
    <w:rsid w:val="007F07D0"/>
    <w:rsid w:val="0082188D"/>
    <w:rsid w:val="00875AFC"/>
    <w:rsid w:val="00882FA1"/>
    <w:rsid w:val="008960F1"/>
    <w:rsid w:val="008A05E7"/>
    <w:rsid w:val="008C154A"/>
    <w:rsid w:val="008C1669"/>
    <w:rsid w:val="008C7E84"/>
    <w:rsid w:val="008D3663"/>
    <w:rsid w:val="0090292F"/>
    <w:rsid w:val="00913E68"/>
    <w:rsid w:val="00922E09"/>
    <w:rsid w:val="009517FD"/>
    <w:rsid w:val="009B6DC3"/>
    <w:rsid w:val="009D126F"/>
    <w:rsid w:val="00A003C6"/>
    <w:rsid w:val="00A04C2C"/>
    <w:rsid w:val="00A20C5E"/>
    <w:rsid w:val="00A41FB8"/>
    <w:rsid w:val="00A55EB4"/>
    <w:rsid w:val="00A56805"/>
    <w:rsid w:val="00A800E5"/>
    <w:rsid w:val="00AB0DE7"/>
    <w:rsid w:val="00AB16A4"/>
    <w:rsid w:val="00AB6845"/>
    <w:rsid w:val="00AE4F47"/>
    <w:rsid w:val="00B30EC6"/>
    <w:rsid w:val="00BA69D9"/>
    <w:rsid w:val="00BC323A"/>
    <w:rsid w:val="00BE6254"/>
    <w:rsid w:val="00C32D0E"/>
    <w:rsid w:val="00C44889"/>
    <w:rsid w:val="00C45AC7"/>
    <w:rsid w:val="00C71EAA"/>
    <w:rsid w:val="00CA075D"/>
    <w:rsid w:val="00CC7672"/>
    <w:rsid w:val="00CD4B06"/>
    <w:rsid w:val="00D820E8"/>
    <w:rsid w:val="00DB449B"/>
    <w:rsid w:val="00DD7752"/>
    <w:rsid w:val="00E01851"/>
    <w:rsid w:val="00E030AD"/>
    <w:rsid w:val="00E1011E"/>
    <w:rsid w:val="00E4084D"/>
    <w:rsid w:val="00E55BBE"/>
    <w:rsid w:val="00EB023F"/>
    <w:rsid w:val="00EB72D6"/>
    <w:rsid w:val="00EF6C2B"/>
    <w:rsid w:val="00EF7655"/>
    <w:rsid w:val="00EF7679"/>
    <w:rsid w:val="00F067B8"/>
    <w:rsid w:val="00F53D35"/>
    <w:rsid w:val="00F851BF"/>
    <w:rsid w:val="00FB7A5A"/>
    <w:rsid w:val="00FC3426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undsvalls kommun">
  <a:themeElements>
    <a:clrScheme name="Sundsvalls kommun - Svartvik">
      <a:dk1>
        <a:srgbClr val="000000"/>
      </a:dk1>
      <a:lt1>
        <a:srgbClr val="FFFFFF"/>
      </a:lt1>
      <a:dk2>
        <a:srgbClr val="485258"/>
      </a:dk2>
      <a:lt2>
        <a:srgbClr val="B6C0C6"/>
      </a:lt2>
      <a:accent1>
        <a:srgbClr val="E5352D"/>
      </a:accent1>
      <a:accent2>
        <a:srgbClr val="F08A00"/>
      </a:accent2>
      <a:accent3>
        <a:srgbClr val="6AB023"/>
      </a:accent3>
      <a:accent4>
        <a:srgbClr val="77BEE5"/>
      </a:accent4>
      <a:accent5>
        <a:srgbClr val="9260A0"/>
      </a:accent5>
      <a:accent6>
        <a:srgbClr val="D85194"/>
      </a:accent6>
      <a:hlink>
        <a:srgbClr val="0000FF"/>
      </a:hlink>
      <a:folHlink>
        <a:srgbClr val="800080"/>
      </a:folHlink>
    </a:clrScheme>
    <a:fontScheme name="Sundsvalls kommu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E4317-68AF-447B-B054-43794372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Sundsvalls kommun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 Andreas</dc:creator>
  <cp:lastModifiedBy>Edin Andreas</cp:lastModifiedBy>
  <cp:revision>1</cp:revision>
  <cp:lastPrinted>2015-01-15T08:26:00Z</cp:lastPrinted>
  <dcterms:created xsi:type="dcterms:W3CDTF">2017-03-14T10:39:00Z</dcterms:created>
  <dcterms:modified xsi:type="dcterms:W3CDTF">2017-03-14T10:58:00Z</dcterms:modified>
</cp:coreProperties>
</file>