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CDD70" w14:textId="0E743F97" w:rsidR="00734D22" w:rsidRDefault="00A10ABB">
      <w:r>
        <w:t>TEST</w:t>
      </w:r>
    </w:p>
    <w:sectPr w:rsidR="00734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BB"/>
    <w:rsid w:val="00734D22"/>
    <w:rsid w:val="00A1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896321"/>
  <w15:chartTrackingRefBased/>
  <w15:docId w15:val="{EC57756F-DCD3-4071-B975-0B245741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0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0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0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0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0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0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0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0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0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0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A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A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A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A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A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A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0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0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0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0A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0A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0A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0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0A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0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lopez</dc:creator>
  <cp:keywords/>
  <dc:description/>
  <cp:lastModifiedBy>josue lopez</cp:lastModifiedBy>
  <cp:revision>1</cp:revision>
  <dcterms:created xsi:type="dcterms:W3CDTF">2024-02-19T20:51:00Z</dcterms:created>
  <dcterms:modified xsi:type="dcterms:W3CDTF">2024-02-19T20:52:00Z</dcterms:modified>
</cp:coreProperties>
</file>