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EAE" w14:textId="77777777" w:rsidR="005720B9" w:rsidRPr="00B77A07" w:rsidRDefault="005720B9" w:rsidP="005720B9">
      <w:pPr>
        <w:pStyle w:val="Ttulo"/>
        <w:rPr>
          <w:lang w:val="pt-BR"/>
        </w:rPr>
      </w:pPr>
      <w:r w:rsidRPr="00B77A07">
        <w:rPr>
          <w:lang w:val="pt-BR"/>
        </w:rPr>
        <w:t xml:space="preserve">Data </w:t>
      </w:r>
      <w:proofErr w:type="spellStart"/>
      <w:r w:rsidRPr="00B77A07">
        <w:rPr>
          <w:lang w:val="pt-BR"/>
        </w:rPr>
        <w:t>Warehouse</w:t>
      </w:r>
      <w:proofErr w:type="spellEnd"/>
      <w:r w:rsidRPr="00B77A07">
        <w:rPr>
          <w:lang w:val="pt-BR"/>
        </w:rPr>
        <w:t xml:space="preserve"> e Visualização Gerencial para Análise de Processos Judiciais Passivos</w:t>
      </w:r>
    </w:p>
    <w:p w14:paraId="2D770243" w14:textId="77777777" w:rsidR="005720B9" w:rsidRPr="00B77A07" w:rsidRDefault="005720B9" w:rsidP="005720B9">
      <w:pPr>
        <w:pStyle w:val="Ttulo"/>
        <w:rPr>
          <w:lang w:val="pt-BR"/>
        </w:rPr>
      </w:pPr>
    </w:p>
    <w:p w14:paraId="499E9124" w14:textId="77777777" w:rsidR="005720B9" w:rsidRPr="007E7E92" w:rsidRDefault="005720B9" w:rsidP="005720B9">
      <w:pPr>
        <w:pStyle w:val="Author"/>
        <w:rPr>
          <w:lang w:val="pt-BR"/>
        </w:rPr>
      </w:pPr>
      <w:r>
        <w:rPr>
          <w:lang w:val="pt-BR"/>
        </w:rPr>
        <w:t xml:space="preserve">Josué </w:t>
      </w:r>
      <w:proofErr w:type="spellStart"/>
      <w:r>
        <w:rPr>
          <w:lang w:val="pt-BR"/>
        </w:rPr>
        <w:t>Ambrosio</w:t>
      </w:r>
      <w:proofErr w:type="spellEnd"/>
      <w:r>
        <w:rPr>
          <w:lang w:val="pt-BR"/>
        </w:rPr>
        <w:t xml:space="preserve"> Leal</w:t>
      </w:r>
    </w:p>
    <w:p w14:paraId="6332F2E2" w14:textId="77777777" w:rsidR="005720B9" w:rsidRPr="00B77A07" w:rsidRDefault="005720B9" w:rsidP="005720B9">
      <w:pPr>
        <w:spacing w:before="240"/>
        <w:jc w:val="center"/>
        <w:rPr>
          <w:rStyle w:val="AddressChar"/>
          <w:lang w:val="pt-BR"/>
        </w:rPr>
      </w:pPr>
      <w:r w:rsidRPr="00B77A07">
        <w:rPr>
          <w:rStyle w:val="AddressChar"/>
          <w:lang w:val="pt-BR"/>
        </w:rPr>
        <w:t>PUC – Rio. Pontifícia Universidade Católica do Rio de Janeiro</w:t>
      </w:r>
    </w:p>
    <w:p w14:paraId="349CBC04" w14:textId="0F168116" w:rsidR="005720B9" w:rsidRPr="007E7E92" w:rsidRDefault="005720B9" w:rsidP="005720B9">
      <w:pPr>
        <w:spacing w:before="240"/>
        <w:jc w:val="center"/>
        <w:rPr>
          <w:lang w:val="pt-BR"/>
        </w:rPr>
      </w:pPr>
      <w:r w:rsidRPr="00B77A07">
        <w:rPr>
          <w:rStyle w:val="AddressChar"/>
          <w:lang w:val="pt-BR"/>
        </w:rPr>
        <w:t>Curso de Pós</w:t>
      </w:r>
      <w:r w:rsidR="00B77A07">
        <w:rPr>
          <w:rStyle w:val="AddressChar"/>
          <w:lang w:val="pt-BR"/>
        </w:rPr>
        <w:t>-</w:t>
      </w:r>
      <w:r w:rsidRPr="00B77A07">
        <w:rPr>
          <w:rStyle w:val="AddressChar"/>
          <w:lang w:val="pt-BR"/>
        </w:rPr>
        <w:t xml:space="preserve">Graduação *Business </w:t>
      </w:r>
      <w:proofErr w:type="spellStart"/>
      <w:r w:rsidRPr="00B77A07">
        <w:rPr>
          <w:rStyle w:val="AddressChar"/>
          <w:lang w:val="pt-BR"/>
        </w:rPr>
        <w:t>Intelligence</w:t>
      </w:r>
      <w:proofErr w:type="spellEnd"/>
      <w:r w:rsidRPr="00B77A07">
        <w:rPr>
          <w:rStyle w:val="AddressChar"/>
          <w:lang w:val="pt-BR"/>
        </w:rPr>
        <w:t xml:space="preserve"> Master* </w:t>
      </w:r>
    </w:p>
    <w:p w14:paraId="7BE5BF37" w14:textId="77777777" w:rsidR="005720B9" w:rsidRPr="00B77A07" w:rsidRDefault="005720B9" w:rsidP="005720B9">
      <w:pPr>
        <w:pStyle w:val="Ttulo"/>
        <w:rPr>
          <w:lang w:val="pt-BR"/>
        </w:rPr>
      </w:pPr>
    </w:p>
    <w:p w14:paraId="37E5920C" w14:textId="77777777" w:rsidR="005720B9" w:rsidRPr="00556B9F" w:rsidRDefault="005720B9" w:rsidP="005720B9">
      <w:pPr>
        <w:pStyle w:val="Email"/>
        <w:rPr>
          <w:lang w:val="pt-BR"/>
        </w:rPr>
        <w:sectPr w:rsidR="005720B9" w:rsidRPr="00556B9F" w:rsidSect="005720B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</w:p>
    <w:p w14:paraId="7D20B3F1" w14:textId="793554AE" w:rsidR="005720B9" w:rsidRPr="00B77A07" w:rsidRDefault="005720B9" w:rsidP="007F4A8B">
      <w:pPr>
        <w:pStyle w:val="Abstract"/>
        <w:rPr>
          <w:lang w:val="en-US"/>
        </w:rPr>
      </w:pPr>
      <w:r w:rsidRPr="00B77A07">
        <w:rPr>
          <w:b/>
          <w:lang w:val="en-US"/>
        </w:rPr>
        <w:t>Abstract.</w:t>
      </w:r>
      <w:r w:rsidRPr="00B77A07">
        <w:rPr>
          <w:lang w:val="en-US"/>
        </w:rPr>
        <w:t xml:space="preserve"> </w:t>
      </w:r>
      <w:r w:rsidR="007F4A8B" w:rsidRPr="00B77A07">
        <w:rPr>
          <w:lang w:val="en-US"/>
        </w:rPr>
        <w:t>This article describes the structure and concepts used in the development of a solution wh</w:t>
      </w:r>
      <w:r w:rsidR="00CD53E7">
        <w:rPr>
          <w:lang w:val="en-US"/>
        </w:rPr>
        <w:t>ich</w:t>
      </w:r>
      <w:r w:rsidR="007F4A8B" w:rsidRPr="00B77A07">
        <w:rPr>
          <w:lang w:val="en-US"/>
        </w:rPr>
        <w:t xml:space="preserve"> objective is to provide historical and incremental data that is available for stakeholders to have access to the necessary data for their management analysis and decision making. The case presents a company that acquired off-the-shelf software to organize and record its passive lawsuits, including tax, environmental, </w:t>
      </w:r>
      <w:proofErr w:type="gramStart"/>
      <w:r w:rsidR="007F4A8B" w:rsidRPr="00B77A07">
        <w:rPr>
          <w:lang w:val="en-US"/>
        </w:rPr>
        <w:t>civil</w:t>
      </w:r>
      <w:proofErr w:type="gramEnd"/>
      <w:r w:rsidR="007F4A8B" w:rsidRPr="00B77A07">
        <w:rPr>
          <w:lang w:val="en-US"/>
        </w:rPr>
        <w:t xml:space="preserve"> and labor</w:t>
      </w:r>
      <w:r w:rsidR="00CD53E7">
        <w:rPr>
          <w:lang w:val="en-US"/>
        </w:rPr>
        <w:t xml:space="preserve"> ones, that provides to its users only</w:t>
      </w:r>
      <w:r w:rsidR="007F4A8B" w:rsidRPr="00B77A07">
        <w:rPr>
          <w:lang w:val="en-US"/>
        </w:rPr>
        <w:t xml:space="preserve"> information related to the transactional environment. </w:t>
      </w:r>
    </w:p>
    <w:p w14:paraId="6AA41FBB" w14:textId="04741FBB" w:rsidR="005720B9" w:rsidRPr="00676E05" w:rsidRDefault="005720B9" w:rsidP="005720B9">
      <w:pPr>
        <w:pStyle w:val="Abstract"/>
      </w:pPr>
      <w:r w:rsidRPr="00676E05">
        <w:rPr>
          <w:b/>
        </w:rPr>
        <w:t>Resumo.</w:t>
      </w:r>
      <w:r w:rsidRPr="00676E05">
        <w:t xml:space="preserve"> </w:t>
      </w:r>
      <w:r w:rsidR="007F4A8B" w:rsidRPr="007F4A8B">
        <w:t>Este artigo descreve a estrutura e conceitos utilizados no desenvolvimento de uma solução</w:t>
      </w:r>
      <w:r w:rsidR="00B77A07">
        <w:t>,</w:t>
      </w:r>
      <w:r w:rsidR="007F4A8B" w:rsidRPr="007F4A8B">
        <w:t xml:space="preserve"> cujo objetivo é fornecer dados históricos e incrementais que estejam disponíveis para </w:t>
      </w:r>
      <w:r w:rsidR="00CD53E7">
        <w:t xml:space="preserve">que </w:t>
      </w:r>
      <w:r w:rsidR="007F4A8B" w:rsidRPr="007F4A8B">
        <w:t>stakeholders tenham acesso a dados necessários para suas análises gerenciais e tomadas de decisões. O caso apresenta uma empresa que adquiriu um software de prateleira para organizar e registrar seus processos judiciais passivos, sendo eles tributários, ambientais, cíveis e trabalhistas</w:t>
      </w:r>
      <w:r w:rsidR="00CD53E7">
        <w:t xml:space="preserve">, sendo que </w:t>
      </w:r>
      <w:r w:rsidR="007F4A8B" w:rsidRPr="007F4A8B">
        <w:t xml:space="preserve">o referido programa apenas fornece aos seus usuários informações relacionadas ao ambiente transacional. </w:t>
      </w:r>
    </w:p>
    <w:p w14:paraId="35623A73" w14:textId="31C071A3" w:rsidR="005720B9" w:rsidRPr="00E62890" w:rsidRDefault="005720B9" w:rsidP="005720B9">
      <w:pPr>
        <w:pStyle w:val="Ttulo1"/>
        <w:rPr>
          <w:lang w:val="pt-BR"/>
        </w:rPr>
      </w:pPr>
      <w:bookmarkStart w:id="0" w:name="_Hlk81226778"/>
      <w:r w:rsidRPr="00E62890">
        <w:rPr>
          <w:lang w:val="pt-BR"/>
        </w:rPr>
        <w:t xml:space="preserve">1. </w:t>
      </w:r>
      <w:r w:rsidR="008E424B">
        <w:rPr>
          <w:lang w:val="pt-BR"/>
        </w:rPr>
        <w:t xml:space="preserve">Informações </w:t>
      </w:r>
      <w:r w:rsidRPr="00E62890">
        <w:rPr>
          <w:lang w:val="pt-BR"/>
        </w:rPr>
        <w:t>Ge</w:t>
      </w:r>
      <w:r w:rsidR="008E424B">
        <w:rPr>
          <w:lang w:val="pt-BR"/>
        </w:rPr>
        <w:t>rais sobre o problema</w:t>
      </w:r>
    </w:p>
    <w:p w14:paraId="3279E29D" w14:textId="4C4AA070" w:rsidR="00E62890" w:rsidRDefault="00C74BFC" w:rsidP="005720B9">
      <w:pPr>
        <w:rPr>
          <w:lang w:val="pt-BR"/>
        </w:rPr>
      </w:pPr>
      <w:r w:rsidRPr="00E62890">
        <w:rPr>
          <w:lang w:val="pt-BR"/>
        </w:rPr>
        <w:t xml:space="preserve">Uma empresa tem o </w:t>
      </w:r>
      <w:r w:rsidR="00B86FBC" w:rsidRPr="00E62890">
        <w:rPr>
          <w:lang w:val="pt-BR"/>
        </w:rPr>
        <w:t>propósito</w:t>
      </w:r>
      <w:r w:rsidRPr="00E62890">
        <w:rPr>
          <w:lang w:val="pt-BR"/>
        </w:rPr>
        <w:t xml:space="preserve"> de melhor entender sua exposição ao risco relacionado a despesas judiciais. Porém</w:t>
      </w:r>
      <w:r w:rsidR="00CD53E7">
        <w:rPr>
          <w:lang w:val="pt-BR"/>
        </w:rPr>
        <w:t>,</w:t>
      </w:r>
      <w:r w:rsidRPr="00E62890">
        <w:rPr>
          <w:lang w:val="pt-BR"/>
        </w:rPr>
        <w:t xml:space="preserve"> como como seus controles e sistemas foram preparados </w:t>
      </w:r>
      <w:r w:rsidR="00E62890">
        <w:rPr>
          <w:lang w:val="pt-BR"/>
        </w:rPr>
        <w:t xml:space="preserve">e desenvolvidos </w:t>
      </w:r>
      <w:r w:rsidRPr="00E62890">
        <w:rPr>
          <w:lang w:val="pt-BR"/>
        </w:rPr>
        <w:t xml:space="preserve">apenas para atender as necessidades do banco de dados </w:t>
      </w:r>
      <w:r w:rsidR="00E62890" w:rsidRPr="00E62890">
        <w:rPr>
          <w:lang w:val="pt-BR"/>
        </w:rPr>
        <w:t>transacional</w:t>
      </w:r>
      <w:r w:rsidRPr="00E62890">
        <w:rPr>
          <w:lang w:val="pt-BR"/>
        </w:rPr>
        <w:t xml:space="preserve">, o departamento jurídico responsável tem tido </w:t>
      </w:r>
      <w:r w:rsidR="00E62890">
        <w:rPr>
          <w:lang w:val="pt-BR"/>
        </w:rPr>
        <w:t>dificuldades</w:t>
      </w:r>
      <w:r w:rsidRPr="00E62890">
        <w:rPr>
          <w:lang w:val="pt-BR"/>
        </w:rPr>
        <w:t xml:space="preserve"> para consultar e fornecer informações de forma tempestiva, clara, comparável e confiável. </w:t>
      </w:r>
    </w:p>
    <w:p w14:paraId="5AFBDB08" w14:textId="6B4C1F24" w:rsidR="00B86FBC" w:rsidRPr="00E62890" w:rsidRDefault="00C74BFC" w:rsidP="005720B9">
      <w:pPr>
        <w:rPr>
          <w:lang w:val="pt-BR"/>
        </w:rPr>
      </w:pPr>
      <w:r w:rsidRPr="00E62890">
        <w:rPr>
          <w:lang w:val="pt-BR"/>
        </w:rPr>
        <w:t xml:space="preserve">A fim de solucionar a questão e chegar </w:t>
      </w:r>
      <w:r w:rsidR="00E62890">
        <w:rPr>
          <w:lang w:val="pt-BR"/>
        </w:rPr>
        <w:t>aos dados</w:t>
      </w:r>
      <w:r w:rsidRPr="00E62890">
        <w:rPr>
          <w:lang w:val="pt-BR"/>
        </w:rPr>
        <w:t xml:space="preserve"> desejad</w:t>
      </w:r>
      <w:r w:rsidR="00E62890">
        <w:rPr>
          <w:lang w:val="pt-BR"/>
        </w:rPr>
        <w:t>os,</w:t>
      </w:r>
      <w:r w:rsidRPr="00E62890">
        <w:rPr>
          <w:lang w:val="pt-BR"/>
        </w:rPr>
        <w:t xml:space="preserve"> foi </w:t>
      </w:r>
      <w:r w:rsidR="00E62890">
        <w:rPr>
          <w:lang w:val="pt-BR"/>
        </w:rPr>
        <w:t>solicitado</w:t>
      </w:r>
      <w:r w:rsidRPr="00E62890">
        <w:rPr>
          <w:lang w:val="pt-BR"/>
        </w:rPr>
        <w:t xml:space="preserve"> ao departamento </w:t>
      </w:r>
      <w:r w:rsidR="00E62890">
        <w:rPr>
          <w:lang w:val="pt-BR"/>
        </w:rPr>
        <w:t xml:space="preserve">jurídico a construção de </w:t>
      </w:r>
      <w:r w:rsidR="00B86FBC" w:rsidRPr="00E62890">
        <w:rPr>
          <w:lang w:val="pt-BR"/>
        </w:rPr>
        <w:t xml:space="preserve">um data </w:t>
      </w:r>
      <w:proofErr w:type="spellStart"/>
      <w:r w:rsidR="00B86FBC" w:rsidRPr="00E62890">
        <w:rPr>
          <w:lang w:val="pt-BR"/>
        </w:rPr>
        <w:t>warehouse</w:t>
      </w:r>
      <w:proofErr w:type="spellEnd"/>
      <w:r w:rsidR="008F0EA5">
        <w:rPr>
          <w:lang w:val="pt-BR"/>
        </w:rPr>
        <w:t xml:space="preserve"> (DW)</w:t>
      </w:r>
      <w:r w:rsidR="00B86FBC" w:rsidRPr="00E62890">
        <w:rPr>
          <w:lang w:val="pt-BR"/>
        </w:rPr>
        <w:t xml:space="preserve">, a fim de </w:t>
      </w:r>
      <w:r w:rsidR="008E424B">
        <w:rPr>
          <w:lang w:val="pt-BR"/>
        </w:rPr>
        <w:t>mapear tal ri</w:t>
      </w:r>
      <w:r w:rsidR="00CD53E7">
        <w:rPr>
          <w:lang w:val="pt-BR"/>
        </w:rPr>
        <w:t>s</w:t>
      </w:r>
      <w:r w:rsidR="008E424B">
        <w:rPr>
          <w:lang w:val="pt-BR"/>
        </w:rPr>
        <w:t xml:space="preserve">co e </w:t>
      </w:r>
      <w:r w:rsidR="00B86FBC" w:rsidRPr="00E62890">
        <w:rPr>
          <w:lang w:val="pt-BR"/>
        </w:rPr>
        <w:t xml:space="preserve">exposição, bem como </w:t>
      </w:r>
      <w:r w:rsidR="008E424B">
        <w:rPr>
          <w:lang w:val="pt-BR"/>
        </w:rPr>
        <w:t xml:space="preserve">obter informações relativas à </w:t>
      </w:r>
      <w:r w:rsidR="00B86FBC" w:rsidRPr="00E62890">
        <w:rPr>
          <w:lang w:val="pt-BR"/>
        </w:rPr>
        <w:t>sua evolução ao longo do tempo.</w:t>
      </w:r>
    </w:p>
    <w:p w14:paraId="0FA7998B" w14:textId="2CA3AB23" w:rsidR="005720B9" w:rsidRPr="00E62890" w:rsidRDefault="005720B9" w:rsidP="005720B9">
      <w:pPr>
        <w:pStyle w:val="Ttulo1"/>
        <w:rPr>
          <w:lang w:val="pt-BR"/>
        </w:rPr>
      </w:pPr>
      <w:r w:rsidRPr="00E62890">
        <w:rPr>
          <w:lang w:val="pt-BR"/>
        </w:rPr>
        <w:t xml:space="preserve">2. </w:t>
      </w:r>
      <w:r w:rsidR="00CD5699">
        <w:rPr>
          <w:lang w:val="pt-BR"/>
        </w:rPr>
        <w:t>Cenário e características dos dados</w:t>
      </w:r>
    </w:p>
    <w:p w14:paraId="218E24BF" w14:textId="167781C4" w:rsidR="005720B9" w:rsidRDefault="00CD5699" w:rsidP="00CD5699">
      <w:pPr>
        <w:rPr>
          <w:lang w:val="pt-BR"/>
        </w:rPr>
      </w:pPr>
      <w:r>
        <w:rPr>
          <w:lang w:val="pt-BR"/>
        </w:rPr>
        <w:t>Os processos judiciais possuem características específicas como:</w:t>
      </w:r>
    </w:p>
    <w:p w14:paraId="5B04D7F4" w14:textId="3E244ADC" w:rsidR="00CD5699" w:rsidRDefault="00CD5699" w:rsidP="00CD5699">
      <w:pPr>
        <w:pStyle w:val="PargrafodaLista"/>
        <w:numPr>
          <w:ilvl w:val="0"/>
          <w:numId w:val="1"/>
        </w:numPr>
        <w:rPr>
          <w:lang w:val="pt-BR"/>
        </w:rPr>
      </w:pPr>
      <w:r w:rsidRPr="00CD5699">
        <w:rPr>
          <w:lang w:val="pt-BR"/>
        </w:rPr>
        <w:t>Ramo ou categoria da demanda, sendo: Ambiental, Cível, Trabalhista e Tributário</w:t>
      </w:r>
      <w:r w:rsidR="002937F8">
        <w:rPr>
          <w:lang w:val="pt-BR"/>
        </w:rPr>
        <w:t>;</w:t>
      </w:r>
    </w:p>
    <w:p w14:paraId="12C71395" w14:textId="75F20CE4" w:rsidR="002937F8" w:rsidRPr="002937F8" w:rsidRDefault="002937F8" w:rsidP="002937F8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 xml:space="preserve">Risco de perda do processo, sendo: Provável (grande probabilidade de perda), Possível (média probabilidade de perda) </w:t>
      </w:r>
      <w:proofErr w:type="gramStart"/>
      <w:r>
        <w:rPr>
          <w:lang w:val="pt-BR"/>
        </w:rPr>
        <w:t>e Remot</w:t>
      </w:r>
      <w:r w:rsidR="00CD53E7">
        <w:rPr>
          <w:lang w:val="pt-BR"/>
        </w:rPr>
        <w:t>a</w:t>
      </w:r>
      <w:proofErr w:type="gramEnd"/>
      <w:r>
        <w:rPr>
          <w:lang w:val="pt-BR"/>
        </w:rPr>
        <w:t xml:space="preserve"> (baixa probabilidade de perda)</w:t>
      </w:r>
      <w:r w:rsidR="008F0EA5">
        <w:rPr>
          <w:lang w:val="pt-BR"/>
        </w:rPr>
        <w:t>.</w:t>
      </w:r>
    </w:p>
    <w:p w14:paraId="73AFD75A" w14:textId="19FA649F" w:rsidR="002937F8" w:rsidRDefault="002937F8" w:rsidP="002937F8">
      <w:pPr>
        <w:rPr>
          <w:lang w:val="pt-BR"/>
        </w:rPr>
      </w:pPr>
      <w:r>
        <w:rPr>
          <w:lang w:val="pt-BR"/>
        </w:rPr>
        <w:t>Pastas – Representa um agrupador de processos com a mesma característica</w:t>
      </w:r>
    </w:p>
    <w:p w14:paraId="41F6B7A4" w14:textId="77777777" w:rsidR="004B1A95" w:rsidRDefault="004B1A95" w:rsidP="004B1A95">
      <w:pPr>
        <w:rPr>
          <w:lang w:val="pt-BR"/>
        </w:rPr>
      </w:pPr>
      <w:r>
        <w:rPr>
          <w:lang w:val="pt-BR"/>
        </w:rPr>
        <w:t>Valor do processo – Pedido original sem efeito de juros ou qualquer atualização</w:t>
      </w:r>
    </w:p>
    <w:p w14:paraId="35F2E2E2" w14:textId="424B637A" w:rsidR="004B1A95" w:rsidRDefault="004B1A95" w:rsidP="002937F8">
      <w:pPr>
        <w:rPr>
          <w:lang w:val="pt-BR"/>
        </w:rPr>
      </w:pPr>
      <w:r>
        <w:rPr>
          <w:lang w:val="pt-BR"/>
        </w:rPr>
        <w:t>Juros – Atualização do valor do dinheiro no tempo</w:t>
      </w:r>
    </w:p>
    <w:p w14:paraId="613407D9" w14:textId="716A4E3A" w:rsidR="004B1A95" w:rsidRDefault="004B1A95" w:rsidP="002937F8">
      <w:pPr>
        <w:rPr>
          <w:lang w:val="pt-BR"/>
        </w:rPr>
      </w:pPr>
      <w:r>
        <w:rPr>
          <w:lang w:val="pt-BR"/>
        </w:rPr>
        <w:t>Valor Atualizado do processo – Pedido original com o efeito de juros e atualização</w:t>
      </w:r>
    </w:p>
    <w:p w14:paraId="629D5A23" w14:textId="774B29AF" w:rsidR="002937F8" w:rsidRDefault="004B1A95" w:rsidP="004B1A95">
      <w:pPr>
        <w:ind w:left="708"/>
        <w:rPr>
          <w:lang w:val="pt-BR"/>
        </w:rPr>
      </w:pPr>
      <w:r>
        <w:rPr>
          <w:lang w:val="pt-BR"/>
        </w:rPr>
        <w:tab/>
      </w:r>
      <w:r w:rsidR="002937F8">
        <w:rPr>
          <w:lang w:val="pt-BR"/>
        </w:rPr>
        <w:t>Importante saber que os valores dos processos são atualizados mensalmente de acordo com índices e taxas divulgadas pelos tribunais e autoridades fiscais relacionadas</w:t>
      </w:r>
      <w:r>
        <w:rPr>
          <w:lang w:val="pt-BR"/>
        </w:rPr>
        <w:t>, por essa razão os dados são organizados por saldo/ano.</w:t>
      </w:r>
    </w:p>
    <w:p w14:paraId="1B1E2801" w14:textId="62E75214" w:rsidR="004B1A95" w:rsidRDefault="004B1A95" w:rsidP="004B1A95">
      <w:pPr>
        <w:rPr>
          <w:lang w:val="pt-BR"/>
        </w:rPr>
      </w:pPr>
      <w:r>
        <w:rPr>
          <w:lang w:val="pt-BR"/>
        </w:rPr>
        <w:t>Data do processo – Data da ocorrência da causa de pedir</w:t>
      </w:r>
    </w:p>
    <w:p w14:paraId="5F44AA39" w14:textId="50BE65F1" w:rsidR="004B1A95" w:rsidRDefault="004B1A95" w:rsidP="004B1A95">
      <w:pPr>
        <w:rPr>
          <w:lang w:val="pt-BR"/>
        </w:rPr>
      </w:pPr>
      <w:r>
        <w:rPr>
          <w:lang w:val="pt-BR"/>
        </w:rPr>
        <w:t xml:space="preserve">Autor - </w:t>
      </w:r>
      <w:r w:rsidR="008F0EA5">
        <w:rPr>
          <w:lang w:val="pt-BR"/>
        </w:rPr>
        <w:t>É</w:t>
      </w:r>
      <w:r w:rsidR="008F0EA5" w:rsidRPr="008F0EA5">
        <w:rPr>
          <w:lang w:val="pt-BR"/>
        </w:rPr>
        <w:t xml:space="preserve"> o polo ativo do processo judicial, é aquele que promove</w:t>
      </w:r>
      <w:r w:rsidR="008F0EA5">
        <w:rPr>
          <w:lang w:val="pt-BR"/>
        </w:rPr>
        <w:t xml:space="preserve"> a ação</w:t>
      </w:r>
    </w:p>
    <w:p w14:paraId="3359B3C8" w14:textId="1352C258" w:rsidR="00BF137A" w:rsidRDefault="00BF137A" w:rsidP="004B1A95">
      <w:pPr>
        <w:rPr>
          <w:lang w:val="pt-BR"/>
        </w:rPr>
      </w:pPr>
    </w:p>
    <w:p w14:paraId="68F676C5" w14:textId="69800D50" w:rsidR="00BF137A" w:rsidRPr="002937F8" w:rsidRDefault="00296C85" w:rsidP="004B1A95">
      <w:pPr>
        <w:rPr>
          <w:lang w:val="pt-BR"/>
        </w:rPr>
      </w:pPr>
      <w:proofErr w:type="spellStart"/>
      <w:r>
        <w:rPr>
          <w:lang w:val="pt-BR"/>
        </w:rPr>
        <w:t>Obs</w:t>
      </w:r>
      <w:proofErr w:type="spellEnd"/>
      <w:r>
        <w:rPr>
          <w:lang w:val="pt-BR"/>
        </w:rPr>
        <w:t>) A informação relacionada ao Saldo do Ano, tem o objetivo mostrar a situação final de cada ano calendário/fiscal</w:t>
      </w:r>
      <w:r w:rsidR="00842598">
        <w:rPr>
          <w:lang w:val="pt-BR"/>
        </w:rPr>
        <w:t>. P</w:t>
      </w:r>
      <w:r>
        <w:rPr>
          <w:lang w:val="pt-BR"/>
        </w:rPr>
        <w:t xml:space="preserve">or essa razão no ambiente de visualização dos dados </w:t>
      </w:r>
      <w:r w:rsidR="00842598">
        <w:rPr>
          <w:lang w:val="pt-BR"/>
        </w:rPr>
        <w:t xml:space="preserve">(Power BI) </w:t>
      </w:r>
      <w:r>
        <w:rPr>
          <w:lang w:val="pt-BR"/>
        </w:rPr>
        <w:t xml:space="preserve">o usuário não deve considerar anos acumulados </w:t>
      </w:r>
      <w:r w:rsidR="00842598">
        <w:rPr>
          <w:lang w:val="pt-BR"/>
        </w:rPr>
        <w:t xml:space="preserve">(Saldo do Ano), </w:t>
      </w:r>
      <w:r>
        <w:rPr>
          <w:lang w:val="pt-BR"/>
        </w:rPr>
        <w:t>em sua análise.</w:t>
      </w:r>
    </w:p>
    <w:p w14:paraId="48C204D0" w14:textId="2A4CC228" w:rsidR="00CD5699" w:rsidRPr="00E62890" w:rsidRDefault="00CD5699" w:rsidP="00CD5699">
      <w:pPr>
        <w:pStyle w:val="Ttulo1"/>
        <w:rPr>
          <w:lang w:val="pt-BR"/>
        </w:rPr>
      </w:pPr>
      <w:r>
        <w:rPr>
          <w:lang w:val="pt-BR"/>
        </w:rPr>
        <w:t>3</w:t>
      </w:r>
      <w:r w:rsidRPr="00E62890">
        <w:rPr>
          <w:lang w:val="pt-BR"/>
        </w:rPr>
        <w:t xml:space="preserve">. </w:t>
      </w:r>
      <w:r>
        <w:rPr>
          <w:lang w:val="pt-BR"/>
        </w:rPr>
        <w:t>Banco de dados Transacional</w:t>
      </w:r>
    </w:p>
    <w:p w14:paraId="2C8D6E02" w14:textId="708BB8A9" w:rsidR="00CD5699" w:rsidRDefault="00CD5699" w:rsidP="00CD5699">
      <w:pPr>
        <w:rPr>
          <w:lang w:val="pt-BR"/>
        </w:rPr>
      </w:pPr>
      <w:r>
        <w:rPr>
          <w:lang w:val="pt-BR"/>
        </w:rPr>
        <w:t xml:space="preserve">Antes da construção do </w:t>
      </w:r>
      <w:r w:rsidR="008F0EA5">
        <w:rPr>
          <w:lang w:val="pt-BR"/>
        </w:rPr>
        <w:t>DW</w:t>
      </w:r>
      <w:r>
        <w:rPr>
          <w:lang w:val="pt-BR"/>
        </w:rPr>
        <w:t xml:space="preserve"> os dados transacionais (figura 1) eram armazenados em planilhas Excel, </w:t>
      </w:r>
      <w:r w:rsidR="008F0EA5">
        <w:rPr>
          <w:lang w:val="pt-BR"/>
        </w:rPr>
        <w:t>nas seguintes</w:t>
      </w:r>
      <w:r>
        <w:rPr>
          <w:lang w:val="pt-BR"/>
        </w:rPr>
        <w:t xml:space="preserve"> tabelas</w:t>
      </w:r>
      <w:r w:rsidR="008F0EA5">
        <w:rPr>
          <w:lang w:val="pt-BR"/>
        </w:rPr>
        <w:t>: Autor, Advogado, Gerência, Pasta, Pedido e Processo</w:t>
      </w:r>
      <w:r w:rsidR="00842598">
        <w:rPr>
          <w:lang w:val="pt-BR"/>
        </w:rPr>
        <w:t>.</w:t>
      </w:r>
    </w:p>
    <w:p w14:paraId="7BE8F0AC" w14:textId="77777777" w:rsidR="001C4F7B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drawing>
          <wp:inline distT="0" distB="0" distL="0" distR="0" wp14:anchorId="09E6F005" wp14:editId="7B92A443">
            <wp:extent cx="3569732" cy="280416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369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3F5" w14:textId="77777777" w:rsidR="001C4F7B" w:rsidRPr="00610A9E" w:rsidRDefault="001C4F7B" w:rsidP="001C4F7B">
      <w:pPr>
        <w:jc w:val="center"/>
        <w:rPr>
          <w:sz w:val="18"/>
          <w:szCs w:val="14"/>
          <w:lang w:val="pt-BR"/>
        </w:rPr>
      </w:pPr>
      <w:r w:rsidRPr="00610A9E">
        <w:rPr>
          <w:sz w:val="18"/>
          <w:szCs w:val="14"/>
          <w:lang w:val="pt-BR"/>
        </w:rPr>
        <w:t>Figura 1) Modelo e Relacionamento Transacional</w:t>
      </w:r>
    </w:p>
    <w:p w14:paraId="3139141F" w14:textId="3C84A904" w:rsidR="001C4F7B" w:rsidRDefault="001C4F7B" w:rsidP="00CD5699">
      <w:pPr>
        <w:rPr>
          <w:lang w:val="pt-BR"/>
        </w:rPr>
      </w:pPr>
    </w:p>
    <w:p w14:paraId="4854E52E" w14:textId="77777777" w:rsidR="001C4F7B" w:rsidRDefault="001C4F7B" w:rsidP="00CD5699">
      <w:pPr>
        <w:rPr>
          <w:lang w:val="pt-BR"/>
        </w:rPr>
      </w:pPr>
    </w:p>
    <w:p w14:paraId="323BDA0D" w14:textId="2F2376D5" w:rsidR="008F0EA5" w:rsidRDefault="008F0EA5" w:rsidP="00CD5699">
      <w:pPr>
        <w:rPr>
          <w:u w:val="single"/>
          <w:lang w:val="pt-BR"/>
        </w:rPr>
      </w:pPr>
      <w:r w:rsidRPr="008F0EA5">
        <w:rPr>
          <w:u w:val="single"/>
          <w:lang w:val="pt-BR"/>
        </w:rPr>
        <w:t xml:space="preserve">Carga dos dados Transacionais </w:t>
      </w:r>
      <w:r w:rsidR="00334470">
        <w:rPr>
          <w:u w:val="single"/>
          <w:lang w:val="pt-BR"/>
        </w:rPr>
        <w:t>(figura 2)</w:t>
      </w:r>
    </w:p>
    <w:p w14:paraId="48CD0735" w14:textId="7D3EDDFF" w:rsidR="008F0EA5" w:rsidRDefault="00965AD7" w:rsidP="00CD5699">
      <w:pPr>
        <w:rPr>
          <w:lang w:val="pt-BR"/>
        </w:rPr>
      </w:pPr>
      <w:r>
        <w:rPr>
          <w:lang w:val="pt-BR"/>
        </w:rPr>
        <w:lastRenderedPageBreak/>
        <w:t>P</w:t>
      </w:r>
      <w:r w:rsidR="008F0EA5">
        <w:rPr>
          <w:lang w:val="pt-BR"/>
        </w:rPr>
        <w:t xml:space="preserve">ara construção do DW foi necessário escolher um ambiente para armazenar o banco de </w:t>
      </w:r>
      <w:proofErr w:type="gramStart"/>
      <w:r w:rsidR="008F0EA5">
        <w:rPr>
          <w:lang w:val="pt-BR"/>
        </w:rPr>
        <w:t>dados transacional</w:t>
      </w:r>
      <w:proofErr w:type="gramEnd"/>
      <w:r w:rsidR="008F0EA5">
        <w:rPr>
          <w:lang w:val="pt-BR"/>
        </w:rPr>
        <w:t xml:space="preserve">, e foi escolhido o </w:t>
      </w:r>
      <w:bookmarkStart w:id="1" w:name="_Hlk81234548"/>
      <w:r w:rsidR="008F0EA5" w:rsidRPr="008F0EA5">
        <w:rPr>
          <w:lang w:val="pt-BR"/>
        </w:rPr>
        <w:t>PostgreSQL</w:t>
      </w:r>
      <w:bookmarkEnd w:id="1"/>
      <w:r w:rsidR="008F0EA5">
        <w:rPr>
          <w:lang w:val="pt-BR"/>
        </w:rPr>
        <w:t xml:space="preserve">. O </w:t>
      </w:r>
      <w:proofErr w:type="spellStart"/>
      <w:r w:rsidR="001C4F7B" w:rsidRPr="001C4F7B">
        <w:rPr>
          <w:lang w:val="pt-BR"/>
        </w:rPr>
        <w:t>Pentaho</w:t>
      </w:r>
      <w:proofErr w:type="spellEnd"/>
      <w:r w:rsidR="001C4F7B" w:rsidRPr="001C4F7B">
        <w:rPr>
          <w:lang w:val="pt-BR"/>
        </w:rPr>
        <w:t xml:space="preserve"> Data </w:t>
      </w:r>
      <w:proofErr w:type="spellStart"/>
      <w:r w:rsidR="001C4F7B" w:rsidRPr="001C4F7B">
        <w:rPr>
          <w:lang w:val="pt-BR"/>
        </w:rPr>
        <w:t>Integration</w:t>
      </w:r>
      <w:proofErr w:type="spellEnd"/>
      <w:r w:rsidR="001C4F7B">
        <w:rPr>
          <w:lang w:val="pt-BR"/>
        </w:rPr>
        <w:t xml:space="preserve"> (</w:t>
      </w:r>
      <w:r w:rsidR="008F0EA5">
        <w:rPr>
          <w:lang w:val="pt-BR"/>
        </w:rPr>
        <w:t>PDI</w:t>
      </w:r>
      <w:r w:rsidR="001C4F7B">
        <w:rPr>
          <w:lang w:val="pt-BR"/>
        </w:rPr>
        <w:t>)</w:t>
      </w:r>
      <w:r w:rsidR="008F0EA5">
        <w:rPr>
          <w:lang w:val="pt-BR"/>
        </w:rPr>
        <w:t xml:space="preserve"> </w:t>
      </w:r>
      <w:r w:rsidR="001C4F7B">
        <w:rPr>
          <w:lang w:val="pt-BR"/>
        </w:rPr>
        <w:t xml:space="preserve">foi </w:t>
      </w:r>
      <w:r w:rsidR="008F0EA5">
        <w:rPr>
          <w:lang w:val="pt-BR"/>
        </w:rPr>
        <w:t xml:space="preserve">utilizado para </w:t>
      </w:r>
      <w:r>
        <w:rPr>
          <w:lang w:val="pt-BR"/>
        </w:rPr>
        <w:t xml:space="preserve">realizar a carga desses </w:t>
      </w:r>
      <w:r w:rsidR="001C4F7B">
        <w:rPr>
          <w:lang w:val="pt-BR"/>
        </w:rPr>
        <w:t>dados</w:t>
      </w:r>
      <w:r>
        <w:rPr>
          <w:lang w:val="pt-BR"/>
        </w:rPr>
        <w:t xml:space="preserve"> (inicialmente é necessário estabelecer e gravar uma conexão entre as ferramentas, especificando o 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que receberá os dados) </w:t>
      </w:r>
    </w:p>
    <w:p w14:paraId="75CCF88C" w14:textId="458ED3D7" w:rsidR="00965AD7" w:rsidRDefault="00334452" w:rsidP="00CD5699">
      <w:pPr>
        <w:rPr>
          <w:lang w:val="pt-BR"/>
        </w:rPr>
      </w:pPr>
      <w:r>
        <w:rPr>
          <w:lang w:val="pt-BR"/>
        </w:rPr>
        <w:t>Nova carga é necessária quando for</w:t>
      </w:r>
      <w:r w:rsidR="006014F6">
        <w:rPr>
          <w:lang w:val="pt-BR"/>
        </w:rPr>
        <w:t>em</w:t>
      </w:r>
      <w:r>
        <w:rPr>
          <w:lang w:val="pt-BR"/>
        </w:rPr>
        <w:t xml:space="preserve"> detectada</w:t>
      </w:r>
      <w:r w:rsidR="006014F6">
        <w:rPr>
          <w:lang w:val="pt-BR"/>
        </w:rPr>
        <w:t>s</w:t>
      </w:r>
      <w:r>
        <w:rPr>
          <w:lang w:val="pt-BR"/>
        </w:rPr>
        <w:t xml:space="preserve"> alterações em quaisquer das tabelas (transacionais) supracitadas, </w:t>
      </w:r>
      <w:r w:rsidR="00811D04">
        <w:rPr>
          <w:lang w:val="pt-BR"/>
        </w:rPr>
        <w:t>a fim</w:t>
      </w:r>
      <w:r>
        <w:rPr>
          <w:lang w:val="pt-BR"/>
        </w:rPr>
        <w:t xml:space="preserve"> de atualizar o banco de dados transacional, como também, posteriormente </w:t>
      </w:r>
      <w:r w:rsidR="00811D04">
        <w:rPr>
          <w:lang w:val="pt-BR"/>
        </w:rPr>
        <w:t>popular</w:t>
      </w:r>
      <w:r>
        <w:rPr>
          <w:lang w:val="pt-BR"/>
        </w:rPr>
        <w:t xml:space="preserve"> </w:t>
      </w:r>
      <w:r w:rsidR="006014F6">
        <w:rPr>
          <w:lang w:val="pt-BR"/>
        </w:rPr>
        <w:t xml:space="preserve">o </w:t>
      </w:r>
      <w:r>
        <w:rPr>
          <w:lang w:val="pt-BR"/>
        </w:rPr>
        <w:t>banco multidimensional</w:t>
      </w:r>
      <w:r w:rsidR="005040A0">
        <w:rPr>
          <w:lang w:val="pt-BR"/>
        </w:rPr>
        <w:t xml:space="preserve"> (histórico e incremental)</w:t>
      </w:r>
      <w:r>
        <w:rPr>
          <w:lang w:val="pt-BR"/>
        </w:rPr>
        <w:t xml:space="preserve">. </w:t>
      </w:r>
    </w:p>
    <w:p w14:paraId="1361C995" w14:textId="297F10E1" w:rsidR="001C4F7B" w:rsidRDefault="001C4F7B" w:rsidP="00CD5699">
      <w:pPr>
        <w:rPr>
          <w:lang w:val="pt-BR"/>
        </w:rPr>
      </w:pPr>
    </w:p>
    <w:p w14:paraId="33367558" w14:textId="77777777" w:rsidR="001C4F7B" w:rsidRPr="00E62890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drawing>
          <wp:inline distT="0" distB="0" distL="0" distR="0" wp14:anchorId="01CFEA47" wp14:editId="205B5A2C">
            <wp:extent cx="5400675" cy="1933575"/>
            <wp:effectExtent l="0" t="0" r="9525" b="9525"/>
            <wp:docPr id="2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E2F" w14:textId="77777777" w:rsidR="001C4F7B" w:rsidRPr="00E62890" w:rsidRDefault="001C4F7B" w:rsidP="001C4F7B">
      <w:pPr>
        <w:jc w:val="center"/>
        <w:rPr>
          <w:lang w:val="pt-BR"/>
        </w:rPr>
      </w:pPr>
      <w:r w:rsidRPr="00610A9E">
        <w:rPr>
          <w:sz w:val="18"/>
          <w:szCs w:val="14"/>
          <w:lang w:val="pt-BR"/>
        </w:rPr>
        <w:t xml:space="preserve">Figura 2) Exemplo de carga de tabela do transacional no PostgreSQL (via </w:t>
      </w:r>
      <w:proofErr w:type="spellStart"/>
      <w:r w:rsidRPr="00610A9E">
        <w:rPr>
          <w:sz w:val="18"/>
          <w:szCs w:val="14"/>
          <w:lang w:val="pt-BR"/>
        </w:rPr>
        <w:t>Pentaho</w:t>
      </w:r>
      <w:proofErr w:type="spellEnd"/>
      <w:r w:rsidRPr="00610A9E">
        <w:rPr>
          <w:sz w:val="18"/>
          <w:szCs w:val="14"/>
          <w:lang w:val="pt-BR"/>
        </w:rPr>
        <w:t>)</w:t>
      </w:r>
    </w:p>
    <w:p w14:paraId="0AB7409D" w14:textId="77777777" w:rsidR="001C4F7B" w:rsidRPr="00965AD7" w:rsidRDefault="001C4F7B" w:rsidP="00CD5699">
      <w:pPr>
        <w:rPr>
          <w:lang w:val="pt-BR"/>
        </w:rPr>
      </w:pPr>
    </w:p>
    <w:p w14:paraId="65247E63" w14:textId="5054EE83" w:rsidR="005720B9" w:rsidRPr="00E62890" w:rsidRDefault="001A72E6" w:rsidP="005720B9">
      <w:pPr>
        <w:pStyle w:val="Ttulo1"/>
        <w:rPr>
          <w:lang w:val="pt-BR"/>
        </w:rPr>
      </w:pPr>
      <w:r>
        <w:rPr>
          <w:lang w:val="pt-BR"/>
        </w:rPr>
        <w:t>4</w:t>
      </w:r>
      <w:r w:rsidR="005720B9" w:rsidRPr="00E62890">
        <w:rPr>
          <w:lang w:val="pt-BR"/>
        </w:rPr>
        <w:t xml:space="preserve">. </w:t>
      </w:r>
      <w:r>
        <w:rPr>
          <w:lang w:val="pt-BR"/>
        </w:rPr>
        <w:t>Processo de ETL e Criação do banco de dados Multidimensional</w:t>
      </w:r>
    </w:p>
    <w:p w14:paraId="44119559" w14:textId="4109ACF8" w:rsidR="005720B9" w:rsidRDefault="001A72E6" w:rsidP="005720B9">
      <w:pPr>
        <w:rPr>
          <w:lang w:val="pt-BR"/>
        </w:rPr>
      </w:pPr>
      <w:r>
        <w:rPr>
          <w:lang w:val="pt-BR"/>
        </w:rPr>
        <w:t xml:space="preserve">Foram feitas transformações nos dados, para melhor utilização das informações, tais como: </w:t>
      </w:r>
      <w:r w:rsidR="00AD7DCC">
        <w:rPr>
          <w:lang w:val="pt-BR"/>
        </w:rPr>
        <w:t xml:space="preserve">Alteração </w:t>
      </w:r>
      <w:r w:rsidR="006014F6">
        <w:rPr>
          <w:lang w:val="pt-BR"/>
        </w:rPr>
        <w:t xml:space="preserve">no </w:t>
      </w:r>
      <w:r w:rsidR="00AD7DCC">
        <w:rPr>
          <w:lang w:val="pt-BR"/>
        </w:rPr>
        <w:t xml:space="preserve">formato de datas, nomenclatura de colunas, correção de dados...dentre outros. </w:t>
      </w:r>
    </w:p>
    <w:p w14:paraId="28BFC484" w14:textId="6CE1D04A" w:rsidR="00AD7DCC" w:rsidRDefault="00AD7DCC" w:rsidP="005720B9">
      <w:pPr>
        <w:rPr>
          <w:lang w:val="pt-BR"/>
        </w:rPr>
      </w:pPr>
      <w:r>
        <w:rPr>
          <w:lang w:val="pt-BR"/>
        </w:rPr>
        <w:t>Outro tipo de transformação realizada foi a junção das tabelas:</w:t>
      </w:r>
    </w:p>
    <w:p w14:paraId="04A805C4" w14:textId="3502CABA" w:rsidR="00AD7DCC" w:rsidRDefault="00AD7DCC" w:rsidP="00AD7DCC">
      <w:pPr>
        <w:pStyle w:val="PargrafodaLista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Gerência e advogado – Dando origem a tabela </w:t>
      </w:r>
      <w:proofErr w:type="spellStart"/>
      <w:r>
        <w:rPr>
          <w:lang w:val="pt-BR"/>
        </w:rPr>
        <w:t>dim_gerência</w:t>
      </w:r>
      <w:proofErr w:type="spellEnd"/>
      <w:r>
        <w:rPr>
          <w:lang w:val="pt-BR"/>
        </w:rPr>
        <w:t xml:space="preserve"> do multidimensional; e</w:t>
      </w:r>
    </w:p>
    <w:p w14:paraId="7F3C8649" w14:textId="4428D460" w:rsidR="00AD7DCC" w:rsidRDefault="00AD7DCC" w:rsidP="00AD7DCC">
      <w:pPr>
        <w:pStyle w:val="PargrafodaLista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Processo e pastas - Dando origem a tabela </w:t>
      </w:r>
      <w:proofErr w:type="spellStart"/>
      <w:r>
        <w:rPr>
          <w:lang w:val="pt-BR"/>
        </w:rPr>
        <w:t>dim_processo</w:t>
      </w:r>
      <w:proofErr w:type="spellEnd"/>
      <w:r>
        <w:rPr>
          <w:lang w:val="pt-BR"/>
        </w:rPr>
        <w:t xml:space="preserve"> do multidimensional.</w:t>
      </w:r>
    </w:p>
    <w:p w14:paraId="6D683087" w14:textId="680C193D" w:rsidR="00AD7DCC" w:rsidRDefault="00AD7DCC" w:rsidP="00AD7DCC">
      <w:pPr>
        <w:rPr>
          <w:lang w:val="pt-BR"/>
        </w:rPr>
      </w:pPr>
      <w:r>
        <w:rPr>
          <w:lang w:val="pt-BR"/>
        </w:rPr>
        <w:t>Após o processo de ETL</w:t>
      </w:r>
      <w:r w:rsidR="006014F6">
        <w:rPr>
          <w:lang w:val="pt-BR"/>
        </w:rPr>
        <w:t xml:space="preserve"> (</w:t>
      </w:r>
      <w:proofErr w:type="spellStart"/>
      <w:r w:rsidR="006014F6">
        <w:rPr>
          <w:lang w:val="pt-BR"/>
        </w:rPr>
        <w:t>Extract</w:t>
      </w:r>
      <w:proofErr w:type="spellEnd"/>
      <w:r w:rsidR="006014F6">
        <w:rPr>
          <w:lang w:val="pt-BR"/>
        </w:rPr>
        <w:t xml:space="preserve">, </w:t>
      </w:r>
      <w:proofErr w:type="spellStart"/>
      <w:r w:rsidR="006014F6">
        <w:rPr>
          <w:lang w:val="pt-BR"/>
        </w:rPr>
        <w:t>Transform</w:t>
      </w:r>
      <w:proofErr w:type="spellEnd"/>
      <w:r w:rsidR="006014F6">
        <w:rPr>
          <w:lang w:val="pt-BR"/>
        </w:rPr>
        <w:t xml:space="preserve">, </w:t>
      </w:r>
      <w:proofErr w:type="spellStart"/>
      <w:r w:rsidR="006014F6">
        <w:rPr>
          <w:lang w:val="pt-BR"/>
        </w:rPr>
        <w:t>Load</w:t>
      </w:r>
      <w:proofErr w:type="spellEnd"/>
      <w:r w:rsidR="006014F6">
        <w:rPr>
          <w:lang w:val="pt-BR"/>
        </w:rPr>
        <w:t>)</w:t>
      </w:r>
      <w:r>
        <w:rPr>
          <w:lang w:val="pt-BR"/>
        </w:rPr>
        <w:t xml:space="preserve">, o próximo passo foi a realização do processo de cargas </w:t>
      </w:r>
      <w:r w:rsidR="00334470">
        <w:rPr>
          <w:lang w:val="pt-BR"/>
        </w:rPr>
        <w:t xml:space="preserve">(figura </w:t>
      </w:r>
      <w:r w:rsidR="001C4F7B">
        <w:rPr>
          <w:lang w:val="pt-BR"/>
        </w:rPr>
        <w:t>3</w:t>
      </w:r>
      <w:r w:rsidR="00334470">
        <w:rPr>
          <w:lang w:val="pt-BR"/>
        </w:rPr>
        <w:t xml:space="preserve">) </w:t>
      </w:r>
      <w:r>
        <w:rPr>
          <w:lang w:val="pt-BR"/>
        </w:rPr>
        <w:t xml:space="preserve">no 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multidimensional (inicialmente foi necessário estabelecer e gravar uma nova conexão, para o modelo multidimensional, entre as ferramentas, especificando o 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que receberá os dados)</w:t>
      </w:r>
      <w:r w:rsidR="00334470">
        <w:rPr>
          <w:lang w:val="pt-BR"/>
        </w:rPr>
        <w:t>.</w:t>
      </w:r>
    </w:p>
    <w:p w14:paraId="33312E80" w14:textId="77777777" w:rsidR="00A02616" w:rsidRDefault="00A02616" w:rsidP="00AD7DCC">
      <w:pPr>
        <w:rPr>
          <w:lang w:val="pt-BR"/>
        </w:rPr>
      </w:pPr>
    </w:p>
    <w:p w14:paraId="4F4D926C" w14:textId="77777777" w:rsidR="001C4F7B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lastRenderedPageBreak/>
        <w:drawing>
          <wp:inline distT="0" distB="0" distL="0" distR="0" wp14:anchorId="3B054D2D" wp14:editId="556E9E13">
            <wp:extent cx="5400675" cy="1971040"/>
            <wp:effectExtent l="0" t="0" r="952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159E" w14:textId="3A97DE1C" w:rsidR="001C4F7B" w:rsidRPr="00610A9E" w:rsidRDefault="001C4F7B" w:rsidP="001C4F7B">
      <w:pPr>
        <w:jc w:val="center"/>
        <w:rPr>
          <w:sz w:val="18"/>
          <w:szCs w:val="14"/>
          <w:lang w:val="pt-BR"/>
        </w:rPr>
      </w:pPr>
      <w:r w:rsidRPr="00610A9E">
        <w:rPr>
          <w:sz w:val="18"/>
          <w:szCs w:val="14"/>
          <w:lang w:val="pt-BR"/>
        </w:rPr>
        <w:t xml:space="preserve">Figura 3) Exemplo de carga de tabela do multidimensional no PostgreSQL (via </w:t>
      </w:r>
      <w:proofErr w:type="spellStart"/>
      <w:r w:rsidRPr="00610A9E">
        <w:rPr>
          <w:sz w:val="18"/>
          <w:szCs w:val="14"/>
          <w:lang w:val="pt-BR"/>
        </w:rPr>
        <w:t>Pentaho</w:t>
      </w:r>
      <w:proofErr w:type="spellEnd"/>
      <w:r w:rsidRPr="00610A9E">
        <w:rPr>
          <w:sz w:val="18"/>
          <w:szCs w:val="14"/>
          <w:lang w:val="pt-BR"/>
        </w:rPr>
        <w:t>), com transformações</w:t>
      </w:r>
    </w:p>
    <w:p w14:paraId="03FC48AF" w14:textId="77777777" w:rsidR="001C4F7B" w:rsidRDefault="001C4F7B" w:rsidP="00AD7DCC">
      <w:pPr>
        <w:rPr>
          <w:lang w:val="pt-BR"/>
        </w:rPr>
      </w:pPr>
    </w:p>
    <w:p w14:paraId="4EE5865A" w14:textId="6F30AF29" w:rsidR="00BC4AFD" w:rsidRDefault="00BC4AFD" w:rsidP="00BC4AFD">
      <w:pPr>
        <w:rPr>
          <w:lang w:val="pt-BR"/>
        </w:rPr>
      </w:pPr>
      <w:r>
        <w:rPr>
          <w:lang w:val="pt-BR"/>
        </w:rPr>
        <w:t xml:space="preserve">As seguintes tabelas passaram a constituir o banco de dados multidimensional: </w:t>
      </w:r>
      <w:proofErr w:type="spellStart"/>
      <w:r w:rsidR="00334470">
        <w:rPr>
          <w:lang w:val="pt-BR"/>
        </w:rPr>
        <w:t>dim_a</w:t>
      </w:r>
      <w:r>
        <w:rPr>
          <w:lang w:val="pt-BR"/>
        </w:rPr>
        <w:t>utor</w:t>
      </w:r>
      <w:proofErr w:type="spellEnd"/>
      <w:r>
        <w:rPr>
          <w:lang w:val="pt-BR"/>
        </w:rPr>
        <w:t xml:space="preserve">, </w:t>
      </w:r>
      <w:proofErr w:type="spellStart"/>
      <w:r w:rsidR="00334470">
        <w:rPr>
          <w:lang w:val="pt-BR"/>
        </w:rPr>
        <w:t>dim_g</w:t>
      </w:r>
      <w:r>
        <w:rPr>
          <w:lang w:val="pt-BR"/>
        </w:rPr>
        <w:t>erência</w:t>
      </w:r>
      <w:proofErr w:type="spellEnd"/>
      <w:r>
        <w:rPr>
          <w:lang w:val="pt-BR"/>
        </w:rPr>
        <w:t xml:space="preserve">, </w:t>
      </w:r>
      <w:proofErr w:type="spellStart"/>
      <w:r w:rsidR="00334470">
        <w:rPr>
          <w:lang w:val="pt-BR"/>
        </w:rPr>
        <w:t>dim_p</w:t>
      </w:r>
      <w:r>
        <w:rPr>
          <w:lang w:val="pt-BR"/>
        </w:rPr>
        <w:t>rocesso</w:t>
      </w:r>
      <w:proofErr w:type="spellEnd"/>
      <w:r w:rsidR="00334470">
        <w:rPr>
          <w:lang w:val="pt-BR"/>
        </w:rPr>
        <w:t xml:space="preserve">, </w:t>
      </w:r>
      <w:proofErr w:type="spellStart"/>
      <w:r w:rsidR="00334470">
        <w:rPr>
          <w:lang w:val="pt-BR"/>
        </w:rPr>
        <w:t>dim_data</w:t>
      </w:r>
      <w:proofErr w:type="spellEnd"/>
      <w:r w:rsidR="00334470">
        <w:rPr>
          <w:lang w:val="pt-BR"/>
        </w:rPr>
        <w:t xml:space="preserve"> e </w:t>
      </w:r>
      <w:proofErr w:type="spellStart"/>
      <w:r w:rsidR="00334470">
        <w:rPr>
          <w:lang w:val="pt-BR"/>
        </w:rPr>
        <w:t>ft_pedido</w:t>
      </w:r>
      <w:proofErr w:type="spellEnd"/>
      <w:r w:rsidR="00334470">
        <w:rPr>
          <w:lang w:val="pt-BR"/>
        </w:rPr>
        <w:t xml:space="preserve"> (figura </w:t>
      </w:r>
      <w:r w:rsidR="001C4F7B">
        <w:rPr>
          <w:lang w:val="pt-BR"/>
        </w:rPr>
        <w:t>4</w:t>
      </w:r>
      <w:r w:rsidR="00334470">
        <w:rPr>
          <w:lang w:val="pt-BR"/>
        </w:rPr>
        <w:t>).</w:t>
      </w:r>
    </w:p>
    <w:p w14:paraId="47729E39" w14:textId="132CCD19" w:rsidR="001C4F7B" w:rsidRDefault="001C4F7B" w:rsidP="00BC4AFD">
      <w:pPr>
        <w:rPr>
          <w:lang w:val="pt-BR"/>
        </w:rPr>
      </w:pPr>
    </w:p>
    <w:p w14:paraId="75570113" w14:textId="77777777" w:rsidR="001C4F7B" w:rsidRPr="00E62890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drawing>
          <wp:inline distT="0" distB="0" distL="0" distR="0" wp14:anchorId="664099B0" wp14:editId="5754EB2C">
            <wp:extent cx="4453773" cy="3052445"/>
            <wp:effectExtent l="0" t="0" r="4445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64" cy="3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373B" w14:textId="39BCB3AD" w:rsidR="001C4F7B" w:rsidRPr="00610A9E" w:rsidRDefault="001C4F7B" w:rsidP="001C4F7B">
      <w:pPr>
        <w:jc w:val="center"/>
        <w:rPr>
          <w:sz w:val="18"/>
          <w:szCs w:val="14"/>
          <w:lang w:val="pt-BR"/>
        </w:rPr>
      </w:pPr>
      <w:r w:rsidRPr="00610A9E">
        <w:rPr>
          <w:sz w:val="18"/>
          <w:szCs w:val="14"/>
          <w:lang w:val="pt-BR"/>
        </w:rPr>
        <w:t>Figura 4) Modelo e Relacionamento Multidimensional</w:t>
      </w:r>
    </w:p>
    <w:p w14:paraId="38C4EA23" w14:textId="77777777" w:rsidR="001C4F7B" w:rsidRDefault="001C4F7B" w:rsidP="00BC4AFD">
      <w:pPr>
        <w:rPr>
          <w:lang w:val="pt-BR"/>
        </w:rPr>
      </w:pPr>
    </w:p>
    <w:p w14:paraId="658893D7" w14:textId="1745D063" w:rsidR="00AD7DCC" w:rsidRDefault="00334470" w:rsidP="00AD7DCC">
      <w:pPr>
        <w:rPr>
          <w:lang w:val="pt-BR"/>
        </w:rPr>
      </w:pPr>
      <w:r>
        <w:rPr>
          <w:lang w:val="pt-BR"/>
        </w:rPr>
        <w:t xml:space="preserve">Um </w:t>
      </w:r>
      <w:proofErr w:type="spellStart"/>
      <w:r>
        <w:rPr>
          <w:lang w:val="pt-BR"/>
        </w:rPr>
        <w:t>J</w:t>
      </w:r>
      <w:r w:rsidR="006014F6">
        <w:rPr>
          <w:lang w:val="pt-BR"/>
        </w:rPr>
        <w:t>ob</w:t>
      </w:r>
      <w:proofErr w:type="spellEnd"/>
      <w:r w:rsidR="006014F6">
        <w:rPr>
          <w:lang w:val="pt-BR"/>
        </w:rPr>
        <w:t xml:space="preserve"> (rotina)</w:t>
      </w:r>
      <w:r>
        <w:rPr>
          <w:lang w:val="pt-BR"/>
        </w:rPr>
        <w:t xml:space="preserve"> foi construído para que as cargas fossem realizadas de forma automática e tempestiva (figura 5)</w:t>
      </w:r>
      <w:r w:rsidR="006014F6">
        <w:rPr>
          <w:lang w:val="pt-BR"/>
        </w:rPr>
        <w:t>.</w:t>
      </w:r>
    </w:p>
    <w:p w14:paraId="5A0D7469" w14:textId="77777777" w:rsidR="001C4F7B" w:rsidRPr="00E62890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lastRenderedPageBreak/>
        <w:drawing>
          <wp:inline distT="0" distB="0" distL="0" distR="0" wp14:anchorId="3E708999" wp14:editId="7E5B8407">
            <wp:extent cx="5400675" cy="1569085"/>
            <wp:effectExtent l="0" t="0" r="9525" b="0"/>
            <wp:docPr id="12" name="Imagem 1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ha do temp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C24D" w14:textId="77777777" w:rsidR="001C4F7B" w:rsidRPr="00E62890" w:rsidRDefault="001C4F7B" w:rsidP="001C4F7B">
      <w:pPr>
        <w:jc w:val="center"/>
        <w:rPr>
          <w:lang w:val="pt-BR"/>
        </w:rPr>
      </w:pPr>
    </w:p>
    <w:p w14:paraId="6325DBDD" w14:textId="77777777" w:rsidR="001C4F7B" w:rsidRPr="00610A9E" w:rsidRDefault="001C4F7B" w:rsidP="001C4F7B">
      <w:pPr>
        <w:jc w:val="center"/>
        <w:rPr>
          <w:sz w:val="18"/>
          <w:szCs w:val="14"/>
          <w:lang w:val="pt-BR"/>
        </w:rPr>
      </w:pPr>
      <w:r w:rsidRPr="00610A9E">
        <w:rPr>
          <w:sz w:val="18"/>
          <w:szCs w:val="14"/>
          <w:lang w:val="pt-BR"/>
        </w:rPr>
        <w:t xml:space="preserve">Figura 5) </w:t>
      </w:r>
      <w:proofErr w:type="spellStart"/>
      <w:r w:rsidRPr="00610A9E">
        <w:rPr>
          <w:sz w:val="18"/>
          <w:szCs w:val="14"/>
          <w:lang w:val="pt-BR"/>
        </w:rPr>
        <w:t>Job</w:t>
      </w:r>
      <w:proofErr w:type="spellEnd"/>
      <w:r w:rsidRPr="00610A9E">
        <w:rPr>
          <w:sz w:val="18"/>
          <w:szCs w:val="14"/>
          <w:lang w:val="pt-BR"/>
        </w:rPr>
        <w:t xml:space="preserve"> para atualização tempestiva e programada das tabelas do multidimensional no PostgreSQL (via </w:t>
      </w:r>
      <w:proofErr w:type="spellStart"/>
      <w:r w:rsidRPr="00610A9E">
        <w:rPr>
          <w:sz w:val="18"/>
          <w:szCs w:val="14"/>
          <w:lang w:val="pt-BR"/>
        </w:rPr>
        <w:t>Pentaho</w:t>
      </w:r>
      <w:proofErr w:type="spellEnd"/>
      <w:r w:rsidRPr="00610A9E">
        <w:rPr>
          <w:sz w:val="18"/>
          <w:szCs w:val="14"/>
          <w:lang w:val="pt-BR"/>
        </w:rPr>
        <w:t>)</w:t>
      </w:r>
    </w:p>
    <w:p w14:paraId="39610519" w14:textId="77777777" w:rsidR="001C4F7B" w:rsidRPr="00AD7DCC" w:rsidRDefault="001C4F7B" w:rsidP="00AD7DCC">
      <w:pPr>
        <w:rPr>
          <w:lang w:val="pt-BR"/>
        </w:rPr>
      </w:pPr>
    </w:p>
    <w:p w14:paraId="38D07817" w14:textId="52DD8A0E" w:rsidR="005040A0" w:rsidRDefault="00ED4F9A" w:rsidP="005040A0">
      <w:pPr>
        <w:pStyle w:val="Ttulo1"/>
        <w:rPr>
          <w:lang w:val="pt-BR"/>
        </w:rPr>
      </w:pPr>
      <w:r>
        <w:rPr>
          <w:lang w:val="pt-BR"/>
        </w:rPr>
        <w:t>5</w:t>
      </w:r>
      <w:r w:rsidR="005720B9" w:rsidRPr="00E62890">
        <w:rPr>
          <w:lang w:val="pt-BR"/>
        </w:rPr>
        <w:t xml:space="preserve">. </w:t>
      </w:r>
      <w:r w:rsidR="00334470">
        <w:rPr>
          <w:lang w:val="pt-BR"/>
        </w:rPr>
        <w:t xml:space="preserve">Visualização </w:t>
      </w:r>
      <w:r>
        <w:rPr>
          <w:lang w:val="pt-BR"/>
        </w:rPr>
        <w:t xml:space="preserve">e análise </w:t>
      </w:r>
      <w:r w:rsidR="00334470">
        <w:rPr>
          <w:lang w:val="pt-BR"/>
        </w:rPr>
        <w:t>dos dados</w:t>
      </w:r>
    </w:p>
    <w:p w14:paraId="27D3C88D" w14:textId="163B06DF" w:rsidR="005040A0" w:rsidRDefault="005040A0" w:rsidP="005040A0">
      <w:pPr>
        <w:rPr>
          <w:lang w:val="pt-BR"/>
        </w:rPr>
      </w:pPr>
      <w:r>
        <w:rPr>
          <w:lang w:val="pt-BR"/>
        </w:rPr>
        <w:t>O serviço escolhido para visualização e análise dos dados (</w:t>
      </w:r>
      <w:r w:rsidR="00ED4F9A">
        <w:rPr>
          <w:lang w:val="pt-BR"/>
        </w:rPr>
        <w:t xml:space="preserve">do </w:t>
      </w:r>
      <w:r>
        <w:rPr>
          <w:lang w:val="pt-BR"/>
        </w:rPr>
        <w:t xml:space="preserve">negócio) foi o </w:t>
      </w:r>
      <w:r w:rsidRPr="005040A0">
        <w:rPr>
          <w:lang w:val="pt-BR"/>
        </w:rPr>
        <w:t>Power BI</w:t>
      </w:r>
      <w:r>
        <w:rPr>
          <w:lang w:val="pt-BR"/>
        </w:rPr>
        <w:t>. Ess</w:t>
      </w:r>
      <w:r w:rsidR="00ED4F9A">
        <w:rPr>
          <w:lang w:val="pt-BR"/>
        </w:rPr>
        <w:t>a ferramenta</w:t>
      </w:r>
      <w:r>
        <w:rPr>
          <w:lang w:val="pt-BR"/>
        </w:rPr>
        <w:t xml:space="preserve"> tem a funcionalidade de fornecer aos seus usuários </w:t>
      </w:r>
      <w:r w:rsidRPr="005040A0">
        <w:rPr>
          <w:lang w:val="pt-BR"/>
        </w:rPr>
        <w:t>visualizações interativas</w:t>
      </w:r>
      <w:r>
        <w:rPr>
          <w:lang w:val="pt-BR"/>
        </w:rPr>
        <w:t xml:space="preserve"> para tomada de suas decisões estratégicas e gerenciais</w:t>
      </w:r>
      <w:r w:rsidR="00ED4F9A">
        <w:rPr>
          <w:lang w:val="pt-BR"/>
        </w:rPr>
        <w:t xml:space="preserve"> (figura 6)</w:t>
      </w:r>
      <w:r>
        <w:rPr>
          <w:lang w:val="pt-BR"/>
        </w:rPr>
        <w:t xml:space="preserve">. </w:t>
      </w:r>
    </w:p>
    <w:p w14:paraId="66B0CDCB" w14:textId="750311CC" w:rsidR="005040A0" w:rsidRDefault="005040A0" w:rsidP="005040A0">
      <w:pPr>
        <w:rPr>
          <w:lang w:val="pt-BR"/>
        </w:rPr>
      </w:pPr>
      <w:r>
        <w:rPr>
          <w:lang w:val="pt-BR"/>
        </w:rPr>
        <w:t xml:space="preserve">Foi estabelecida conexão entre </w:t>
      </w:r>
      <w:r w:rsidRPr="005040A0">
        <w:rPr>
          <w:lang w:val="pt-BR"/>
        </w:rPr>
        <w:t>PostgreSQL</w:t>
      </w:r>
      <w:r>
        <w:rPr>
          <w:lang w:val="pt-BR"/>
        </w:rPr>
        <w:t xml:space="preserve"> e o </w:t>
      </w:r>
      <w:r w:rsidRPr="005040A0">
        <w:rPr>
          <w:lang w:val="pt-BR"/>
        </w:rPr>
        <w:t>Power BI</w:t>
      </w:r>
      <w:r>
        <w:rPr>
          <w:lang w:val="pt-BR"/>
        </w:rPr>
        <w:t>, via ODBC (</w:t>
      </w:r>
      <w:r w:rsidRPr="005040A0">
        <w:rPr>
          <w:lang w:val="pt-BR"/>
        </w:rPr>
        <w:t xml:space="preserve">Open </w:t>
      </w:r>
      <w:proofErr w:type="spellStart"/>
      <w:r w:rsidRPr="005040A0">
        <w:rPr>
          <w:lang w:val="pt-BR"/>
        </w:rPr>
        <w:t>Database</w:t>
      </w:r>
      <w:proofErr w:type="spellEnd"/>
      <w:r w:rsidRPr="005040A0">
        <w:rPr>
          <w:lang w:val="pt-BR"/>
        </w:rPr>
        <w:t xml:space="preserve"> </w:t>
      </w:r>
      <w:proofErr w:type="spellStart"/>
      <w:r w:rsidRPr="005040A0">
        <w:rPr>
          <w:lang w:val="pt-BR"/>
        </w:rPr>
        <w:t>Connectivity</w:t>
      </w:r>
      <w:proofErr w:type="spellEnd"/>
      <w:r w:rsidRPr="005040A0">
        <w:rPr>
          <w:lang w:val="pt-BR"/>
        </w:rPr>
        <w:t>)</w:t>
      </w:r>
      <w:r>
        <w:rPr>
          <w:lang w:val="pt-BR"/>
        </w:rPr>
        <w:t xml:space="preserve">, a fim de que as informações do banco de dados </w:t>
      </w:r>
      <w:r w:rsidR="00ED4F9A">
        <w:rPr>
          <w:lang w:val="pt-BR"/>
        </w:rPr>
        <w:t>multidimensional</w:t>
      </w:r>
      <w:r>
        <w:rPr>
          <w:lang w:val="pt-BR"/>
        </w:rPr>
        <w:t xml:space="preserve"> </w:t>
      </w:r>
      <w:r w:rsidR="00ED4F9A">
        <w:rPr>
          <w:lang w:val="pt-BR"/>
        </w:rPr>
        <w:t>(histórico e incremental) fossem disponibilizadas no ambiente de análise (Power BI).</w:t>
      </w:r>
    </w:p>
    <w:p w14:paraId="11CEB13A" w14:textId="77777777" w:rsidR="00C33E37" w:rsidRDefault="00C33E37" w:rsidP="005040A0">
      <w:pPr>
        <w:rPr>
          <w:lang w:val="pt-BR"/>
        </w:rPr>
      </w:pPr>
    </w:p>
    <w:p w14:paraId="5BCEDBF6" w14:textId="02E8B12A" w:rsidR="001C4F7B" w:rsidRPr="00E62890" w:rsidRDefault="00842598" w:rsidP="001C4F7B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3E137F4" wp14:editId="78844B2F">
            <wp:extent cx="5400675" cy="3444875"/>
            <wp:effectExtent l="0" t="0" r="9525" b="3175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E56" w14:textId="77777777" w:rsidR="001C4F7B" w:rsidRPr="00E62890" w:rsidRDefault="001C4F7B" w:rsidP="001C4F7B">
      <w:pPr>
        <w:jc w:val="center"/>
        <w:rPr>
          <w:lang w:val="pt-BR"/>
        </w:rPr>
      </w:pPr>
      <w:r w:rsidRPr="00E62890">
        <w:rPr>
          <w:noProof/>
          <w:lang w:val="pt-BR"/>
        </w:rPr>
        <w:lastRenderedPageBreak/>
        <w:drawing>
          <wp:inline distT="0" distB="0" distL="0" distR="0" wp14:anchorId="6564D7C8" wp14:editId="68B707F1">
            <wp:extent cx="5400675" cy="3453765"/>
            <wp:effectExtent l="0" t="0" r="9525" b="0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Sit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C079" w14:textId="2523965E" w:rsidR="005720B9" w:rsidRPr="00E62890" w:rsidRDefault="001C4F7B" w:rsidP="005720B9">
      <w:pPr>
        <w:jc w:val="center"/>
        <w:rPr>
          <w:lang w:val="pt-BR"/>
        </w:rPr>
      </w:pPr>
      <w:r w:rsidRPr="00610A9E">
        <w:rPr>
          <w:sz w:val="18"/>
          <w:szCs w:val="14"/>
          <w:lang w:val="pt-BR"/>
        </w:rPr>
        <w:t>Figura 6) Visualização e análise dos dados</w:t>
      </w:r>
    </w:p>
    <w:p w14:paraId="0506673A" w14:textId="6CB00CD1" w:rsidR="005720B9" w:rsidRDefault="005720B9" w:rsidP="000C0794">
      <w:pPr>
        <w:pStyle w:val="Figure"/>
        <w:jc w:val="both"/>
        <w:rPr>
          <w:noProof w:val="0"/>
          <w:lang w:val="pt-BR"/>
        </w:rPr>
      </w:pPr>
    </w:p>
    <w:p w14:paraId="38E8B044" w14:textId="65DCDFAD" w:rsidR="00AF326E" w:rsidRDefault="00CB3038" w:rsidP="00610A9E">
      <w:pPr>
        <w:pStyle w:val="Ttulo1"/>
        <w:rPr>
          <w:lang w:val="pt-BR"/>
        </w:rPr>
      </w:pPr>
      <w:r>
        <w:rPr>
          <w:lang w:val="pt-BR"/>
        </w:rPr>
        <w:t>6</w:t>
      </w:r>
      <w:r w:rsidRPr="00E62890">
        <w:rPr>
          <w:lang w:val="pt-BR"/>
        </w:rPr>
        <w:t xml:space="preserve">. </w:t>
      </w:r>
      <w:r w:rsidR="00AF326E">
        <w:rPr>
          <w:lang w:val="pt-BR"/>
        </w:rPr>
        <w:t>Conclusões</w:t>
      </w:r>
      <w:r w:rsidR="00842598">
        <w:rPr>
          <w:lang w:val="pt-BR"/>
        </w:rPr>
        <w:t xml:space="preserve"> - </w:t>
      </w:r>
      <w:r w:rsidR="00AF326E">
        <w:rPr>
          <w:lang w:val="pt-BR"/>
        </w:rPr>
        <w:t>Resultados Esperados</w:t>
      </w:r>
      <w:r w:rsidR="00842598">
        <w:rPr>
          <w:lang w:val="pt-BR"/>
        </w:rPr>
        <w:t xml:space="preserve"> e Melhorias</w:t>
      </w:r>
    </w:p>
    <w:p w14:paraId="7AFECDFD" w14:textId="12017B00" w:rsidR="00921332" w:rsidRDefault="00921332" w:rsidP="000C0794">
      <w:pPr>
        <w:pStyle w:val="Figure"/>
        <w:jc w:val="both"/>
        <w:rPr>
          <w:noProof w:val="0"/>
          <w:lang w:val="pt-BR"/>
        </w:rPr>
      </w:pPr>
      <w:r>
        <w:rPr>
          <w:noProof w:val="0"/>
          <w:lang w:val="pt-BR"/>
        </w:rPr>
        <w:t>O desenvolvimento desse projeto trouxe para companhia os seguintes ganhos</w:t>
      </w:r>
      <w:r w:rsidR="00035C7E">
        <w:rPr>
          <w:noProof w:val="0"/>
          <w:lang w:val="pt-BR"/>
        </w:rPr>
        <w:t xml:space="preserve"> (exemplos não exaustivos)</w:t>
      </w:r>
      <w:r>
        <w:rPr>
          <w:noProof w:val="0"/>
          <w:lang w:val="pt-BR"/>
        </w:rPr>
        <w:t>:</w:t>
      </w:r>
    </w:p>
    <w:p w14:paraId="0A1D4FDC" w14:textId="2E574C7F" w:rsidR="00921332" w:rsidRDefault="00921332" w:rsidP="00921332">
      <w:pPr>
        <w:pStyle w:val="Figure"/>
        <w:numPr>
          <w:ilvl w:val="0"/>
          <w:numId w:val="4"/>
        </w:numPr>
        <w:jc w:val="both"/>
        <w:rPr>
          <w:noProof w:val="0"/>
          <w:lang w:val="pt-BR"/>
        </w:rPr>
      </w:pPr>
      <w:r>
        <w:rPr>
          <w:noProof w:val="0"/>
          <w:lang w:val="pt-BR"/>
        </w:rPr>
        <w:t xml:space="preserve">Bases históricas disponíveis em ambiente de banco de dados e não </w:t>
      </w:r>
      <w:r w:rsidR="00035C7E">
        <w:rPr>
          <w:noProof w:val="0"/>
          <w:lang w:val="pt-BR"/>
        </w:rPr>
        <w:t>apenas em</w:t>
      </w:r>
      <w:r>
        <w:rPr>
          <w:noProof w:val="0"/>
          <w:lang w:val="pt-BR"/>
        </w:rPr>
        <w:t xml:space="preserve"> planilhas;</w:t>
      </w:r>
    </w:p>
    <w:p w14:paraId="4E586642" w14:textId="5DD859A2" w:rsidR="00921332" w:rsidRDefault="00035C7E" w:rsidP="00921332">
      <w:pPr>
        <w:pStyle w:val="Figure"/>
        <w:numPr>
          <w:ilvl w:val="0"/>
          <w:numId w:val="4"/>
        </w:numPr>
        <w:jc w:val="both"/>
        <w:rPr>
          <w:noProof w:val="0"/>
          <w:lang w:val="pt-BR"/>
        </w:rPr>
      </w:pPr>
      <w:r>
        <w:rPr>
          <w:noProof w:val="0"/>
          <w:lang w:val="pt-BR"/>
        </w:rPr>
        <w:t>Atualização incremental dos dados;</w:t>
      </w:r>
    </w:p>
    <w:p w14:paraId="5ED54D89" w14:textId="341B443F" w:rsidR="00035C7E" w:rsidRDefault="00035C7E" w:rsidP="00921332">
      <w:pPr>
        <w:pStyle w:val="Figure"/>
        <w:numPr>
          <w:ilvl w:val="0"/>
          <w:numId w:val="4"/>
        </w:numPr>
        <w:jc w:val="both"/>
        <w:rPr>
          <w:noProof w:val="0"/>
          <w:lang w:val="pt-BR"/>
        </w:rPr>
      </w:pPr>
      <w:r>
        <w:rPr>
          <w:noProof w:val="0"/>
          <w:lang w:val="pt-BR"/>
        </w:rPr>
        <w:t>Controle de atualização das tabelas;</w:t>
      </w:r>
    </w:p>
    <w:p w14:paraId="1515F836" w14:textId="1EE2DFE1" w:rsidR="00296C85" w:rsidRDefault="00296C85" w:rsidP="00921332">
      <w:pPr>
        <w:pStyle w:val="Figure"/>
        <w:numPr>
          <w:ilvl w:val="0"/>
          <w:numId w:val="4"/>
        </w:numPr>
        <w:jc w:val="both"/>
        <w:rPr>
          <w:noProof w:val="0"/>
          <w:lang w:val="pt-BR"/>
        </w:rPr>
      </w:pPr>
      <w:r>
        <w:rPr>
          <w:noProof w:val="0"/>
          <w:lang w:val="pt-BR"/>
        </w:rPr>
        <w:t>Cargas automáticas e programadas;</w:t>
      </w:r>
    </w:p>
    <w:p w14:paraId="228D2E21" w14:textId="77777777" w:rsidR="00296C85" w:rsidRDefault="00921332" w:rsidP="000C0794">
      <w:pPr>
        <w:pStyle w:val="Figure"/>
        <w:numPr>
          <w:ilvl w:val="0"/>
          <w:numId w:val="4"/>
        </w:numPr>
        <w:jc w:val="both"/>
        <w:rPr>
          <w:noProof w:val="0"/>
          <w:lang w:val="pt-BR"/>
        </w:rPr>
      </w:pPr>
      <w:r>
        <w:rPr>
          <w:noProof w:val="0"/>
          <w:lang w:val="pt-BR"/>
        </w:rPr>
        <w:t>Análises gerenciais mais claras, confiáveis e disponíveis em diversos ambientes (como celulares)</w:t>
      </w:r>
    </w:p>
    <w:p w14:paraId="70EF1A83" w14:textId="64E1457F" w:rsidR="00AF326E" w:rsidRPr="00296C85" w:rsidRDefault="00296C85" w:rsidP="00296C85">
      <w:pPr>
        <w:pStyle w:val="Figure"/>
        <w:jc w:val="both"/>
        <w:rPr>
          <w:noProof w:val="0"/>
          <w:lang w:val="pt-BR"/>
        </w:rPr>
      </w:pPr>
      <w:r w:rsidRPr="00296C85">
        <w:rPr>
          <w:noProof w:val="0"/>
          <w:lang w:val="pt-BR"/>
        </w:rPr>
        <w:t>A partir desse traba</w:t>
      </w:r>
      <w:r>
        <w:rPr>
          <w:noProof w:val="0"/>
          <w:lang w:val="pt-BR"/>
        </w:rPr>
        <w:t>lho algumas melhorias podem ser desenvolvidas, como por exemplo controle e análise das movimentações dos saldos (variações e alterações de riscos e valores)</w:t>
      </w:r>
    </w:p>
    <w:p w14:paraId="0097AEA3" w14:textId="77777777" w:rsidR="00296C85" w:rsidRPr="00E62890" w:rsidRDefault="00296C85" w:rsidP="000C0794">
      <w:pPr>
        <w:pStyle w:val="Figure"/>
        <w:jc w:val="both"/>
        <w:rPr>
          <w:noProof w:val="0"/>
          <w:lang w:val="pt-BR"/>
        </w:rPr>
      </w:pPr>
    </w:p>
    <w:p w14:paraId="14459B70" w14:textId="04B6DF95" w:rsidR="005720B9" w:rsidRDefault="005720B9" w:rsidP="005720B9">
      <w:pPr>
        <w:pStyle w:val="Ttulo1"/>
        <w:rPr>
          <w:lang w:val="pt-BR"/>
        </w:rPr>
      </w:pPr>
      <w:r w:rsidRPr="00E62890">
        <w:rPr>
          <w:lang w:val="pt-BR"/>
        </w:rPr>
        <w:t>7. Refer</w:t>
      </w:r>
      <w:r w:rsidR="000C0794">
        <w:rPr>
          <w:lang w:val="pt-BR"/>
        </w:rPr>
        <w:t>ências</w:t>
      </w:r>
    </w:p>
    <w:p w14:paraId="76AC0D3A" w14:textId="7FF91CC4" w:rsidR="000C0794" w:rsidRDefault="00402AF3" w:rsidP="000C0794">
      <w:pPr>
        <w:rPr>
          <w:lang w:val="pt-BR"/>
        </w:rPr>
      </w:pPr>
      <w:r>
        <w:rPr>
          <w:lang w:val="pt-BR"/>
        </w:rPr>
        <w:t>LAGO</w:t>
      </w:r>
      <w:r w:rsidR="000C0794">
        <w:rPr>
          <w:lang w:val="pt-BR"/>
        </w:rPr>
        <w:t xml:space="preserve">, Karine e </w:t>
      </w:r>
      <w:r>
        <w:rPr>
          <w:lang w:val="pt-BR"/>
        </w:rPr>
        <w:t xml:space="preserve">ALVES </w:t>
      </w:r>
      <w:proofErr w:type="spellStart"/>
      <w:r w:rsidR="000C0794">
        <w:rPr>
          <w:lang w:val="pt-BR"/>
        </w:rPr>
        <w:t>Laennder</w:t>
      </w:r>
      <w:proofErr w:type="spellEnd"/>
      <w:r w:rsidR="000C0794">
        <w:rPr>
          <w:lang w:val="pt-BR"/>
        </w:rPr>
        <w:t xml:space="preserve">. Dominando o Power BI. 3. Ed. São Paulo: DATAB Inteligência e Estratégia, 2020. </w:t>
      </w:r>
    </w:p>
    <w:p w14:paraId="0D2A26FA" w14:textId="7C5EFEC8" w:rsidR="000C0794" w:rsidRDefault="00D41799" w:rsidP="000C0794">
      <w:pPr>
        <w:rPr>
          <w:lang w:val="pt-BR"/>
        </w:rPr>
      </w:pPr>
      <w:hyperlink r:id="rId20" w:history="1">
        <w:r w:rsidR="000C0794" w:rsidRPr="00B02614">
          <w:rPr>
            <w:rStyle w:val="Hyperlink"/>
            <w:lang w:val="pt-BR"/>
          </w:rPr>
          <w:t>https://www.postgresql.org/docs/</w:t>
        </w:r>
      </w:hyperlink>
    </w:p>
    <w:p w14:paraId="33B40F04" w14:textId="48718034" w:rsidR="000C0794" w:rsidRDefault="00D41799" w:rsidP="000C0794">
      <w:pPr>
        <w:rPr>
          <w:lang w:val="pt-BR"/>
        </w:rPr>
      </w:pPr>
      <w:hyperlink r:id="rId21" w:history="1">
        <w:r w:rsidR="00403AC2" w:rsidRPr="00B02614">
          <w:rPr>
            <w:rStyle w:val="Hyperlink"/>
            <w:lang w:val="pt-BR"/>
          </w:rPr>
          <w:t>https://help.hitachivantara.com/Documentation/Pentaho/9.2</w:t>
        </w:r>
      </w:hyperlink>
    </w:p>
    <w:bookmarkEnd w:id="0"/>
    <w:p w14:paraId="63AF9E85" w14:textId="4E8A578D" w:rsidR="00402AF3" w:rsidRDefault="00264BEE">
      <w:pPr>
        <w:rPr>
          <w:lang w:val="pt-BR"/>
        </w:rPr>
      </w:pPr>
      <w:r>
        <w:rPr>
          <w:lang w:val="pt-BR"/>
        </w:rPr>
        <w:lastRenderedPageBreak/>
        <w:t>MOTA</w:t>
      </w:r>
      <w:r w:rsidR="00402AF3">
        <w:rPr>
          <w:lang w:val="pt-BR"/>
        </w:rPr>
        <w:t>, André. Direito processual civil. Apostila (</w:t>
      </w:r>
      <w:hyperlink r:id="rId22" w:history="1">
        <w:r w:rsidRPr="00B02614">
          <w:rPr>
            <w:rStyle w:val="Hyperlink"/>
            <w:lang w:val="pt-BR"/>
          </w:rPr>
          <w:t>www.cers.com.br</w:t>
        </w:r>
      </w:hyperlink>
      <w:r>
        <w:rPr>
          <w:lang w:val="pt-BR"/>
        </w:rPr>
        <w:t>)</w:t>
      </w:r>
    </w:p>
    <w:p w14:paraId="31F1B644" w14:textId="77777777" w:rsidR="00264BEE" w:rsidRDefault="00264BEE" w:rsidP="00264BEE">
      <w:pPr>
        <w:rPr>
          <w:lang w:val="pt-BR"/>
        </w:rPr>
      </w:pPr>
      <w:r>
        <w:rPr>
          <w:lang w:val="pt-BR"/>
        </w:rPr>
        <w:t xml:space="preserve">Conhecimentos adquiridos na abordagem da disciplina </w:t>
      </w:r>
      <w:r w:rsidRPr="00403AC2">
        <w:rPr>
          <w:lang w:val="pt-BR"/>
        </w:rPr>
        <w:t xml:space="preserve">BI - Business </w:t>
      </w:r>
      <w:proofErr w:type="spellStart"/>
      <w:r w:rsidRPr="00403AC2">
        <w:rPr>
          <w:lang w:val="pt-BR"/>
        </w:rPr>
        <w:t>Intelligence</w:t>
      </w:r>
      <w:proofErr w:type="spellEnd"/>
      <w:r>
        <w:rPr>
          <w:lang w:val="pt-BR"/>
        </w:rPr>
        <w:t xml:space="preserve"> do curso de </w:t>
      </w:r>
      <w:r w:rsidRPr="00E62890">
        <w:rPr>
          <w:lang w:val="pt-BR"/>
        </w:rPr>
        <w:t>pós-graduação BI MASTER da PUC – RIO</w:t>
      </w:r>
      <w:r>
        <w:rPr>
          <w:lang w:val="pt-BR"/>
        </w:rPr>
        <w:t>.</w:t>
      </w:r>
    </w:p>
    <w:p w14:paraId="7A8A8BC4" w14:textId="77777777" w:rsidR="00264BEE" w:rsidRPr="00E62890" w:rsidRDefault="00264BEE">
      <w:pPr>
        <w:rPr>
          <w:lang w:val="pt-BR"/>
        </w:rPr>
      </w:pPr>
    </w:p>
    <w:sectPr w:rsidR="00264BEE" w:rsidRPr="00E62890">
      <w:headerReference w:type="even" r:id="rId23"/>
      <w:headerReference w:type="default" r:id="rId24"/>
      <w:footerReference w:type="even" r:id="rId25"/>
      <w:footerReference w:type="first" r:id="rId26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C8F83" w14:textId="77777777" w:rsidR="00D41799" w:rsidRDefault="00D41799">
      <w:pPr>
        <w:spacing w:before="0"/>
      </w:pPr>
      <w:r>
        <w:separator/>
      </w:r>
    </w:p>
  </w:endnote>
  <w:endnote w:type="continuationSeparator" w:id="0">
    <w:p w14:paraId="440C724E" w14:textId="77777777" w:rsidR="00D41799" w:rsidRDefault="00D4179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E2C16" w14:textId="77777777" w:rsidR="0092301E" w:rsidRDefault="00264BEE">
    <w:pPr>
      <w:jc w:val="left"/>
    </w:pPr>
    <w: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7A7A" w14:textId="77777777" w:rsidR="00AF326E" w:rsidRDefault="00AF326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11756" w14:textId="77777777" w:rsidR="0092301E" w:rsidRDefault="00264BEE">
    <w:r>
      <w:t>Proceedings of the XII SIBGRAPI (October 1999) 101-104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AA753" w14:textId="77777777" w:rsidR="0092301E" w:rsidRDefault="00264BEE">
    <w:pPr>
      <w:jc w:val="left"/>
    </w:pPr>
    <w:r>
      <w:t>Proceedings of the XII SIBGRAPI (October 1999)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778AF" w14:textId="77777777" w:rsidR="0092301E" w:rsidRDefault="00264BEE">
    <w: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3655E" w14:textId="77777777" w:rsidR="00D41799" w:rsidRDefault="00D41799">
      <w:pPr>
        <w:spacing w:before="0"/>
      </w:pPr>
      <w:r>
        <w:separator/>
      </w:r>
    </w:p>
  </w:footnote>
  <w:footnote w:type="continuationSeparator" w:id="0">
    <w:p w14:paraId="4764A80F" w14:textId="77777777" w:rsidR="00D41799" w:rsidRDefault="00D4179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871AF" w14:textId="77777777" w:rsidR="0092301E" w:rsidRPr="00EC49FE" w:rsidRDefault="00264BEE">
    <w:pPr>
      <w:framePr w:wrap="around" w:vAnchor="text" w:hAnchor="margin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14:paraId="524E2728" w14:textId="77777777" w:rsidR="0092301E" w:rsidRPr="00EC49FE" w:rsidRDefault="00264BEE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proofErr w:type="gramStart"/>
    <w:r w:rsidRPr="00EC49FE">
      <w:rPr>
        <w:lang w:val="pt-BR"/>
      </w:rPr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45C22" w14:textId="77777777" w:rsidR="0092301E" w:rsidRDefault="00D41799">
    <w:pPr>
      <w:framePr w:wrap="around" w:vAnchor="text" w:hAnchor="margin" w:xAlign="inside" w:y="1"/>
    </w:pPr>
  </w:p>
  <w:p w14:paraId="417F49CF" w14:textId="77777777" w:rsidR="0092301E" w:rsidRDefault="00D41799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B5DFD" w14:textId="77777777" w:rsidR="00AF326E" w:rsidRDefault="00AF326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E105" w14:textId="77777777" w:rsidR="0092301E" w:rsidRPr="00EC49FE" w:rsidRDefault="00264BEE">
    <w:pPr>
      <w:framePr w:wrap="around" w:vAnchor="text" w:hAnchor="margin" w:xAlign="inside" w:y="1"/>
      <w:rPr>
        <w:lang w:val="pt-BR"/>
      </w:rPr>
    </w:pPr>
    <w:r>
      <w:fldChar w:fldCharType="begin"/>
    </w:r>
    <w:r w:rsidRPr="00EC49FE">
      <w:rPr>
        <w:lang w:val="pt-BR"/>
      </w:rPr>
      <w:instrText xml:space="preserve">PAGE  </w:instrText>
    </w:r>
    <w:r>
      <w:fldChar w:fldCharType="separate"/>
    </w:r>
    <w:r w:rsidRPr="00EC49FE">
      <w:rPr>
        <w:noProof/>
        <w:lang w:val="pt-BR"/>
      </w:rPr>
      <w:t>102</w:t>
    </w:r>
    <w:r>
      <w:fldChar w:fldCharType="end"/>
    </w:r>
  </w:p>
  <w:p w14:paraId="384C4B58" w14:textId="77777777" w:rsidR="0092301E" w:rsidRPr="00EC49FE" w:rsidRDefault="00264BEE">
    <w:pPr>
      <w:jc w:val="right"/>
      <w:rPr>
        <w:lang w:val="pt-BR"/>
      </w:rPr>
    </w:pPr>
    <w:r w:rsidRPr="00EC49FE">
      <w:rPr>
        <w:lang w:val="pt-BR"/>
      </w:rPr>
      <w:t xml:space="preserve">S. </w:t>
    </w:r>
    <w:proofErr w:type="spellStart"/>
    <w:r w:rsidRPr="00EC49FE">
      <w:rPr>
        <w:lang w:val="pt-BR"/>
      </w:rPr>
      <w:t>Sandri</w:t>
    </w:r>
    <w:proofErr w:type="spellEnd"/>
    <w:r w:rsidRPr="00EC49FE">
      <w:rPr>
        <w:lang w:val="pt-BR"/>
      </w:rPr>
      <w:t xml:space="preserve">, J. Stolfi, </w:t>
    </w:r>
    <w:proofErr w:type="spellStart"/>
    <w:proofErr w:type="gramStart"/>
    <w:r w:rsidRPr="00EC49FE">
      <w:rPr>
        <w:lang w:val="pt-BR"/>
      </w:rPr>
      <w:t>L.Velho</w:t>
    </w:r>
    <w:proofErr w:type="spellEnd"/>
    <w:proofErr w:type="gramEnd"/>
  </w:p>
  <w:p w14:paraId="61F3303B" w14:textId="77777777" w:rsidR="0092301E" w:rsidRPr="00B77A07" w:rsidRDefault="00D41799">
    <w:pPr>
      <w:rPr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2DE43" w14:textId="77777777" w:rsidR="0092301E" w:rsidRDefault="00D41799">
    <w:pPr>
      <w:framePr w:wrap="around" w:vAnchor="text" w:hAnchor="margin" w:xAlign="inside" w:y="1"/>
    </w:pPr>
  </w:p>
  <w:p w14:paraId="4DA59D23" w14:textId="77777777" w:rsidR="0092301E" w:rsidRDefault="00D41799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D4667"/>
    <w:multiLevelType w:val="hybridMultilevel"/>
    <w:tmpl w:val="67BAB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1256A"/>
    <w:multiLevelType w:val="hybridMultilevel"/>
    <w:tmpl w:val="2382A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020E2"/>
    <w:multiLevelType w:val="hybridMultilevel"/>
    <w:tmpl w:val="5D0893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B44F1F"/>
    <w:multiLevelType w:val="hybridMultilevel"/>
    <w:tmpl w:val="2424E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B9"/>
    <w:rsid w:val="00035C7E"/>
    <w:rsid w:val="000C0794"/>
    <w:rsid w:val="001A72E6"/>
    <w:rsid w:val="001C4F7B"/>
    <w:rsid w:val="00264BEE"/>
    <w:rsid w:val="002937F8"/>
    <w:rsid w:val="00296C85"/>
    <w:rsid w:val="00334452"/>
    <w:rsid w:val="00334470"/>
    <w:rsid w:val="00402AF3"/>
    <w:rsid w:val="00403AC2"/>
    <w:rsid w:val="004B1A95"/>
    <w:rsid w:val="005040A0"/>
    <w:rsid w:val="005720B9"/>
    <w:rsid w:val="006014F6"/>
    <w:rsid w:val="00610A9E"/>
    <w:rsid w:val="007F4A8B"/>
    <w:rsid w:val="00811D04"/>
    <w:rsid w:val="00842598"/>
    <w:rsid w:val="0085235B"/>
    <w:rsid w:val="008E424B"/>
    <w:rsid w:val="008F0EA5"/>
    <w:rsid w:val="00921332"/>
    <w:rsid w:val="00965AD7"/>
    <w:rsid w:val="00A02616"/>
    <w:rsid w:val="00AD7DCC"/>
    <w:rsid w:val="00AF326E"/>
    <w:rsid w:val="00B77A07"/>
    <w:rsid w:val="00B86FBC"/>
    <w:rsid w:val="00BC4AFD"/>
    <w:rsid w:val="00BF137A"/>
    <w:rsid w:val="00C33E37"/>
    <w:rsid w:val="00C70698"/>
    <w:rsid w:val="00C74BFC"/>
    <w:rsid w:val="00C76AE2"/>
    <w:rsid w:val="00C800DA"/>
    <w:rsid w:val="00CB3038"/>
    <w:rsid w:val="00CD53E7"/>
    <w:rsid w:val="00CD5699"/>
    <w:rsid w:val="00CD5C75"/>
    <w:rsid w:val="00D41799"/>
    <w:rsid w:val="00E20FA5"/>
    <w:rsid w:val="00E62890"/>
    <w:rsid w:val="00ED4F9A"/>
    <w:rsid w:val="00F4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6BC60"/>
  <w15:chartTrackingRefBased/>
  <w15:docId w15:val="{6B98EFFE-381A-44E7-8663-CACBD464E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B9"/>
    <w:pPr>
      <w:tabs>
        <w:tab w:val="left" w:pos="720"/>
      </w:tabs>
      <w:spacing w:before="120" w:after="0" w:line="240" w:lineRule="auto"/>
      <w:jc w:val="both"/>
    </w:pPr>
    <w:rPr>
      <w:rFonts w:ascii="Times" w:eastAsia="Times New Roman" w:hAnsi="Times" w:cs="Times New Roman"/>
      <w:sz w:val="24"/>
      <w:szCs w:val="20"/>
      <w:lang w:val="en-US" w:eastAsia="pt-BR"/>
    </w:rPr>
  </w:style>
  <w:style w:type="paragraph" w:styleId="Ttulo1">
    <w:name w:val="heading 1"/>
    <w:basedOn w:val="Normal"/>
    <w:next w:val="Normal"/>
    <w:link w:val="Ttulo1Char"/>
    <w:qFormat/>
    <w:rsid w:val="005720B9"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link w:val="Ttulo2Char"/>
    <w:qFormat/>
    <w:rsid w:val="005720B9"/>
    <w:pPr>
      <w:keepNext/>
      <w:spacing w:before="240"/>
      <w:jc w:val="left"/>
      <w:outlineLvl w:val="1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5720B9"/>
    <w:rPr>
      <w:rFonts w:ascii="Times" w:eastAsia="Times New Roman" w:hAnsi="Times" w:cs="Times New Roman"/>
      <w:b/>
      <w:kern w:val="28"/>
      <w:sz w:val="26"/>
      <w:szCs w:val="20"/>
      <w:lang w:val="en-US" w:eastAsia="pt-BR"/>
    </w:rPr>
  </w:style>
  <w:style w:type="character" w:customStyle="1" w:styleId="Ttulo2Char">
    <w:name w:val="Título 2 Char"/>
    <w:basedOn w:val="Fontepargpadro"/>
    <w:link w:val="Ttulo2"/>
    <w:rsid w:val="005720B9"/>
    <w:rPr>
      <w:rFonts w:ascii="Times" w:eastAsia="Times New Roman" w:hAnsi="Times" w:cs="Times New Roman"/>
      <w:b/>
      <w:sz w:val="24"/>
      <w:szCs w:val="20"/>
      <w:lang w:val="en-US" w:eastAsia="pt-BR"/>
    </w:rPr>
  </w:style>
  <w:style w:type="paragraph" w:customStyle="1" w:styleId="Author">
    <w:name w:val="Author"/>
    <w:basedOn w:val="Normal"/>
    <w:rsid w:val="005720B9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5720B9"/>
    <w:pPr>
      <w:spacing w:before="240"/>
      <w:jc w:val="center"/>
    </w:pPr>
    <w:rPr>
      <w:lang w:val="pt-BR"/>
    </w:rPr>
  </w:style>
  <w:style w:type="character" w:customStyle="1" w:styleId="AddressChar">
    <w:name w:val="Address Char"/>
    <w:basedOn w:val="Fontepargpadro"/>
    <w:link w:val="Address"/>
    <w:rsid w:val="005720B9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Email">
    <w:name w:val="Email"/>
    <w:basedOn w:val="Normal"/>
    <w:rsid w:val="005720B9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5720B9"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rsid w:val="005720B9"/>
    <w:pPr>
      <w:jc w:val="center"/>
    </w:pPr>
    <w:rPr>
      <w:noProof/>
    </w:rPr>
  </w:style>
  <w:style w:type="paragraph" w:customStyle="1" w:styleId="Reference">
    <w:name w:val="Reference"/>
    <w:basedOn w:val="Normal"/>
    <w:rsid w:val="005720B9"/>
    <w:pPr>
      <w:ind w:left="284" w:hanging="284"/>
    </w:pPr>
  </w:style>
  <w:style w:type="paragraph" w:styleId="Ttulo">
    <w:name w:val="Title"/>
    <w:basedOn w:val="Normal"/>
    <w:link w:val="TtuloChar"/>
    <w:qFormat/>
    <w:rsid w:val="005720B9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rsid w:val="005720B9"/>
    <w:rPr>
      <w:rFonts w:ascii="Times" w:eastAsia="Times New Roman" w:hAnsi="Times" w:cs="Arial"/>
      <w:b/>
      <w:bCs/>
      <w:sz w:val="32"/>
      <w:szCs w:val="32"/>
      <w:lang w:val="en-US" w:eastAsia="pt-BR"/>
    </w:rPr>
  </w:style>
  <w:style w:type="paragraph" w:styleId="Legenda">
    <w:name w:val="caption"/>
    <w:basedOn w:val="Normal"/>
    <w:next w:val="Normal"/>
    <w:qFormat/>
    <w:rsid w:val="005720B9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argrafodaLista">
    <w:name w:val="List Paragraph"/>
    <w:basedOn w:val="Normal"/>
    <w:uiPriority w:val="34"/>
    <w:qFormat/>
    <w:rsid w:val="00CD569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C07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C0794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D53E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53E7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53E7"/>
    <w:rPr>
      <w:rFonts w:ascii="Times" w:eastAsia="Times New Roman" w:hAnsi="Times" w:cs="Times New Roman"/>
      <w:sz w:val="20"/>
      <w:szCs w:val="20"/>
      <w:lang w:val="en-US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53E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53E7"/>
    <w:rPr>
      <w:rFonts w:ascii="Times" w:eastAsia="Times New Roman" w:hAnsi="Times" w:cs="Times New Roman"/>
      <w:b/>
      <w:bCs/>
      <w:sz w:val="20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AF326E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AF326E"/>
    <w:rPr>
      <w:rFonts w:ascii="Times" w:eastAsia="Times New Roman" w:hAnsi="Times" w:cs="Times New Roman"/>
      <w:sz w:val="24"/>
      <w:szCs w:val="20"/>
      <w:lang w:val="en-US" w:eastAsia="pt-BR"/>
    </w:rPr>
  </w:style>
  <w:style w:type="paragraph" w:styleId="Cabealho">
    <w:name w:val="header"/>
    <w:basedOn w:val="Normal"/>
    <w:link w:val="CabealhoChar"/>
    <w:uiPriority w:val="99"/>
    <w:unhideWhenUsed/>
    <w:rsid w:val="00AF326E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AF326E"/>
    <w:rPr>
      <w:rFonts w:ascii="Times" w:eastAsia="Times New Roman" w:hAnsi="Times" w:cs="Times New Roman"/>
      <w:sz w:val="24"/>
      <w:szCs w:val="20"/>
      <w:lang w:val="en-US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tmp"/><Relationship Id="rId18" Type="http://schemas.openxmlformats.org/officeDocument/2006/relationships/image" Target="media/image6.tmp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hyperlink" Target="https://help.hitachivantara.com/Documentation/Pentaho/9.2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tmp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tmp"/><Relationship Id="rId20" Type="http://schemas.openxmlformats.org/officeDocument/2006/relationships/hyperlink" Target="https://www.postgresql.org/doc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tmp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tmp"/><Relationship Id="rId22" Type="http://schemas.openxmlformats.org/officeDocument/2006/relationships/hyperlink" Target="http://www.cers.com.b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1149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josue.aline leal</dc:creator>
  <cp:keywords/>
  <dc:description/>
  <cp:lastModifiedBy>josue.aline leal</cp:lastModifiedBy>
  <cp:revision>2</cp:revision>
  <dcterms:created xsi:type="dcterms:W3CDTF">2021-09-03T14:25:00Z</dcterms:created>
  <dcterms:modified xsi:type="dcterms:W3CDTF">2021-09-03T14:25:00Z</dcterms:modified>
</cp:coreProperties>
</file>