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rFonts w:ascii="Arial" w:cs="Arial" w:eastAsia="Arial" w:hAnsi="Arial"/>
          <w:b/>
          <w:bCs/>
          <w:color w:val="1B4F72"/>
          <w:sz w:val="56"/>
          <w:szCs w:val="56"/>
        </w:rPr>
        <w:t xml:space="preserve">THE REVIEW ENGINE</w:t>
      </w:r>
    </w:p>
    <w:p>
      <w:pPr>
        <w:spacing w:before="200"/>
        <w:jc w:val="center"/>
      </w:pPr>
      <w:r>
        <w:rPr>
          <w:rFonts w:ascii="Arial" w:cs="Arial" w:eastAsia="Arial" w:hAnsi="Arial"/>
          <w:b/>
          <w:bCs/>
          <w:color w:val="5DADE2"/>
          <w:sz w:val="48"/>
          <w:szCs w:val="48"/>
        </w:rPr>
        <w:t xml:space="preserve">DEEP DIVE</w:t>
      </w:r>
    </w:p>
    <w:p>
      <w:pPr>
        <w:pBdr>
          <w:top w:val="single" w:color="5DADE2" w:sz="3" w:space="12"/>
        </w:pBdr>
        <w:spacing w:before="400"/>
        <w:jc w:val="center"/>
      </w:pPr>
      <w:r>
        <w:rPr>
          <w:rFonts w:ascii="Arial" w:cs="Arial" w:eastAsia="Arial" w:hAnsi="Arial"/>
          <w:color w:val="2C3E50"/>
          <w:sz w:val="24"/>
          <w:szCs w:val="24"/>
        </w:rPr>
        <w:t xml:space="preserve">The Exact Mechanics of How to Generate, Automate,</w:t>
      </w:r>
    </w:p>
    <w:p>
      <w:pPr>
        <w:spacing w:before="60"/>
        <w:jc w:val="center"/>
      </w:pPr>
      <w:r>
        <w:rPr>
          <w:rFonts w:ascii="Arial" w:cs="Arial" w:eastAsia="Arial" w:hAnsi="Arial"/>
          <w:color w:val="2C3E50"/>
          <w:sz w:val="24"/>
          <w:szCs w:val="24"/>
        </w:rPr>
        <w:t xml:space="preserve">and Respond to Reviews for Local Business Clients</w:t>
      </w:r>
    </w:p>
    <w:p>
      <w:pPr>
        <w:spacing w:before="120"/>
        <w:jc w:val="center"/>
      </w:pPr>
      <w:r>
        <w:rPr>
          <w:rFonts w:ascii="Arial" w:cs="Arial" w:eastAsia="Arial" w:hAnsi="Arial"/>
          <w:color w:val="888888"/>
          <w:sz w:val="20"/>
          <w:szCs w:val="20"/>
        </w:rPr>
        <w:t xml:space="preserve">SMS • Email • QR/NFC • Website • AI Responses • Automation Workflows</w:t>
      </w:r>
    </w:p>
    <w:p>
      <w:pPr>
        <w:spacing w:before="600"/>
        <w:jc w:val="center"/>
      </w:pPr>
      <w:r>
        <w:rPr>
          <w:rFonts w:ascii="Arial" w:cs="Arial" w:eastAsia="Arial" w:hAnsi="Arial"/>
          <w:color w:val="5DADE2"/>
          <w:sz w:val="24"/>
          <w:szCs w:val="24"/>
        </w:rPr>
        <w:t xml:space="preserve">agencycoach.com</w:t>
      </w:r>
    </w:p>
    <w:p>
      <w:pPr>
        <w:spacing w:before="120"/>
        <w:jc w:val="center"/>
      </w:pPr>
      <w:r>
        <w:rPr>
          <w:rFonts w:ascii="Arial" w:cs="Arial" w:eastAsia="Arial" w:hAnsi="Arial"/>
          <w:color w:val="888888"/>
          <w:sz w:val="20"/>
          <w:szCs w:val="20"/>
        </w:rPr>
        <w:t xml:space="preserve">2026 Edition</w:t>
      </w:r>
    </w:p>
    <w:p>
      <w:pPr>
        <w:sectPr>
          <w:pgSz w:w="12240" w:h="15840" w:orient="portrait"/>
          <w:pgMar w:top="1440" w:right="1440" w:bottom="1440" w:left="1440" w:header="708" w:footer="708" w:gutter="0"/>
          <w:pgNumType/>
          <w:docGrid w:linePitch="360"/>
        </w:sectPr>
      </w:pPr>
    </w:p>
    <w:p>
      <w:pPr>
        <w:pStyle w:val="Heading1"/>
        <w:pBdr>
          <w:bottom w:val="single" w:color="5DADE2" w:sz="3" w:space="8"/>
        </w:pBdr>
        <w:spacing w:before="360" w:after="200"/>
      </w:pPr>
      <w:r>
        <w:rPr>
          <w:rFonts w:ascii="Arial" w:cs="Arial" w:eastAsia="Arial" w:hAnsi="Arial"/>
          <w:b/>
          <w:bCs/>
          <w:color w:val="1B4F72"/>
          <w:sz w:val="32"/>
          <w:szCs w:val="32"/>
        </w:rPr>
        <w:t xml:space="preserve">1. The Truth: What Actually Gets Customers to Leave Reviews</w:t>
      </w:r>
    </w:p>
    <w:p>
      <w:pPr>
        <w:spacing w:after="120" w:line="276"/>
      </w:pPr>
      <w:r>
        <w:rPr>
          <w:rFonts w:ascii="Arial" w:cs="Arial" w:eastAsia="Arial" w:hAnsi="Arial"/>
          <w:color w:val="333333"/>
          <w:sz w:val="21"/>
          <w:szCs w:val="21"/>
        </w:rPr>
        <w:t xml:space="preserve">Before building any system, you need to understand the psychology. Customers do not wake up wanting to leave reviews. They do it when three conditions are met simultaneously: they had a strong emotional experience (positive or negative), the ask happens at the right moment, and the process is nearly effortless. Your entire system is designed to engineer all three conditions at the same time.</w:t>
      </w:r>
    </w:p>
    <w:p>
      <w:pPr>
        <w:spacing w:after="120" w:line="276"/>
      </w:pPr>
      <w:r>
        <w:rPr>
          <w:rFonts w:ascii="Arial" w:cs="Arial" w:eastAsia="Arial" w:hAnsi="Arial"/>
          <w:color w:val="333333"/>
          <w:sz w:val="21"/>
          <w:szCs w:val="21"/>
        </w:rPr>
        <w:t xml:space="preserve">Most local businesses fail at reviews not because their customers are unwilling, but because they never ask or they ask at the wrong time through the wrong channel with too much friction. Your job as a Reviews Manager is to eliminate every point of friction between a happy customer and a published 5-star review.</w:t>
      </w:r>
    </w:p>
    <w:p>
      <w:pPr>
        <w:pStyle w:val="Heading2"/>
        <w:spacing w:before="280" w:after="160"/>
      </w:pPr>
      <w:r>
        <w:rPr>
          <w:rFonts w:ascii="Arial" w:cs="Arial" w:eastAsia="Arial" w:hAnsi="Arial"/>
          <w:b/>
          <w:bCs/>
          <w:color w:val="2C3E50"/>
          <w:sz w:val="26"/>
          <w:szCs w:val="26"/>
        </w:rPr>
        <w:t xml:space="preserve">1.1 The Channel Hierarchy: What Works Best (Backed by Data)</w:t>
      </w:r>
    </w:p>
    <w:p>
      <w:pPr>
        <w:spacing w:after="120" w:line="276"/>
      </w:pPr>
      <w:r>
        <w:rPr>
          <w:rFonts w:ascii="Arial" w:cs="Arial" w:eastAsia="Arial" w:hAnsi="Arial"/>
          <w:color w:val="333333"/>
          <w:sz w:val="21"/>
          <w:szCs w:val="21"/>
        </w:rPr>
        <w:t xml:space="preserve">Not all channels are equal for review generation. Here is the definitive hierarchy based on 2025 data, ranked by actual review conversion rate (the percentage of people asked who actually publish a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360"/>
        <w:gridCol w:w="18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Open Rate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Review Conversion Rate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Best For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Cost Per Request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SMS (text 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98%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Primary channel for all industries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$0.01–$0.03 per message</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In-Person (QR/NFC tap)</w:t>
            </w:r>
          </w:p>
        </w:tc>
        <w:tc>
          <w:tcPr>
            <w:tcW w:type="dxa" w:w="1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100% (they are there)</w:t>
            </w:r>
          </w:p>
        </w:tc>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15–25% (with staff prompt)</w:t>
            </w:r>
          </w:p>
        </w:tc>
        <w:tc>
          <w:tcPr>
            <w:tcW w:type="dxa" w:w="2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Brick-and-mortar, restaurants, salons</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$0 after hardware purchase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20–30%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3–4%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Follow-up / backup channel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$0.001–$0.01 per email</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Website popup/form</w:t>
            </w:r>
          </w:p>
        </w:tc>
        <w:tc>
          <w:tcPr>
            <w:tcW w:type="dxa" w:w="1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Varies (traffic dependent)</w:t>
            </w:r>
          </w:p>
        </w:tc>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1–2% of visitors</w:t>
            </w:r>
          </w:p>
        </w:tc>
        <w:tc>
          <w:tcPr>
            <w:tcW w:type="dxa" w:w="2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Passive collection only</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$0 (widget cost)</w:t>
            </w:r>
          </w:p>
        </w:tc>
      </w:tr>
    </w:tbl>
    <w:p>
      <w:pPr>
        <w:pBdr>
          <w:left w:val="single" w:color="5DADE2" w:sz="12" w:space="8"/>
        </w:pBdr>
        <w:spacing w:before="160" w:after="160"/>
        <w:ind w:left="360" w:right="360"/>
      </w:pPr>
      <w:r>
        <w:rPr>
          <w:rFonts w:ascii="Arial" w:cs="Arial" w:eastAsia="Arial" w:hAnsi="Arial"/>
          <w:i/>
          <w:iCs/>
          <w:color w:val="1B4F72"/>
          <w:sz w:val="21"/>
          <w:szCs w:val="21"/>
        </w:rPr>
        <w:t xml:space="preserve">Key Insight: SMS is 3–4x more effective than email for generating reviews. Local businesses that send post-service SMS follow-ups within 24–48 hours see 12–15% review conversion rates versus just 3–4% from email alone. The winning strategy combines SMS as the primary channel with email as backup and in-person QR/NFC for on-site businesses.</w:t>
      </w:r>
    </w:p>
    <w:p>
      <w:pPr>
        <w:spacing w:after="120" w:line="276"/>
      </w:pPr>
      <w:r>
        <w:rPr>
          <w:rFonts w:ascii="Arial" w:cs="Arial" w:eastAsia="Arial" w:hAnsi="Arial"/>
          <w:color w:val="333333"/>
          <w:sz w:val="21"/>
          <w:szCs w:val="21"/>
        </w:rPr>
        <w:t xml:space="preserve">A website form alone will never generate enough reviews. It is a passive channel that depends on the customer remembering to visit the site, finding the form, and completing it voluntarily. Fewer than 2% of website visitors will do this. Website forms are useful for displaying reviews (social proof), not for collecting them.</w:t>
      </w:r>
    </w:p>
    <w:p>
      <w:r>
        <w:br w:type="page"/>
      </w:r>
    </w:p>
    <w:p>
      <w:pPr>
        <w:pStyle w:val="Heading1"/>
        <w:pBdr>
          <w:bottom w:val="single" w:color="5DADE2" w:sz="3" w:space="8"/>
        </w:pBdr>
        <w:spacing w:before="360" w:after="200"/>
      </w:pPr>
      <w:r>
        <w:rPr>
          <w:rFonts w:ascii="Arial" w:cs="Arial" w:eastAsia="Arial" w:hAnsi="Arial"/>
          <w:b/>
          <w:bCs/>
          <w:color w:val="1B4F72"/>
          <w:sz w:val="32"/>
          <w:szCs w:val="32"/>
        </w:rPr>
        <w:t xml:space="preserve">2. The Complete Review Engine: Every Component Explained</w:t>
      </w:r>
    </w:p>
    <w:p>
      <w:pPr>
        <w:spacing w:after="120" w:line="276"/>
      </w:pPr>
      <w:r>
        <w:rPr>
          <w:rFonts w:ascii="Arial" w:cs="Arial" w:eastAsia="Arial" w:hAnsi="Arial"/>
          <w:color w:val="333333"/>
          <w:sz w:val="21"/>
          <w:szCs w:val="21"/>
        </w:rPr>
        <w:t xml:space="preserve">Your review system has five interconnected components. Each one serves a specific purpose, and together they form a machine that runs continuously with minimal manual intervention. Here is every component, what it does, and exactly how to build it.</w:t>
      </w:r>
    </w:p>
    <w:p>
      <w:pPr>
        <w:pStyle w:val="Heading2"/>
        <w:spacing w:before="280" w:after="160"/>
      </w:pPr>
      <w:r>
        <w:rPr>
          <w:rFonts w:ascii="Arial" w:cs="Arial" w:eastAsia="Arial" w:hAnsi="Arial"/>
          <w:b/>
          <w:bCs/>
          <w:color w:val="2C3E50"/>
          <w:sz w:val="26"/>
          <w:szCs w:val="26"/>
        </w:rPr>
        <w:t xml:space="preserve">Component 1: The Trigger System (How Requests Get Sent)</w:t>
      </w:r>
    </w:p>
    <w:p>
      <w:pPr>
        <w:spacing w:after="120" w:line="276"/>
      </w:pPr>
      <w:r>
        <w:rPr>
          <w:rFonts w:ascii="Arial" w:cs="Arial" w:eastAsia="Arial" w:hAnsi="Arial"/>
          <w:color w:val="333333"/>
          <w:sz w:val="21"/>
          <w:szCs w:val="21"/>
        </w:rPr>
        <w:t xml:space="preserve">The trigger is what starts the review request process. There are four ways to trigger a review request, and the best systems use multiple triggers depending on the client's business type.</w:t>
      </w:r>
    </w:p>
    <w:p>
      <w:pPr>
        <w:spacing w:before="200" w:after="120"/>
      </w:pPr>
      <w:r>
        <w:rPr>
          <w:rFonts w:ascii="Arial" w:cs="Arial" w:eastAsia="Arial" w:hAnsi="Arial"/>
          <w:b/>
          <w:bCs/>
          <w:color w:val="1B4F72"/>
          <w:sz w:val="22"/>
          <w:szCs w:val="22"/>
        </w:rPr>
        <w:t xml:space="preserve">Trigger A: CRM/Pipeline Stage Change (Fully Automated)</w:t>
      </w:r>
    </w:p>
    <w:p>
      <w:pPr>
        <w:spacing w:after="120" w:line="276"/>
      </w:pPr>
      <w:r>
        <w:rPr>
          <w:rFonts w:ascii="Arial" w:cs="Arial" w:eastAsia="Arial" w:hAnsi="Arial"/>
          <w:color w:val="333333"/>
          <w:sz w:val="21"/>
          <w:szCs w:val="21"/>
        </w:rPr>
        <w:t xml:space="preserve">This is the gold standard. When a customer moves to a "Job Complete" or "Service Delivered" stage in the client's CRM or your platform (GoHighLevel, Jobber, ServiceTitan, etc.), the review request fires automatically. No one has to remember to ask. No one has to press a button. The customer gets a perfectly timed review request every single time.</w:t>
      </w:r>
    </w:p>
    <w:p>
      <w:pPr>
        <w:spacing w:after="120" w:line="276"/>
      </w:pPr>
      <w:r>
        <w:rPr>
          <w:rFonts w:ascii="Arial" w:cs="Arial" w:eastAsia="Arial" w:hAnsi="Arial"/>
          <w:b/>
          <w:bCs/>
          <w:color w:val="2C3E50"/>
          <w:sz w:val="21"/>
          <w:szCs w:val="21"/>
        </w:rPr>
        <w:t xml:space="preserve">How to set it up in GoHighLevel: </w:t>
      </w:r>
      <w:r>
        <w:rPr>
          <w:rFonts w:ascii="Arial" w:cs="Arial" w:eastAsia="Arial" w:hAnsi="Arial"/>
          <w:color w:val="333333"/>
          <w:sz w:val="21"/>
          <w:szCs w:val="21"/>
        </w:rPr>
        <w:t xml:space="preserve">Go to Automation &gt; Workflows &gt; Create New Workflow. Set the trigger to "Pipeline Stage Changed" and select the stage that represents a completed job (e.g., "Job Complete"). Add a 1–2 hour wait (so the customer has time to get home or process the experience). Then add the "Send Review Request" action. Select SMS as the channel. The system will use your customized SMS template and include a direct link to the Google review page.</w:t>
      </w:r>
    </w:p>
    <w:p>
      <w:pPr>
        <w:spacing w:before="200" w:after="120"/>
      </w:pPr>
      <w:r>
        <w:rPr>
          <w:rFonts w:ascii="Arial" w:cs="Arial" w:eastAsia="Arial" w:hAnsi="Arial"/>
          <w:b/>
          <w:bCs/>
          <w:color w:val="1B4F72"/>
          <w:sz w:val="22"/>
          <w:szCs w:val="22"/>
        </w:rPr>
        <w:t xml:space="preserve">Trigger B: Manual Tag/Button (Staff-Initiated)</w:t>
      </w:r>
    </w:p>
    <w:p>
      <w:pPr>
        <w:spacing w:after="120" w:line="276"/>
      </w:pPr>
      <w:r>
        <w:rPr>
          <w:rFonts w:ascii="Arial" w:cs="Arial" w:eastAsia="Arial" w:hAnsi="Arial"/>
          <w:color w:val="333333"/>
          <w:sz w:val="21"/>
          <w:szCs w:val="21"/>
        </w:rPr>
        <w:t xml:space="preserve">For businesses without a CRM or digital pipeline, the staff member adds a tag (e.g., "Request Review") to the customer's contact record after completing the service. This tag triggers the automation. In GoHighLevel, this is done via Quick Actions from the contact record or through the mobile app. The staff member taps one button, and the entire multi-step sequence runs automatically.</w:t>
      </w:r>
    </w:p>
    <w:p>
      <w:pPr>
        <w:spacing w:before="200" w:after="120"/>
      </w:pPr>
      <w:r>
        <w:rPr>
          <w:rFonts w:ascii="Arial" w:cs="Arial" w:eastAsia="Arial" w:hAnsi="Arial"/>
          <w:b/>
          <w:bCs/>
          <w:color w:val="1B4F72"/>
          <w:sz w:val="22"/>
          <w:szCs w:val="22"/>
        </w:rPr>
        <w:t xml:space="preserve">Trigger C: Appointment Completion (Calendar-Based)</w:t>
      </w:r>
    </w:p>
    <w:p>
      <w:pPr>
        <w:spacing w:after="120" w:line="276"/>
      </w:pPr>
      <w:r>
        <w:rPr>
          <w:rFonts w:ascii="Arial" w:cs="Arial" w:eastAsia="Arial" w:hAnsi="Arial"/>
          <w:color w:val="333333"/>
          <w:sz w:val="21"/>
          <w:szCs w:val="21"/>
        </w:rPr>
        <w:t xml:space="preserve">For appointment-based businesses (dentists, salons, law firms, medical practices), the trigger is the appointment status changing to "Completed" or "No Show" (you only trigger for completed). GoHighLevel natively supports this: set the trigger to "Appointment Status Changed" with a filter for "Showed" status.</w:t>
      </w:r>
    </w:p>
    <w:p>
      <w:pPr>
        <w:spacing w:before="200" w:after="120"/>
      </w:pPr>
      <w:r>
        <w:rPr>
          <w:rFonts w:ascii="Arial" w:cs="Arial" w:eastAsia="Arial" w:hAnsi="Arial"/>
          <w:b/>
          <w:bCs/>
          <w:color w:val="1B4F72"/>
          <w:sz w:val="22"/>
          <w:szCs w:val="22"/>
        </w:rPr>
        <w:t xml:space="preserve">Trigger D: Bulk Upload (Weekly Customer List)</w:t>
      </w:r>
    </w:p>
    <w:p>
      <w:pPr>
        <w:spacing w:after="120" w:line="276"/>
      </w:pPr>
      <w:r>
        <w:rPr>
          <w:rFonts w:ascii="Arial" w:cs="Arial" w:eastAsia="Arial" w:hAnsi="Arial"/>
          <w:color w:val="333333"/>
          <w:sz w:val="21"/>
          <w:szCs w:val="21"/>
        </w:rPr>
        <w:t xml:space="preserve">For businesses that are not tech-savvy or do not use a CRM, you can have them email you a CSV of that week's customers (name, phone number, email). You upload these contacts into your platform, apply the review request tag, and the automation handles the rest. Grade.us is particularly good at this workflow, allowing you to set up a simple form where the client's front desk uploads a customer list weekly.</w:t>
      </w:r>
    </w:p>
    <w:p>
      <w:pPr>
        <w:pBdr>
          <w:left w:val="single" w:color="5DADE2" w:sz="12" w:space="8"/>
        </w:pBdr>
        <w:spacing w:before="160" w:after="160"/>
        <w:ind w:left="360" w:right="360"/>
      </w:pPr>
      <w:r>
        <w:rPr>
          <w:rFonts w:ascii="Arial" w:cs="Arial" w:eastAsia="Arial" w:hAnsi="Arial"/>
          <w:i/>
          <w:iCs/>
          <w:color w:val="1B4F72"/>
          <w:sz w:val="21"/>
          <w:szCs w:val="21"/>
        </w:rPr>
        <w:t xml:space="preserve">Which trigger to use depends on the client: If they use a CRM → Pipeline stage change. If they use scheduling software → Appointment completion. If they use nothing → Weekly CSV upload or manual tag.</w:t>
      </w:r>
    </w:p>
    <w:p>
      <w:r>
        <w:br w:type="page"/>
      </w:r>
    </w:p>
    <w:p>
      <w:pPr>
        <w:pStyle w:val="Heading2"/>
        <w:spacing w:before="280" w:after="160"/>
      </w:pPr>
      <w:r>
        <w:rPr>
          <w:rFonts w:ascii="Arial" w:cs="Arial" w:eastAsia="Arial" w:hAnsi="Arial"/>
          <w:b/>
          <w:bCs/>
          <w:color w:val="2C3E50"/>
          <w:sz w:val="26"/>
          <w:szCs w:val="26"/>
        </w:rPr>
        <w:t xml:space="preserve">Component 2: The Satisfaction Gate (Smart Routing)</w:t>
      </w:r>
    </w:p>
    <w:p>
      <w:pPr>
        <w:spacing w:after="120" w:line="276"/>
      </w:pPr>
      <w:r>
        <w:rPr>
          <w:rFonts w:ascii="Arial" w:cs="Arial" w:eastAsia="Arial" w:hAnsi="Arial"/>
          <w:color w:val="333333"/>
          <w:sz w:val="21"/>
          <w:szCs w:val="21"/>
        </w:rPr>
        <w:t xml:space="preserve">This is the most important component and the one most agencies skip. Instead of sending every customer directly to Google to leave a public review, you first ask a private question: "How was your experience? Rate us 1–5."</w:t>
      </w:r>
    </w:p>
    <w:p>
      <w:pPr>
        <w:spacing w:before="200" w:after="120"/>
      </w:pPr>
      <w:r>
        <w:rPr>
          <w:rFonts w:ascii="Arial" w:cs="Arial" w:eastAsia="Arial" w:hAnsi="Arial"/>
          <w:b/>
          <w:bCs/>
          <w:color w:val="1B4F72"/>
          <w:sz w:val="22"/>
          <w:szCs w:val="22"/>
        </w:rPr>
        <w:t xml:space="preserve">How It Works (Step by Step)</w:t>
      </w:r>
    </w:p>
    <w:p>
      <w:pPr>
        <w:pStyle w:val="ListParagraph"/>
        <w:numPr>
          <w:ilvl w:val="0"/>
          <w:numId w:val="2"/>
        </w:numPr>
        <w:spacing w:after="80" w:line="276"/>
      </w:pPr>
      <w:r>
        <w:rPr>
          <w:rFonts w:ascii="Arial" w:cs="Arial" w:eastAsia="Arial" w:hAnsi="Arial"/>
          <w:color w:val="333333"/>
          <w:sz w:val="21"/>
          <w:szCs w:val="21"/>
        </w:rPr>
        <w:t xml:space="preserve">Customer receives SMS or email with a link to a short landing page.</w:t>
      </w:r>
    </w:p>
    <w:p>
      <w:pPr>
        <w:pStyle w:val="ListParagraph"/>
        <w:numPr>
          <w:ilvl w:val="0"/>
          <w:numId w:val="2"/>
        </w:numPr>
        <w:spacing w:after="80" w:line="276"/>
      </w:pPr>
      <w:r>
        <w:rPr>
          <w:rFonts w:ascii="Arial" w:cs="Arial" w:eastAsia="Arial" w:hAnsi="Arial"/>
          <w:color w:val="333333"/>
          <w:sz w:val="21"/>
          <w:szCs w:val="21"/>
        </w:rPr>
        <w:t xml:space="preserve">The landing page shows 5 clickable star icons or emoji faces. One question: "How was your experience?"</w:t>
      </w:r>
    </w:p>
    <w:p>
      <w:pPr>
        <w:pStyle w:val="ListParagraph"/>
        <w:numPr>
          <w:ilvl w:val="0"/>
          <w:numId w:val="2"/>
        </w:numPr>
        <w:spacing w:after="80" w:line="276"/>
      </w:pPr>
      <w:r>
        <w:rPr>
          <w:rFonts w:ascii="Arial" w:cs="Arial" w:eastAsia="Arial" w:hAnsi="Arial"/>
          <w:color w:val="333333"/>
          <w:sz w:val="21"/>
          <w:szCs w:val="21"/>
        </w:rPr>
        <w:t xml:space="preserve">If they tap 4 or 5 stars: They are instantly redirected to the Google review page (or a platform selector page with Google, Facebook, and industry-specific options).</w:t>
      </w:r>
    </w:p>
    <w:p>
      <w:pPr>
        <w:pStyle w:val="ListParagraph"/>
        <w:numPr>
          <w:ilvl w:val="0"/>
          <w:numId w:val="2"/>
        </w:numPr>
        <w:spacing w:after="80" w:line="276"/>
      </w:pPr>
      <w:r>
        <w:rPr>
          <w:rFonts w:ascii="Arial" w:cs="Arial" w:eastAsia="Arial" w:hAnsi="Arial"/>
          <w:color w:val="333333"/>
          <w:sz w:val="21"/>
          <w:szCs w:val="21"/>
        </w:rPr>
        <w:t xml:space="preserve">If they tap 1, 2, or 3 stars: They are redirected to a private feedback form that says something like: "We are sorry to hear that. Please tell us what happened so we can make it right." This form sends the complaint directly to the business owner via email/SMS notification.</w:t>
      </w:r>
    </w:p>
    <w:p>
      <w:pPr>
        <w:pStyle w:val="ListParagraph"/>
        <w:numPr>
          <w:ilvl w:val="0"/>
          <w:numId w:val="2"/>
        </w:numPr>
        <w:spacing w:after="80" w:line="276"/>
      </w:pPr>
      <w:r>
        <w:rPr>
          <w:rFonts w:ascii="Arial" w:cs="Arial" w:eastAsia="Arial" w:hAnsi="Arial"/>
          <w:color w:val="333333"/>
          <w:sz w:val="21"/>
          <w:szCs w:val="21"/>
        </w:rPr>
        <w:t xml:space="preserve">The business owner contacts the unhappy customer privately, resolves the issue, and potentially saves the relationship before it becomes a public 1-star review.</w:t>
      </w:r>
    </w:p>
    <w:p>
      <w:pPr>
        <w:spacing w:before="200" w:after="120"/>
      </w:pPr>
      <w:r>
        <w:rPr>
          <w:rFonts w:ascii="Arial" w:cs="Arial" w:eastAsia="Arial" w:hAnsi="Arial"/>
          <w:b/>
          <w:bCs/>
          <w:color w:val="1B4F72"/>
          <w:sz w:val="22"/>
          <w:szCs w:val="22"/>
        </w:rPr>
        <w:t xml:space="preserve">How to Build It</w:t>
      </w:r>
    </w:p>
    <w:p>
      <w:pPr>
        <w:spacing w:after="120" w:line="276"/>
      </w:pPr>
      <w:r>
        <w:rPr>
          <w:rFonts w:ascii="Arial" w:cs="Arial" w:eastAsia="Arial" w:hAnsi="Arial"/>
          <w:b/>
          <w:bCs/>
          <w:color w:val="2C3E50"/>
          <w:sz w:val="21"/>
          <w:szCs w:val="21"/>
        </w:rPr>
        <w:t xml:space="preserve">In GoHighLevel: </w:t>
      </w:r>
      <w:r>
        <w:rPr>
          <w:rFonts w:ascii="Arial" w:cs="Arial" w:eastAsia="Arial" w:hAnsi="Arial"/>
          <w:color w:val="333333"/>
          <w:sz w:val="21"/>
          <w:szCs w:val="21"/>
        </w:rPr>
        <w:t xml:space="preserve">Create a funnel/website with two pages. Page 1 is the "Rate Us" page with clickable star options (built using the funnel builder with button elements). Each button links to a different destination. 4-5 star buttons link to Page 2 (the review platform selector). 1-3 star buttons link to Page 3 (the private feedback form). Page 3 is a form that collects their name, contact info, and feedback, then submits to a webhook or internal notification.</w:t>
      </w:r>
    </w:p>
    <w:p>
      <w:pPr>
        <w:spacing w:after="120" w:line="276"/>
      </w:pPr>
      <w:r>
        <w:rPr>
          <w:rFonts w:ascii="Arial" w:cs="Arial" w:eastAsia="Arial" w:hAnsi="Arial"/>
          <w:b/>
          <w:bCs/>
          <w:color w:val="2C3E50"/>
          <w:sz w:val="21"/>
          <w:szCs w:val="21"/>
        </w:rPr>
        <w:t xml:space="preserve">In Grade.us: </w:t>
      </w:r>
      <w:r>
        <w:rPr>
          <w:rFonts w:ascii="Arial" w:cs="Arial" w:eastAsia="Arial" w:hAnsi="Arial"/>
          <w:color w:val="333333"/>
          <w:sz w:val="21"/>
          <w:szCs w:val="21"/>
        </w:rPr>
        <w:t xml:space="preserve">This is built into the core product. Grade.us calls it a "Review Funnel." You configure the positive threshold (usually 4+ stars routes to public review, 3 and below routes to private feedback). It is essentially done for you.</w:t>
      </w:r>
    </w:p>
    <w:p>
      <w:pPr>
        <w:spacing w:after="120" w:line="276"/>
      </w:pPr>
      <w:r>
        <w:rPr>
          <w:rFonts w:ascii="Arial" w:cs="Arial" w:eastAsia="Arial" w:hAnsi="Arial"/>
          <w:b/>
          <w:bCs/>
          <w:color w:val="2C3E50"/>
          <w:sz w:val="21"/>
          <w:szCs w:val="21"/>
        </w:rPr>
        <w:t xml:space="preserve">Custom Build (WordPress): </w:t>
      </w:r>
      <w:r>
        <w:rPr>
          <w:rFonts w:ascii="Arial" w:cs="Arial" w:eastAsia="Arial" w:hAnsi="Arial"/>
          <w:color w:val="333333"/>
          <w:sz w:val="21"/>
          <w:szCs w:val="21"/>
        </w:rPr>
        <w:t xml:space="preserve">Use a landing page with WPForms or Gravity Forms. Create radio buttons for star ratings. Use conditional logic to redirect based on selection. Route negative feedback submissions to the business owner's email via Zapier.</w:t>
      </w:r>
    </w:p>
    <w:p>
      <w:pPr>
        <w:pBdr>
          <w:left w:val="single" w:color="E67E22" w:sz="12" w:space="8"/>
        </w:pBdr>
        <w:spacing w:before="160" w:after="160"/>
        <w:ind w:left="360" w:right="360"/>
      </w:pPr>
      <w:r>
        <w:rPr>
          <w:rFonts w:ascii="Arial" w:cs="Arial" w:eastAsia="Arial" w:hAnsi="Arial"/>
          <w:i/>
          <w:iCs/>
          <w:color w:val="E67E22"/>
          <w:sz w:val="21"/>
          <w:szCs w:val="21"/>
        </w:rPr>
        <w:t xml:space="preserve">Google Compliance: Google's guidelines prohibit selectively soliciting only positive reviews. Your system does NOT prevent anyone from leaving a negative review publicly. Both paths are optional. The happy path just makes the public option more visible and frictionless. The key is that you never tell someone "only leave a review if you had a good experience." You ask everyone for feedback and offer two paths.</w:t>
      </w:r>
    </w:p>
    <w:p>
      <w:r>
        <w:br w:type="page"/>
      </w:r>
    </w:p>
    <w:p>
      <w:pPr>
        <w:pStyle w:val="Heading2"/>
        <w:spacing w:before="280" w:after="160"/>
      </w:pPr>
      <w:r>
        <w:rPr>
          <w:rFonts w:ascii="Arial" w:cs="Arial" w:eastAsia="Arial" w:hAnsi="Arial"/>
          <w:b/>
          <w:bCs/>
          <w:color w:val="2C3E50"/>
          <w:sz w:val="26"/>
          <w:szCs w:val="26"/>
        </w:rPr>
        <w:t xml:space="preserve">Component 3: The Multi-Channel Request Sequence</w:t>
      </w:r>
    </w:p>
    <w:p>
      <w:pPr>
        <w:spacing w:after="120" w:line="276"/>
      </w:pPr>
      <w:r>
        <w:rPr>
          <w:rFonts w:ascii="Arial" w:cs="Arial" w:eastAsia="Arial" w:hAnsi="Arial"/>
          <w:color w:val="333333"/>
          <w:sz w:val="21"/>
          <w:szCs w:val="21"/>
        </w:rPr>
        <w:t xml:space="preserve">Once the trigger fires, the system sends a carefully timed sequence of messages across SMS and email. Here is the exact sequence that produces the highest conversion rates:</w:t>
      </w:r>
    </w:p>
    <w:p>
      <w:pPr>
        <w:spacing w:before="200" w:after="120"/>
      </w:pPr>
      <w:r>
        <w:rPr>
          <w:rFonts w:ascii="Arial" w:cs="Arial" w:eastAsia="Arial" w:hAnsi="Arial"/>
          <w:b/>
          <w:bCs/>
          <w:color w:val="1B4F72"/>
          <w:sz w:val="22"/>
          <w:szCs w:val="22"/>
        </w:rPr>
        <w:t xml:space="preserve">The Optimal Sequence (7-Day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000"/>
        <w:gridCol w:w="5860"/>
      </w:tblGrid>
      <w:tr>
        <w:trPr>
          <w:tblHeader/>
        </w:trP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to Send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 hours after service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SMS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Short, personal, first-name basis. "Hi [Name], thanks for choosing [Business]! Could you share your experience? It takes 30 seconds: [LINK]"</w:t>
            </w:r>
          </w:p>
        </w:tc>
      </w:tr>
      <w:tr>
        <w:tc>
          <w:tcPr>
            <w:tcW w:type="dxa" w:w="7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Same time as Step 1</w:t>
            </w:r>
          </w:p>
        </w:tc>
        <w:tc>
          <w:tcPr>
            <w:tcW w:type="dxa" w:w="1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Email</w:t>
            </w:r>
          </w:p>
        </w:tc>
        <w:tc>
          <w:tcPr>
            <w:tcW w:type="dxa" w:w="58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Backup to SMS. More detail, branded, same link. Subject: "How did we do, [Name]?"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48 hours later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SMS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Gentle nudge. "Hi [Name], quick reminder — we’d love your feedback if you have a moment: [LINK]"</w:t>
            </w:r>
          </w:p>
        </w:tc>
      </w:tr>
      <w:tr>
        <w:tc>
          <w:tcPr>
            <w:tcW w:type="dxa" w:w="7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Day 5</w:t>
            </w:r>
          </w:p>
        </w:tc>
        <w:tc>
          <w:tcPr>
            <w:tcW w:type="dxa" w:w="1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Email</w:t>
            </w:r>
          </w:p>
        </w:tc>
        <w:tc>
          <w:tcPr>
            <w:tcW w:type="dxa" w:w="58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Final ask. "Last chance to share your experience. Your review helps other families/businesses find quality [service type]: [LINK]"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Anytime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Auto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the customer clicks the review link (tracked via trigger link), the sequence stops immediately. No more messages.</w:t>
            </w:r>
          </w:p>
        </w:tc>
      </w:tr>
    </w:tbl>
    <w:p>
      <w:pPr>
        <w:spacing w:before="200" w:after="120"/>
      </w:pPr>
      <w:r>
        <w:rPr>
          <w:rFonts w:ascii="Arial" w:cs="Arial" w:eastAsia="Arial" w:hAnsi="Arial"/>
          <w:b/>
          <w:bCs/>
          <w:color w:val="1B4F72"/>
          <w:sz w:val="22"/>
          <w:szCs w:val="22"/>
        </w:rPr>
        <w:t xml:space="preserve">Building This in GoHighLevel (Exact Steps)</w:t>
      </w:r>
    </w:p>
    <w:p>
      <w:pPr>
        <w:pStyle w:val="ListParagraph"/>
        <w:numPr>
          <w:ilvl w:val="0"/>
          <w:numId w:val="3"/>
        </w:numPr>
        <w:spacing w:after="80" w:line="276"/>
      </w:pPr>
      <w:r>
        <w:rPr>
          <w:rFonts w:ascii="Arial" w:cs="Arial" w:eastAsia="Arial" w:hAnsi="Arial"/>
          <w:color w:val="333333"/>
          <w:sz w:val="21"/>
          <w:szCs w:val="21"/>
        </w:rPr>
        <w:t xml:space="preserve">Create a Workflow. Trigger: "Tag Added" = "Request Review" (or Pipeline Stage Changed).</w:t>
      </w:r>
    </w:p>
    <w:p>
      <w:pPr>
        <w:pStyle w:val="ListParagraph"/>
        <w:numPr>
          <w:ilvl w:val="0"/>
          <w:numId w:val="3"/>
        </w:numPr>
        <w:spacing w:after="80" w:line="276"/>
      </w:pPr>
      <w:r>
        <w:rPr>
          <w:rFonts w:ascii="Arial" w:cs="Arial" w:eastAsia="Arial" w:hAnsi="Arial"/>
          <w:color w:val="333333"/>
          <w:sz w:val="21"/>
          <w:szCs w:val="21"/>
        </w:rPr>
        <w:t xml:space="preserve">Add Action: Wait 1 hour.</w:t>
      </w:r>
    </w:p>
    <w:p>
      <w:pPr>
        <w:pStyle w:val="ListParagraph"/>
        <w:numPr>
          <w:ilvl w:val="0"/>
          <w:numId w:val="3"/>
        </w:numPr>
        <w:spacing w:after="80" w:line="276"/>
      </w:pPr>
      <w:r>
        <w:rPr>
          <w:rFonts w:ascii="Arial" w:cs="Arial" w:eastAsia="Arial" w:hAnsi="Arial"/>
          <w:color w:val="333333"/>
          <w:sz w:val="21"/>
          <w:szCs w:val="21"/>
        </w:rPr>
        <w:t xml:space="preserve">Add Action: Send SMS. Use your review request template with personalization tokens ({{contact.first_name}}, {{location.name}}).</w:t>
      </w:r>
    </w:p>
    <w:p>
      <w:pPr>
        <w:pStyle w:val="ListParagraph"/>
        <w:numPr>
          <w:ilvl w:val="0"/>
          <w:numId w:val="3"/>
        </w:numPr>
        <w:spacing w:after="80" w:line="276"/>
      </w:pPr>
      <w:r>
        <w:rPr>
          <w:rFonts w:ascii="Arial" w:cs="Arial" w:eastAsia="Arial" w:hAnsi="Arial"/>
          <w:color w:val="333333"/>
          <w:sz w:val="21"/>
          <w:szCs w:val="21"/>
        </w:rPr>
        <w:t xml:space="preserve">Add Action: Send Email (same timing, different template, branded design).</w:t>
      </w:r>
    </w:p>
    <w:p>
      <w:pPr>
        <w:pStyle w:val="ListParagraph"/>
        <w:numPr>
          <w:ilvl w:val="0"/>
          <w:numId w:val="3"/>
        </w:numPr>
        <w:spacing w:after="80" w:line="276"/>
      </w:pPr>
      <w:r>
        <w:rPr>
          <w:rFonts w:ascii="Arial" w:cs="Arial" w:eastAsia="Arial" w:hAnsi="Arial"/>
          <w:color w:val="333333"/>
          <w:sz w:val="21"/>
          <w:szCs w:val="21"/>
        </w:rPr>
        <w:t xml:space="preserve">Add Action: Wait 48 hours.</w:t>
      </w:r>
    </w:p>
    <w:p>
      <w:pPr>
        <w:pStyle w:val="ListParagraph"/>
        <w:numPr>
          <w:ilvl w:val="0"/>
          <w:numId w:val="3"/>
        </w:numPr>
        <w:spacing w:after="80" w:line="276"/>
      </w:pPr>
      <w:r>
        <w:rPr>
          <w:rFonts w:ascii="Arial" w:cs="Arial" w:eastAsia="Arial" w:hAnsi="Arial"/>
          <w:color w:val="333333"/>
          <w:sz w:val="21"/>
          <w:szCs w:val="21"/>
        </w:rPr>
        <w:t xml:space="preserve">Add Condition: "Has Trigger Link Been Clicked?" If YES → End Workflow. If NO → Continue.</w:t>
      </w:r>
    </w:p>
    <w:p>
      <w:pPr>
        <w:pStyle w:val="ListParagraph"/>
        <w:numPr>
          <w:ilvl w:val="0"/>
          <w:numId w:val="3"/>
        </w:numPr>
        <w:spacing w:after="80" w:line="276"/>
      </w:pPr>
      <w:r>
        <w:rPr>
          <w:rFonts w:ascii="Arial" w:cs="Arial" w:eastAsia="Arial" w:hAnsi="Arial"/>
          <w:color w:val="333333"/>
          <w:sz w:val="21"/>
          <w:szCs w:val="21"/>
        </w:rPr>
        <w:t xml:space="preserve">Add Action: Send SMS (reminder template).</w:t>
      </w:r>
    </w:p>
    <w:p>
      <w:pPr>
        <w:pStyle w:val="ListParagraph"/>
        <w:numPr>
          <w:ilvl w:val="0"/>
          <w:numId w:val="3"/>
        </w:numPr>
        <w:spacing w:after="80" w:line="276"/>
      </w:pPr>
      <w:r>
        <w:rPr>
          <w:rFonts w:ascii="Arial" w:cs="Arial" w:eastAsia="Arial" w:hAnsi="Arial"/>
          <w:color w:val="333333"/>
          <w:sz w:val="21"/>
          <w:szCs w:val="21"/>
        </w:rPr>
        <w:t xml:space="preserve">Add Action: Wait 3 days.</w:t>
      </w:r>
    </w:p>
    <w:p>
      <w:pPr>
        <w:pStyle w:val="ListParagraph"/>
        <w:numPr>
          <w:ilvl w:val="0"/>
          <w:numId w:val="3"/>
        </w:numPr>
        <w:spacing w:after="80" w:line="276"/>
      </w:pPr>
      <w:r>
        <w:rPr>
          <w:rFonts w:ascii="Arial" w:cs="Arial" w:eastAsia="Arial" w:hAnsi="Arial"/>
          <w:color w:val="333333"/>
          <w:sz w:val="21"/>
          <w:szCs w:val="21"/>
        </w:rPr>
        <w:t xml:space="preserve">Add Condition: Check trigger link again. If YES → End. If NO → Send final email.</w:t>
      </w:r>
    </w:p>
    <w:p>
      <w:pPr>
        <w:pStyle w:val="ListParagraph"/>
        <w:numPr>
          <w:ilvl w:val="0"/>
          <w:numId w:val="3"/>
        </w:numPr>
        <w:spacing w:after="80" w:line="276"/>
      </w:pPr>
      <w:r>
        <w:rPr>
          <w:rFonts w:ascii="Arial" w:cs="Arial" w:eastAsia="Arial" w:hAnsi="Arial"/>
          <w:color w:val="333333"/>
          <w:sz w:val="21"/>
          <w:szCs w:val="21"/>
        </w:rPr>
        <w:t xml:space="preserve">End Workflow.</w:t>
      </w:r>
    </w:p>
    <w:p>
      <w:pPr>
        <w:spacing w:after="120" w:line="276"/>
      </w:pPr>
      <w:r>
        <w:rPr>
          <w:rFonts w:ascii="Arial" w:cs="Arial" w:eastAsia="Arial" w:hAnsi="Arial"/>
          <w:color w:val="333333"/>
          <w:sz w:val="21"/>
          <w:szCs w:val="21"/>
        </w:rPr>
        <w:t xml:space="preserve">The key technical detail: GoHighLevel's "Trigger Links" are special URLs that, when clicked, stop the automation. You place these trigger links in your SMS and email instead of raw Google review URLs. When the customer clicks the link, they are redirected to your satisfaction gate page AND the workflow stops sending them further messages.</w:t>
      </w:r>
    </w:p>
    <w:p>
      <w:pPr>
        <w:spacing w:before="200" w:after="120"/>
      </w:pPr>
      <w:r>
        <w:rPr>
          <w:rFonts w:ascii="Arial" w:cs="Arial" w:eastAsia="Arial" w:hAnsi="Arial"/>
          <w:b/>
          <w:bCs/>
          <w:color w:val="1B4F72"/>
          <w:sz w:val="22"/>
          <w:szCs w:val="22"/>
        </w:rPr>
        <w:t xml:space="preserve">SMS Message Templates That Convert</w:t>
      </w:r>
    </w:p>
    <w:p>
      <w:pPr>
        <w:spacing w:after="120" w:line="276"/>
      </w:pPr>
      <w:r>
        <w:rPr>
          <w:rFonts w:ascii="Arial" w:cs="Arial" w:eastAsia="Arial" w:hAnsi="Arial"/>
          <w:color w:val="333333"/>
          <w:sz w:val="21"/>
          <w:szCs w:val="21"/>
        </w:rPr>
        <w:t xml:space="preserve">The actual words matter enormously. Here are proven templates:</w:t>
      </w:r>
    </w:p>
    <w:p>
      <w:pPr>
        <w:pBdr>
          <w:left w:val="single" w:color="27AE60" w:sz="12" w:space="8"/>
        </w:pBdr>
        <w:spacing w:before="160" w:after="160"/>
        <w:ind w:left="360" w:right="360"/>
      </w:pPr>
      <w:r>
        <w:rPr>
          <w:rFonts w:ascii="Arial" w:cs="Arial" w:eastAsia="Arial" w:hAnsi="Arial"/>
          <w:color w:val="27AE60"/>
          <w:sz w:val="21"/>
          <w:szCs w:val="21"/>
        </w:rPr>
        <w:t xml:space="preserve">First SMS (1–2 hours after service): "Hi [Name], [Employee Name] here from [Business Name]. Thanks for coming in today! If you have 30 seconds, we’d really appreciate a quick review: [LINK] — it means the world to our small team."</w:t>
      </w:r>
    </w:p>
    <w:p>
      <w:pPr>
        <w:pBdr>
          <w:left w:val="single" w:color="27AE60" w:sz="12" w:space="8"/>
        </w:pBdr>
        <w:spacing w:before="160" w:after="160"/>
        <w:ind w:left="360" w:right="360"/>
      </w:pPr>
      <w:r>
        <w:rPr>
          <w:rFonts w:ascii="Arial" w:cs="Arial" w:eastAsia="Arial" w:hAnsi="Arial"/>
          <w:color w:val="27AE60"/>
          <w:sz w:val="21"/>
          <w:szCs w:val="21"/>
        </w:rPr>
        <w:t xml:space="preserve">Reminder SMS (48 hours later): "Hey [Name]! Just a friendly reminder — if you have a moment, your review would really help us out: [LINK]. Thanks so much!"</w:t>
      </w:r>
    </w:p>
    <w:p>
      <w:pPr>
        <w:spacing w:after="120" w:line="276"/>
      </w:pPr>
      <w:r>
        <w:rPr>
          <w:rFonts w:ascii="Arial" w:cs="Arial" w:eastAsia="Arial" w:hAnsi="Arial"/>
          <w:color w:val="333333"/>
          <w:sz w:val="21"/>
          <w:szCs w:val="21"/>
        </w:rPr>
        <w:t xml:space="preserve">Key principles for high-converting messages: keep them under 160 characters when possible, use the customer's first name, use the employee's name (not the business), make it feel personal (not corporate), include only one link, and never include incentives (violates Google policy).</w:t>
      </w:r>
    </w:p>
    <w:p>
      <w:r>
        <w:br w:type="page"/>
      </w:r>
    </w:p>
    <w:p>
      <w:pPr>
        <w:pStyle w:val="Heading2"/>
        <w:spacing w:before="280" w:after="160"/>
      </w:pPr>
      <w:r>
        <w:rPr>
          <w:rFonts w:ascii="Arial" w:cs="Arial" w:eastAsia="Arial" w:hAnsi="Arial"/>
          <w:b/>
          <w:bCs/>
          <w:color w:val="2C3E50"/>
          <w:sz w:val="26"/>
          <w:szCs w:val="26"/>
        </w:rPr>
        <w:t xml:space="preserve">Component 4: Physical Review Collection (QR Codes &amp; NFC)</w:t>
      </w:r>
    </w:p>
    <w:p>
      <w:pPr>
        <w:spacing w:after="120" w:line="276"/>
      </w:pPr>
      <w:r>
        <w:rPr>
          <w:rFonts w:ascii="Arial" w:cs="Arial" w:eastAsia="Arial" w:hAnsi="Arial"/>
          <w:color w:val="333333"/>
          <w:sz w:val="21"/>
          <w:szCs w:val="21"/>
        </w:rPr>
        <w:t xml:space="preserve">For any client with a physical location, in-person review collection is a second layer that runs alongside the digital sequence. This is where QR codes and NFC tap cards come in, and they are surprisingly effective.</w:t>
      </w:r>
    </w:p>
    <w:p>
      <w:pPr>
        <w:spacing w:before="200" w:after="120"/>
      </w:pPr>
      <w:r>
        <w:rPr>
          <w:rFonts w:ascii="Arial" w:cs="Arial" w:eastAsia="Arial" w:hAnsi="Arial"/>
          <w:b/>
          <w:bCs/>
          <w:color w:val="1B4F72"/>
          <w:sz w:val="22"/>
          <w:szCs w:val="22"/>
        </w:rPr>
        <w:t xml:space="preserve">What Are These and How Do They Work</w:t>
      </w:r>
    </w:p>
    <w:p>
      <w:pPr>
        <w:spacing w:after="120" w:line="276"/>
      </w:pPr>
      <w:r>
        <w:rPr>
          <w:rFonts w:ascii="Arial" w:cs="Arial" w:eastAsia="Arial" w:hAnsi="Arial"/>
          <w:b/>
          <w:bCs/>
          <w:color w:val="2C3E50"/>
          <w:sz w:val="21"/>
          <w:szCs w:val="21"/>
        </w:rPr>
        <w:t xml:space="preserve">QR Code: </w:t>
      </w:r>
      <w:r>
        <w:rPr>
          <w:rFonts w:ascii="Arial" w:cs="Arial" w:eastAsia="Arial" w:hAnsi="Arial"/>
          <w:color w:val="333333"/>
          <w:sz w:val="21"/>
          <w:szCs w:val="21"/>
        </w:rPr>
        <w:t xml:space="preserve">A scannable code printed on signage, table tents, receipts, or business cards. Customer opens their phone camera, scans the code, and is taken directly to the Google review page (or your satisfaction gate page). Zero apps needed, zero typing.</w:t>
      </w:r>
    </w:p>
    <w:p>
      <w:pPr>
        <w:spacing w:after="120" w:line="276"/>
      </w:pPr>
      <w:r>
        <w:rPr>
          <w:rFonts w:ascii="Arial" w:cs="Arial" w:eastAsia="Arial" w:hAnsi="Arial"/>
          <w:b/>
          <w:bCs/>
          <w:color w:val="2C3E50"/>
          <w:sz w:val="21"/>
          <w:szCs w:val="21"/>
        </w:rPr>
        <w:t xml:space="preserve">NFC (Near Field Communication) Card/Stand: </w:t>
      </w:r>
      <w:r>
        <w:rPr>
          <w:rFonts w:ascii="Arial" w:cs="Arial" w:eastAsia="Arial" w:hAnsi="Arial"/>
          <w:color w:val="333333"/>
          <w:sz w:val="21"/>
          <w:szCs w:val="21"/>
        </w:rPr>
        <w:t xml:space="preserve">A physical card, sticker, or acrylic stand with an embedded NFC chip. The customer simply taps their phone on it and is instantly redirected to the review page. Works with all modern iPhones (7+) and Android phones. No app download, no QR scanning, just a tap. Even faster than QR.</w:t>
      </w:r>
    </w:p>
    <w:p>
      <w:pPr>
        <w:spacing w:before="200" w:after="120"/>
      </w:pPr>
      <w:r>
        <w:rPr>
          <w:rFonts w:ascii="Arial" w:cs="Arial" w:eastAsia="Arial" w:hAnsi="Arial"/>
          <w:b/>
          <w:bCs/>
          <w:color w:val="1B4F72"/>
          <w:sz w:val="22"/>
          <w:szCs w:val="22"/>
        </w:rPr>
        <w:t xml:space="preserve">Where to Place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Business Type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Best Placement Locations</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Format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Restaurants / Cafes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Table tents, near the register/POS, on receipts, on the check presenter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QR table tent + NFC stand at register</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Dental / Medical</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Front desk (checkout area), waiting room, appointment cards</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NFC stand at checkout + QR on appointment reminder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Salons / Spas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Mirror stations, front desk, on aftercare cards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NFC card handed with receipt + QR on mirror decals</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Home Services</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On the invoice/receipt, on a leave-behind card at the job site, on the van</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Branded business card with QR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Auto Service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Service counter, waiting area, on the key tag/folder when returning car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NFC stand at counter + QR on service receipt</w:t>
            </w:r>
          </w:p>
        </w:tc>
      </w:tr>
      <w:tr>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Fitness / Gyms</w:t>
            </w:r>
          </w:p>
        </w:tc>
        <w:tc>
          <w:tcPr>
            <w:tcW w:type="dxa" w:w="4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Near exit doors, at the front desk, on membership cards</w:t>
            </w:r>
          </w:p>
        </w:tc>
        <w:tc>
          <w:tcPr>
            <w:tcW w:type="dxa" w:w="3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QR poster near exit + NFC at check-in desk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Retail Stores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POS counter, inside shopping bags, on receipts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NFC stand at register + QR on receipt</w:t>
            </w:r>
          </w:p>
        </w:tc>
      </w:tr>
    </w:tbl>
    <w:p>
      <w:pPr>
        <w:spacing w:before="200" w:after="120"/>
      </w:pPr>
      <w:r>
        <w:rPr>
          <w:rFonts w:ascii="Arial" w:cs="Arial" w:eastAsia="Arial" w:hAnsi="Arial"/>
          <w:b/>
          <w:bCs/>
          <w:color w:val="1B4F72"/>
          <w:sz w:val="22"/>
          <w:szCs w:val="22"/>
        </w:rPr>
        <w:t xml:space="preserve">How to Set Up QR Codes for Clients</w:t>
      </w:r>
    </w:p>
    <w:p>
      <w:pPr>
        <w:pStyle w:val="ListParagraph"/>
        <w:numPr>
          <w:ilvl w:val="0"/>
          <w:numId w:val="4"/>
        </w:numPr>
        <w:spacing w:after="80" w:line="276"/>
      </w:pPr>
      <w:r>
        <w:rPr>
          <w:rFonts w:ascii="Arial" w:cs="Arial" w:eastAsia="Arial" w:hAnsi="Arial"/>
          <w:color w:val="333333"/>
          <w:sz w:val="21"/>
          <w:szCs w:val="21"/>
        </w:rPr>
        <w:t xml:space="preserve">Get the client's Google Review direct link: Go to the Google Business Profile &gt; click "Ask for reviews" &gt; copy the short URL.</w:t>
      </w:r>
    </w:p>
    <w:p>
      <w:pPr>
        <w:pStyle w:val="ListParagraph"/>
        <w:numPr>
          <w:ilvl w:val="0"/>
          <w:numId w:val="4"/>
        </w:numPr>
        <w:spacing w:after="80" w:line="276"/>
      </w:pPr>
      <w:r>
        <w:rPr>
          <w:rFonts w:ascii="Arial" w:cs="Arial" w:eastAsia="Arial" w:hAnsi="Arial"/>
          <w:color w:val="333333"/>
          <w:sz w:val="21"/>
          <w:szCs w:val="21"/>
        </w:rPr>
        <w:t xml:space="preserve">Generate a QR code: Use a free tool like QRCodeChimp, QR Code Generator, or Canva. Paste the Google review URL. Download the QR image.</w:t>
      </w:r>
    </w:p>
    <w:p>
      <w:pPr>
        <w:pStyle w:val="ListParagraph"/>
        <w:numPr>
          <w:ilvl w:val="0"/>
          <w:numId w:val="4"/>
        </w:numPr>
        <w:spacing w:after="80" w:line="276"/>
      </w:pPr>
      <w:r>
        <w:rPr>
          <w:rFonts w:ascii="Arial" w:cs="Arial" w:eastAsia="Arial" w:hAnsi="Arial"/>
          <w:color w:val="333333"/>
          <w:sz w:val="21"/>
          <w:szCs w:val="21"/>
        </w:rPr>
        <w:t xml:space="preserve">Design the signage: Create a branded card, table tent, or poster in Canva with the QR code, the client's logo, and a call-to-action like: "Loved your visit? Scan to leave us a quick review!"</w:t>
      </w:r>
    </w:p>
    <w:p>
      <w:pPr>
        <w:pStyle w:val="ListParagraph"/>
        <w:numPr>
          <w:ilvl w:val="0"/>
          <w:numId w:val="4"/>
        </w:numPr>
        <w:spacing w:after="80" w:line="276"/>
      </w:pPr>
      <w:r>
        <w:rPr>
          <w:rFonts w:ascii="Arial" w:cs="Arial" w:eastAsia="Arial" w:hAnsi="Arial"/>
          <w:color w:val="333333"/>
          <w:sz w:val="21"/>
          <w:szCs w:val="21"/>
        </w:rPr>
        <w:t xml:space="preserve">Print and deliver to the client. Recommend placement locations from the table above.</w:t>
      </w:r>
    </w:p>
    <w:p>
      <w:pPr>
        <w:spacing w:after="120" w:line="276"/>
      </w:pPr>
      <w:r>
        <w:rPr>
          <w:rFonts w:ascii="Arial" w:cs="Arial" w:eastAsia="Arial" w:hAnsi="Arial"/>
          <w:color w:val="333333"/>
          <w:sz w:val="21"/>
          <w:szCs w:val="21"/>
        </w:rPr>
        <w:t xml:space="preserve">Pro tip: Instead of linking the QR code directly to Google, link it to your satisfaction gate page. This way you capture negative feedback privately just like the digital sequence.</w:t>
      </w:r>
    </w:p>
    <w:p>
      <w:pPr>
        <w:spacing w:before="200" w:after="120"/>
      </w:pPr>
      <w:r>
        <w:rPr>
          <w:rFonts w:ascii="Arial" w:cs="Arial" w:eastAsia="Arial" w:hAnsi="Arial"/>
          <w:b/>
          <w:bCs/>
          <w:color w:val="1B4F72"/>
          <w:sz w:val="22"/>
          <w:szCs w:val="22"/>
        </w:rPr>
        <w:t xml:space="preserve">NFC Cards and Stands as a Revenue Add-On</w:t>
      </w:r>
    </w:p>
    <w:p>
      <w:pPr>
        <w:spacing w:after="120" w:line="276"/>
      </w:pPr>
      <w:r>
        <w:rPr>
          <w:rFonts w:ascii="Arial" w:cs="Arial" w:eastAsia="Arial" w:hAnsi="Arial"/>
          <w:color w:val="333333"/>
          <w:sz w:val="21"/>
          <w:szCs w:val="21"/>
        </w:rPr>
        <w:t xml:space="preserve">NFC review cards and stands are a physical product you can sell to clients as part of your onboarding or as an upsell. Products like TAPiTAG, TrustHero, and Review Highway offer white-label or branded NFC cards starting at $25–50 for a 3-pack. You can purchase these at wholesale and include them in your setup fee (or sell them at a markup). A branded NFC stand at the client's front desk becomes a permanent, zero-effort review collection tool that works 24/7 with no ongoing cost.</w:t>
      </w:r>
    </w:p>
    <w:p>
      <w:r>
        <w:br w:type="page"/>
      </w:r>
    </w:p>
    <w:p>
      <w:pPr>
        <w:pStyle w:val="Heading2"/>
        <w:spacing w:before="280" w:after="160"/>
      </w:pPr>
      <w:r>
        <w:rPr>
          <w:rFonts w:ascii="Arial" w:cs="Arial" w:eastAsia="Arial" w:hAnsi="Arial"/>
          <w:b/>
          <w:bCs/>
          <w:color w:val="2C3E50"/>
          <w:sz w:val="26"/>
          <w:szCs w:val="26"/>
        </w:rPr>
        <w:t xml:space="preserve">Component 5: Website Review Display (Social Proof Engine)</w:t>
      </w:r>
    </w:p>
    <w:p>
      <w:pPr>
        <w:spacing w:after="120" w:line="276"/>
      </w:pPr>
      <w:r>
        <w:rPr>
          <w:rFonts w:ascii="Arial" w:cs="Arial" w:eastAsia="Arial" w:hAnsi="Arial"/>
          <w:color w:val="333333"/>
          <w:sz w:val="21"/>
          <w:szCs w:val="21"/>
        </w:rPr>
        <w:t xml:space="preserve">This component does not generate reviews. It amplifies the reviews you are already collecting by displaying them on the client's website as dynamic, auto-updating social proof. This is what you described as wanting: an automation that updates their website with fresh reviews.</w:t>
      </w:r>
    </w:p>
    <w:p>
      <w:pPr>
        <w:spacing w:before="200" w:after="120"/>
      </w:pPr>
      <w:r>
        <w:rPr>
          <w:rFonts w:ascii="Arial" w:cs="Arial" w:eastAsia="Arial" w:hAnsi="Arial"/>
          <w:b/>
          <w:bCs/>
          <w:color w:val="1B4F72"/>
          <w:sz w:val="22"/>
          <w:szCs w:val="22"/>
        </w:rPr>
        <w:t xml:space="preserve">What to Install on the Client's Website</w:t>
      </w:r>
    </w:p>
    <w:p>
      <w:pPr>
        <w:pStyle w:val="ListParagraph"/>
        <w:numPr>
          <w:ilvl w:val="0"/>
          <w:numId w:val="5"/>
        </w:numPr>
        <w:spacing w:after="80" w:line="276"/>
      </w:pPr>
      <w:r>
        <w:rPr>
          <w:rFonts w:ascii="Arial" w:cs="Arial" w:eastAsia="Arial" w:hAnsi="Arial"/>
          <w:color w:val="333333"/>
          <w:sz w:val="21"/>
          <w:szCs w:val="21"/>
        </w:rPr>
        <w:t xml:space="preserve">Embedded Review Widget: Most platforms (GoHighLevel, Grade.us, EmbedSocial, Elfsight) offer an embeddable JavaScript widget that pulls the latest Google reviews and displays them in a carousel, grid, or list format. You paste one line of code into the client's website. New reviews appear automatically.</w:t>
      </w:r>
    </w:p>
    <w:p>
      <w:pPr>
        <w:pStyle w:val="ListParagraph"/>
        <w:numPr>
          <w:ilvl w:val="0"/>
          <w:numId w:val="5"/>
        </w:numPr>
        <w:spacing w:after="80" w:line="276"/>
      </w:pPr>
      <w:r>
        <w:rPr>
          <w:rFonts w:ascii="Arial" w:cs="Arial" w:eastAsia="Arial" w:hAnsi="Arial"/>
          <w:color w:val="333333"/>
          <w:sz w:val="21"/>
          <w:szCs w:val="21"/>
        </w:rPr>
        <w:t xml:space="preserve">Review Schema Markup (AggregateRating): This is invisible structured data that tells Google to display star ratings in organic search results. When someone Googles the business, they see the star rating right in the search snippet. Massive click-through rate boost. You add this as JSON-LD code in the website's header.</w:t>
      </w:r>
    </w:p>
    <w:p>
      <w:pPr>
        <w:pStyle w:val="ListParagraph"/>
        <w:numPr>
          <w:ilvl w:val="0"/>
          <w:numId w:val="5"/>
        </w:numPr>
        <w:spacing w:after="80" w:line="276"/>
      </w:pPr>
      <w:r>
        <w:rPr>
          <w:rFonts w:ascii="Arial" w:cs="Arial" w:eastAsia="Arial" w:hAnsi="Arial"/>
          <w:color w:val="333333"/>
          <w:sz w:val="21"/>
          <w:szCs w:val="21"/>
        </w:rPr>
        <w:t xml:space="preserve">Testimonials Page: A dedicated page that auto-populates with the best reviews. Many widgets allow you to filter (e.g., show only 4–5 star reviews, show only reviews with text).</w:t>
      </w:r>
    </w:p>
    <w:p>
      <w:pPr>
        <w:pStyle w:val="ListParagraph"/>
        <w:numPr>
          <w:ilvl w:val="0"/>
          <w:numId w:val="5"/>
        </w:numPr>
        <w:spacing w:after="80" w:line="276"/>
      </w:pPr>
      <w:r>
        <w:rPr>
          <w:rFonts w:ascii="Arial" w:cs="Arial" w:eastAsia="Arial" w:hAnsi="Arial"/>
          <w:color w:val="333333"/>
          <w:sz w:val="21"/>
          <w:szCs w:val="21"/>
        </w:rPr>
        <w:t xml:space="preserve">Hero Section / Sidebar Snippets: Place rotating review quotes on the homepage hero, sidebar, or service pages. This is a proven conversion optimization technique.</w:t>
      </w:r>
    </w:p>
    <w:p>
      <w:pPr>
        <w:spacing w:after="120" w:line="276"/>
      </w:pPr>
      <w:r>
        <w:rPr>
          <w:rFonts w:ascii="Arial" w:cs="Arial" w:eastAsia="Arial" w:hAnsi="Arial"/>
          <w:color w:val="333333"/>
          <w:sz w:val="21"/>
          <w:szCs w:val="21"/>
        </w:rPr>
        <w:t xml:space="preserve">The website display component is what makes the reviews compound. A visitor lands on the site, sees 200+ five-star reviews prominently displayed, and their trust in the business skyrockets. This is the closest thing to making reviews work as an automated conversion tool on the website itself.</w:t>
      </w:r>
    </w:p>
    <w:p>
      <w:pPr>
        <w:pBdr>
          <w:left w:val="single" w:color="5DADE2" w:sz="12" w:space="8"/>
        </w:pBdr>
        <w:spacing w:before="160" w:after="160"/>
        <w:ind w:left="360" w:right="360"/>
      </w:pPr>
      <w:r>
        <w:rPr>
          <w:rFonts w:ascii="Arial" w:cs="Arial" w:eastAsia="Arial" w:hAnsi="Arial"/>
          <w:i/>
          <w:iCs/>
          <w:color w:val="1B4F72"/>
          <w:sz w:val="21"/>
          <w:szCs w:val="21"/>
        </w:rPr>
        <w:t xml:space="preserve">What you were imagining — a website popup that makes it easy for customers to leave reviews — is less effective than you might think. Website popups convert at 1–2% because the customer has to be on the website, be prompted, and then go through the review process. The real power of the website is displaying existing reviews, not collecting new ones. Collection is best done via SMS, in-person NFC/QR, and email.</w:t>
      </w:r>
    </w:p>
    <w:p>
      <w:r>
        <w:br w:type="page"/>
      </w:r>
    </w:p>
    <w:p>
      <w:pPr>
        <w:pStyle w:val="Heading1"/>
        <w:pBdr>
          <w:bottom w:val="single" w:color="5DADE2" w:sz="3" w:space="8"/>
        </w:pBdr>
        <w:spacing w:before="360" w:after="200"/>
      </w:pPr>
      <w:r>
        <w:rPr>
          <w:rFonts w:ascii="Arial" w:cs="Arial" w:eastAsia="Arial" w:hAnsi="Arial"/>
          <w:b/>
          <w:bCs/>
          <w:color w:val="1B4F72"/>
          <w:sz w:val="32"/>
          <w:szCs w:val="32"/>
        </w:rPr>
        <w:t xml:space="preserve">3. Automating SEO-Optimized Review Responses</w:t>
      </w:r>
    </w:p>
    <w:p>
      <w:pPr>
        <w:spacing w:after="120" w:line="276"/>
      </w:pPr>
      <w:r>
        <w:rPr>
          <w:rFonts w:ascii="Arial" w:cs="Arial" w:eastAsia="Arial" w:hAnsi="Arial"/>
          <w:color w:val="333333"/>
          <w:sz w:val="21"/>
          <w:szCs w:val="21"/>
        </w:rPr>
        <w:t xml:space="preserve">This is the second half of your retainer value: responding to every review quickly, professionally, and in a way that boosts the client's local SEO. Here is exactly how to automate this.</w:t>
      </w:r>
    </w:p>
    <w:p>
      <w:pPr>
        <w:pStyle w:val="Heading2"/>
        <w:spacing w:before="280" w:after="160"/>
      </w:pPr>
      <w:r>
        <w:rPr>
          <w:rFonts w:ascii="Arial" w:cs="Arial" w:eastAsia="Arial" w:hAnsi="Arial"/>
          <w:b/>
          <w:bCs/>
          <w:color w:val="2C3E50"/>
          <w:sz w:val="26"/>
          <w:szCs w:val="26"/>
        </w:rPr>
        <w:t xml:space="preserve">3.1 Why Responses Matter for SEO</w:t>
      </w:r>
    </w:p>
    <w:p>
      <w:pPr>
        <w:spacing w:after="120" w:line="276"/>
      </w:pPr>
      <w:r>
        <w:rPr>
          <w:rFonts w:ascii="Arial" w:cs="Arial" w:eastAsia="Arial" w:hAnsi="Arial"/>
          <w:color w:val="333333"/>
          <w:sz w:val="21"/>
          <w:szCs w:val="21"/>
        </w:rPr>
        <w:t xml:space="preserve">Google indexes review responses. Every response is an opportunity to naturally include the business name, location, and service keywords. A review response that says "Thank you for choosing Smith Dental for your teeth cleaning in Denver! We are glad Dr. Martinez took great care of you" is an SEO signal that reinforces the business's relevance for "teeth cleaning in Denver" in Google's eyes. Multiply this across hundreds of responses and you are building a significant local SEO advantage.</w:t>
      </w:r>
    </w:p>
    <w:p>
      <w:pPr>
        <w:spacing w:after="120" w:line="276"/>
      </w:pPr>
      <w:r>
        <w:rPr>
          <w:rFonts w:ascii="Arial" w:cs="Arial" w:eastAsia="Arial" w:hAnsi="Arial"/>
          <w:color w:val="333333"/>
          <w:sz w:val="21"/>
          <w:szCs w:val="21"/>
        </w:rPr>
        <w:t xml:space="preserve">Additionally, Google's algorithm rewards businesses that actively engage with reviewers. Consistently responding to reviews (both positive and negative) is a ranking signal that improves the business's visibility in the Map Pack and local search results.</w:t>
      </w:r>
    </w:p>
    <w:p>
      <w:pPr>
        <w:pStyle w:val="Heading2"/>
        <w:spacing w:before="280" w:after="160"/>
      </w:pPr>
      <w:r>
        <w:rPr>
          <w:rFonts w:ascii="Arial" w:cs="Arial" w:eastAsia="Arial" w:hAnsi="Arial"/>
          <w:b/>
          <w:bCs/>
          <w:color w:val="2C3E50"/>
          <w:sz w:val="26"/>
          <w:szCs w:val="26"/>
        </w:rPr>
        <w:t xml:space="preserve">3.2 The AI Response System (How to Automate It)</w:t>
      </w:r>
    </w:p>
    <w:p>
      <w:pPr>
        <w:spacing w:before="200" w:after="120"/>
      </w:pPr>
      <w:r>
        <w:rPr>
          <w:rFonts w:ascii="Arial" w:cs="Arial" w:eastAsia="Arial" w:hAnsi="Arial"/>
          <w:b/>
          <w:bCs/>
          <w:color w:val="1B4F72"/>
          <w:sz w:val="22"/>
          <w:szCs w:val="22"/>
        </w:rPr>
        <w:t xml:space="preserve">Option A: GoHighLevel Built-In AI Responses</w:t>
      </w:r>
    </w:p>
    <w:p>
      <w:pPr>
        <w:spacing w:after="120" w:line="276"/>
      </w:pPr>
      <w:r>
        <w:rPr>
          <w:rFonts w:ascii="Arial" w:cs="Arial" w:eastAsia="Arial" w:hAnsi="Arial"/>
          <w:color w:val="333333"/>
          <w:sz w:val="21"/>
          <w:szCs w:val="21"/>
        </w:rPr>
        <w:t xml:space="preserve">GoHighLevel has a native "Review Received" workflow trigger. Here is the exact setup:</w:t>
      </w:r>
    </w:p>
    <w:p>
      <w:pPr>
        <w:pStyle w:val="ListParagraph"/>
        <w:numPr>
          <w:ilvl w:val="0"/>
          <w:numId w:val="6"/>
        </w:numPr>
        <w:spacing w:after="80" w:line="276"/>
      </w:pPr>
      <w:r>
        <w:rPr>
          <w:rFonts w:ascii="Arial" w:cs="Arial" w:eastAsia="Arial" w:hAnsi="Arial"/>
          <w:color w:val="333333"/>
          <w:sz w:val="21"/>
          <w:szCs w:val="21"/>
        </w:rPr>
        <w:t xml:space="preserve">Go to Automation &gt; Workflows &gt; Create New Workflow.</w:t>
      </w:r>
    </w:p>
    <w:p>
      <w:pPr>
        <w:pStyle w:val="ListParagraph"/>
        <w:numPr>
          <w:ilvl w:val="0"/>
          <w:numId w:val="6"/>
        </w:numPr>
        <w:spacing w:after="80" w:line="276"/>
      </w:pPr>
      <w:r>
        <w:rPr>
          <w:rFonts w:ascii="Arial" w:cs="Arial" w:eastAsia="Arial" w:hAnsi="Arial"/>
          <w:color w:val="333333"/>
          <w:sz w:val="21"/>
          <w:szCs w:val="21"/>
        </w:rPr>
        <w:t xml:space="preserve">Set trigger to "Review Received."</w:t>
      </w:r>
    </w:p>
    <w:p>
      <w:pPr>
        <w:pStyle w:val="ListParagraph"/>
        <w:numPr>
          <w:ilvl w:val="0"/>
          <w:numId w:val="6"/>
        </w:numPr>
        <w:spacing w:after="80" w:line="276"/>
      </w:pPr>
      <w:r>
        <w:rPr>
          <w:rFonts w:ascii="Arial" w:cs="Arial" w:eastAsia="Arial" w:hAnsi="Arial"/>
          <w:color w:val="333333"/>
          <w:sz w:val="21"/>
          <w:szCs w:val="21"/>
        </w:rPr>
        <w:t xml:space="preserve">Add filter: Source = Google (or Facebook). Star Rating = 4 or 5.</w:t>
      </w:r>
    </w:p>
    <w:p>
      <w:pPr>
        <w:pStyle w:val="ListParagraph"/>
        <w:numPr>
          <w:ilvl w:val="0"/>
          <w:numId w:val="6"/>
        </w:numPr>
        <w:spacing w:after="80" w:line="276"/>
      </w:pPr>
      <w:r>
        <w:rPr>
          <w:rFonts w:ascii="Arial" w:cs="Arial" w:eastAsia="Arial" w:hAnsi="Arial"/>
          <w:color w:val="333333"/>
          <w:sz w:val="21"/>
          <w:szCs w:val="21"/>
        </w:rPr>
        <w:t xml:space="preserve">Add Action: Use the "Send Review Reply" action or route to an AI action that generates a response using the review content and pre-configured instructions.</w:t>
      </w:r>
    </w:p>
    <w:p>
      <w:pPr>
        <w:pStyle w:val="ListParagraph"/>
        <w:numPr>
          <w:ilvl w:val="0"/>
          <w:numId w:val="6"/>
        </w:numPr>
        <w:spacing w:after="80" w:line="276"/>
      </w:pPr>
      <w:r>
        <w:rPr>
          <w:rFonts w:ascii="Arial" w:cs="Arial" w:eastAsia="Arial" w:hAnsi="Arial"/>
          <w:color w:val="333333"/>
          <w:sz w:val="21"/>
          <w:szCs w:val="21"/>
        </w:rPr>
        <w:t xml:space="preserve">For negative reviews (1–3 stars): Add a different branch. Instead of auto-responding, send an internal notification (SMS + email) to the business owner with the review content and a suggested response. Negative reviews should always be human-reviewed before publishing.</w:t>
      </w:r>
    </w:p>
    <w:p>
      <w:pPr>
        <w:spacing w:before="200" w:after="120"/>
      </w:pPr>
      <w:r>
        <w:rPr>
          <w:rFonts w:ascii="Arial" w:cs="Arial" w:eastAsia="Arial" w:hAnsi="Arial"/>
          <w:b/>
          <w:bCs/>
          <w:color w:val="1B4F72"/>
          <w:sz w:val="22"/>
          <w:szCs w:val="22"/>
        </w:rPr>
        <w:t xml:space="preserve">Option B: EmbedSocial AI Agent (Best for Pure Automation)</w:t>
      </w:r>
    </w:p>
    <w:p>
      <w:pPr>
        <w:spacing w:after="120" w:line="276"/>
      </w:pPr>
      <w:r>
        <w:rPr>
          <w:rFonts w:ascii="Arial" w:cs="Arial" w:eastAsia="Arial" w:hAnsi="Arial"/>
          <w:color w:val="333333"/>
          <w:sz w:val="21"/>
          <w:szCs w:val="21"/>
        </w:rPr>
        <w:t xml:space="preserve">EmbedSocial offers a dedicated AI Review Responder that connects directly to the Google Business Profile API. You configure an AI agent with a name, personality, tone of voice, and brand instructions. The agent auto-detects new reviews, analyzes sentiment, and generates contextual responses. You can set it to auto-publish for 4–5 star reviews and hold responses for approval on 1–3 star reviews. It supports per-location configuration for multi-location clients.</w:t>
      </w:r>
    </w:p>
    <w:p>
      <w:pPr>
        <w:spacing w:before="200" w:after="120"/>
      </w:pPr>
      <w:r>
        <w:rPr>
          <w:rFonts w:ascii="Arial" w:cs="Arial" w:eastAsia="Arial" w:hAnsi="Arial"/>
          <w:b/>
          <w:bCs/>
          <w:color w:val="1B4F72"/>
          <w:sz w:val="22"/>
          <w:szCs w:val="22"/>
        </w:rPr>
        <w:t xml:space="preserve">Option C: Custom AI + Zapier/Make Pipeline</w:t>
      </w:r>
    </w:p>
    <w:p>
      <w:pPr>
        <w:spacing w:after="120" w:line="276"/>
      </w:pPr>
      <w:r>
        <w:rPr>
          <w:rFonts w:ascii="Arial" w:cs="Arial" w:eastAsia="Arial" w:hAnsi="Arial"/>
          <w:color w:val="333333"/>
          <w:sz w:val="21"/>
          <w:szCs w:val="21"/>
        </w:rPr>
        <w:t xml:space="preserve">For maximum control, build a pipeline: Zapier/Make monitors for new Google reviews via the Google Business Profile API (or a monitoring tool like ReviewTrackers). When a new review appears, it sends the review text to the Claude or GPT API with a prompt that includes the business name, location, services, and target keywords. The AI generates a response. For positive reviews, the response is auto-posted via the API. For negative reviews, it is routed to a Slack channel or email for human review.</w:t>
      </w:r>
    </w:p>
    <w:p>
      <w:pPr>
        <w:spacing w:before="200" w:after="120"/>
      </w:pPr>
      <w:r>
        <w:rPr>
          <w:rFonts w:ascii="Arial" w:cs="Arial" w:eastAsia="Arial" w:hAnsi="Arial"/>
          <w:b/>
          <w:bCs/>
          <w:color w:val="1B4F72"/>
          <w:sz w:val="22"/>
          <w:szCs w:val="22"/>
        </w:rPr>
        <w:t xml:space="preserve">The AI Prompt That Generates SEO-Optimized Responses</w:t>
      </w:r>
    </w:p>
    <w:p>
      <w:pPr>
        <w:spacing w:after="120" w:line="276"/>
      </w:pPr>
      <w:r>
        <w:rPr>
          <w:rFonts w:ascii="Arial" w:cs="Arial" w:eastAsia="Arial" w:hAnsi="Arial"/>
          <w:color w:val="333333"/>
          <w:sz w:val="21"/>
          <w:szCs w:val="21"/>
        </w:rPr>
        <w:t xml:space="preserve">Here is the exact prompt framework you should use (adapt for your AI tool of choice):</w:t>
      </w:r>
    </w:p>
    <w:p>
      <w:pPr>
        <w:pBdr>
          <w:left w:val="single" w:color="5DADE2" w:sz="12" w:space="8"/>
        </w:pBdr>
        <w:spacing w:before="160" w:after="160"/>
        <w:ind w:left="360" w:right="360"/>
      </w:pPr>
      <w:r>
        <w:rPr>
          <w:rFonts w:ascii="Arial" w:cs="Arial" w:eastAsia="Arial" w:hAnsi="Arial"/>
          <w:i/>
          <w:iCs/>
          <w:color w:val="1B4F72"/>
          <w:sz w:val="21"/>
          <w:szCs w:val="21"/>
        </w:rPr>
        <w:t xml:space="preserve">System Prompt: "You are a professional review response writer for [Business Name], a [business type] located in [City, State]. Your goal is to write a warm, professional response to each customer review. For positive reviews: Thank the customer by name, reference something specific from their review, naturally include 1–2 keywords from this list [service keyword, location keyword], and invite them to return. Keep responses 2–4 sentences. Never sound robotic or generic. For negative reviews: Empathize with the customer, apologize for the experience without admitting fault, take the conversation offline by providing a direct contact (phone or email), and express commitment to improvement. Never be defensive. Keep responses 2–3 sentences."</w:t>
      </w:r>
    </w:p>
    <w:p>
      <w:pPr>
        <w:pStyle w:val="Heading2"/>
        <w:spacing w:before="280" w:after="160"/>
      </w:pPr>
      <w:r>
        <w:rPr>
          <w:rFonts w:ascii="Arial" w:cs="Arial" w:eastAsia="Arial" w:hAnsi="Arial"/>
          <w:b/>
          <w:bCs/>
          <w:color w:val="2C3E50"/>
          <w:sz w:val="26"/>
          <w:szCs w:val="26"/>
        </w:rPr>
        <w:t xml:space="preserve">3.3 The Response Workflow (Daily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1600"/>
        <w:gridCol w:w="240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Review Type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Who Does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5-Star with 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auto-generates response. You review and approve in batch (5 min/day).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Within 24 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 Your quick approval</w:t>
            </w:r>
          </w:p>
        </w:tc>
      </w:tr>
      <w:tr>
        <w:tc>
          <w:tcPr>
            <w:tcW w:type="dxa" w:w="1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5-Star no text</w:t>
            </w:r>
          </w:p>
        </w:tc>
        <w:tc>
          <w:tcPr>
            <w:tcW w:type="dxa" w:w="37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AI generates a short thank-you. Auto-publish.</w:t>
            </w:r>
          </w:p>
        </w:tc>
        <w:tc>
          <w:tcPr>
            <w:tcW w:type="dxa" w:w="1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Within 24 hours</w:t>
            </w:r>
          </w:p>
        </w:tc>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AI (auto)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4-Star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generates response. You review (may need slight personalization).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Within 24 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 Your approval</w:t>
            </w:r>
          </w:p>
        </w:tc>
      </w:tr>
      <w:tr>
        <w:tc>
          <w:tcPr>
            <w:tcW w:type="dxa" w:w="1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3-Star</w:t>
            </w:r>
          </w:p>
        </w:tc>
        <w:tc>
          <w:tcPr>
            <w:tcW w:type="dxa" w:w="37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AI drafts. You review and customize. May require client input.</w:t>
            </w:r>
          </w:p>
        </w:tc>
        <w:tc>
          <w:tcPr>
            <w:tcW w:type="dxa" w:w="1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Within 12 hours</w:t>
            </w:r>
          </w:p>
        </w:tc>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You + Client if needed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 Star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drafts a response. You review. Client must approve and provide context before publishing.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Within 4 hours (alert immediately)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You + Client (mandatory)</w:t>
            </w:r>
          </w:p>
        </w:tc>
      </w:tr>
    </w:tbl>
    <w:p>
      <w:pPr>
        <w:spacing w:after="120" w:line="276"/>
      </w:pPr>
      <w:r>
        <w:rPr>
          <w:rFonts w:ascii="Arial" w:cs="Arial" w:eastAsia="Arial" w:hAnsi="Arial"/>
          <w:color w:val="333333"/>
          <w:sz w:val="21"/>
          <w:szCs w:val="21"/>
        </w:rPr>
        <w:t xml:space="preserve">Time investment: With AI handling the drafting, your daily review management for a client takes 5–10 minutes for positive reviews and 15–20 minutes for negative reviews (which are rare if the satisfaction gate is working). For a portfolio of 20 clients, budget 1–2 hours per day total.</w:t>
      </w:r>
    </w:p>
    <w:p>
      <w:r>
        <w:br w:type="page"/>
      </w:r>
    </w:p>
    <w:p>
      <w:pPr>
        <w:pStyle w:val="Heading1"/>
        <w:pBdr>
          <w:bottom w:val="single" w:color="5DADE2" w:sz="3" w:space="8"/>
        </w:pBdr>
        <w:spacing w:before="360" w:after="200"/>
      </w:pPr>
      <w:r>
        <w:rPr>
          <w:rFonts w:ascii="Arial" w:cs="Arial" w:eastAsia="Arial" w:hAnsi="Arial"/>
          <w:b/>
          <w:bCs/>
          <w:color w:val="1B4F72"/>
          <w:sz w:val="32"/>
          <w:szCs w:val="32"/>
        </w:rPr>
        <w:t xml:space="preserve">4. The Complete Tech Stack: What to Buy and How It Fits Together</w:t>
      </w:r>
    </w:p>
    <w:p>
      <w:pPr>
        <w:pStyle w:val="Heading2"/>
        <w:spacing w:before="280" w:after="160"/>
      </w:pPr>
      <w:r>
        <w:rPr>
          <w:rFonts w:ascii="Arial" w:cs="Arial" w:eastAsia="Arial" w:hAnsi="Arial"/>
          <w:b/>
          <w:bCs/>
          <w:color w:val="2C3E50"/>
          <w:sz w:val="26"/>
          <w:szCs w:val="26"/>
        </w:rPr>
        <w:t xml:space="preserve">4.1 Recommended Stack for a Reviews Manager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Recommended Tool</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CRM + Automation + Review Requests + Website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GoHighLevel (Agency Unlimited 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$497/month (unlimited sub-accounts)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Everything: SMS/email automation, review request workflows, satisfaction gate funnels, website widgets, AI response triggers, client dashboard, white-label</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SMS Delivery</w:t>
            </w:r>
          </w:p>
        </w:tc>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GoHighLevel built-in (powered by Twilio/LC Phone)</w:t>
            </w:r>
          </w:p>
        </w:tc>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~$0.015/SMS segment</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Sends the actual text messages. Included in GHL. Alternatively, you can connect a separate Twilio account.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Review Responses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GoHighLevel built-in AI + Claude/GPT API for custom prompts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$0–$20/month for API usage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Generates SEO-optimized response drafts for your approval</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Physical Review Tools</w:t>
            </w:r>
          </w:p>
        </w:tc>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TAPiTAG, TrustHero, or Review Highway NFC stands/cards</w:t>
            </w:r>
          </w:p>
        </w:tc>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$25–$50 per client (one-time)</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In-person review collection for brick-and-mortar clients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Review Monitoring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Grade.us or BrightLocal (if you need to monitor 150+ sites beyond Google/Facebook)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$110+/month for 10 seats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Monitors industry-specific review sites that GHL does not cover natively</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Website Review Widget</w:t>
            </w:r>
          </w:p>
        </w:tc>
        <w:tc>
          <w:tcPr>
            <w:tcW w:type="dxa" w:w="22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GoHighLevel native widget, EmbedSocial, or Elfsight</w:t>
            </w:r>
          </w:p>
        </w:tc>
        <w:tc>
          <w:tcPr>
            <w:tcW w:type="dxa" w:w="20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$0 (GHL) to $29/month</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color w:val="333333"/>
                <w:sz w:val="19"/>
                <w:szCs w:val="19"/>
              </w:rPr>
              <w:t xml:space="preserve">Embeds auto-updating review feed on client websites</w:t>
            </w:r>
          </w:p>
        </w:tc>
      </w:tr>
    </w:tbl>
    <w:p>
      <w:pPr>
        <w:spacing w:after="120" w:line="276"/>
      </w:pPr>
      <w:r>
        <w:rPr>
          <w:rFonts w:ascii="Arial" w:cs="Arial" w:eastAsia="Arial" w:hAnsi="Arial"/>
          <w:color w:val="333333"/>
          <w:sz w:val="21"/>
          <w:szCs w:val="21"/>
        </w:rPr>
        <w:t xml:space="preserve">Total minimum cost to run this agency: approximately $497/month (GoHighLevel) + ~$50/month in SMS costs for 20 clients + $500 one-time for NFC hardware for first 10 clients. If you are charging an average of $497/month per client and you have 10 clients, your revenue is $4,970/month against approximately $600/month in costs. That is over 88% gross margin.</w:t>
      </w:r>
    </w:p>
    <w:p>
      <w:pPr>
        <w:pStyle w:val="Heading2"/>
        <w:spacing w:before="280" w:after="160"/>
      </w:pPr>
      <w:r>
        <w:rPr>
          <w:rFonts w:ascii="Arial" w:cs="Arial" w:eastAsia="Arial" w:hAnsi="Arial"/>
          <w:b/>
          <w:bCs/>
          <w:color w:val="2C3E50"/>
          <w:sz w:val="26"/>
          <w:szCs w:val="26"/>
        </w:rPr>
        <w:t xml:space="preserve">4.2 How Everything Connects (The Flow)</w:t>
      </w:r>
    </w:p>
    <w:p>
      <w:pPr>
        <w:spacing w:after="120" w:line="276"/>
      </w:pPr>
      <w:r>
        <w:rPr>
          <w:rFonts w:ascii="Arial" w:cs="Arial" w:eastAsia="Arial" w:hAnsi="Arial"/>
          <w:color w:val="333333"/>
          <w:sz w:val="21"/>
          <w:szCs w:val="21"/>
        </w:rPr>
        <w:t xml:space="preserve">Here is the complete system flow from start to finish:</w:t>
      </w:r>
    </w:p>
    <w:p>
      <w:pPr>
        <w:pStyle w:val="ListParagraph"/>
        <w:numPr>
          <w:ilvl w:val="0"/>
          <w:numId w:val="7"/>
        </w:numPr>
        <w:spacing w:after="80" w:line="276"/>
      </w:pPr>
      <w:r>
        <w:rPr>
          <w:rFonts w:ascii="Arial" w:cs="Arial" w:eastAsia="Arial" w:hAnsi="Arial"/>
          <w:color w:val="333333"/>
          <w:sz w:val="21"/>
          <w:szCs w:val="21"/>
        </w:rPr>
        <w:t xml:space="preserve">Customer completes service → CRM pipeline stage changes OR staff adds tag OR appointment marked complete.</w:t>
      </w:r>
    </w:p>
    <w:p>
      <w:pPr>
        <w:pStyle w:val="ListParagraph"/>
        <w:numPr>
          <w:ilvl w:val="0"/>
          <w:numId w:val="7"/>
        </w:numPr>
        <w:spacing w:after="80" w:line="276"/>
      </w:pPr>
      <w:r>
        <w:rPr>
          <w:rFonts w:ascii="Arial" w:cs="Arial" w:eastAsia="Arial" w:hAnsi="Arial"/>
          <w:color w:val="333333"/>
          <w:sz w:val="21"/>
          <w:szCs w:val="21"/>
        </w:rPr>
        <w:t xml:space="preserve">GoHighLevel workflow triggers → 1–2 hour wait.</w:t>
      </w:r>
    </w:p>
    <w:p>
      <w:pPr>
        <w:pStyle w:val="ListParagraph"/>
        <w:numPr>
          <w:ilvl w:val="0"/>
          <w:numId w:val="7"/>
        </w:numPr>
        <w:spacing w:after="80" w:line="276"/>
      </w:pPr>
      <w:r>
        <w:rPr>
          <w:rFonts w:ascii="Arial" w:cs="Arial" w:eastAsia="Arial" w:hAnsi="Arial"/>
          <w:color w:val="333333"/>
          <w:sz w:val="21"/>
          <w:szCs w:val="21"/>
        </w:rPr>
        <w:t xml:space="preserve">SMS sent to customer with personalized message + trigger link to satisfaction gate page.</w:t>
      </w:r>
    </w:p>
    <w:p>
      <w:pPr>
        <w:pStyle w:val="ListParagraph"/>
        <w:numPr>
          <w:ilvl w:val="0"/>
          <w:numId w:val="7"/>
        </w:numPr>
        <w:spacing w:after="80" w:line="276"/>
      </w:pPr>
      <w:r>
        <w:rPr>
          <w:rFonts w:ascii="Arial" w:cs="Arial" w:eastAsia="Arial" w:hAnsi="Arial"/>
          <w:color w:val="333333"/>
          <w:sz w:val="21"/>
          <w:szCs w:val="21"/>
        </w:rPr>
        <w:t xml:space="preserve">Email sent simultaneously as backup.</w:t>
      </w:r>
    </w:p>
    <w:p>
      <w:pPr>
        <w:pStyle w:val="ListParagraph"/>
        <w:numPr>
          <w:ilvl w:val="0"/>
          <w:numId w:val="7"/>
        </w:numPr>
        <w:spacing w:after="80" w:line="276"/>
      </w:pPr>
      <w:r>
        <w:rPr>
          <w:rFonts w:ascii="Arial" w:cs="Arial" w:eastAsia="Arial" w:hAnsi="Arial"/>
          <w:color w:val="333333"/>
          <w:sz w:val="21"/>
          <w:szCs w:val="21"/>
        </w:rPr>
        <w:t xml:space="preserve">Customer clicks link → lands on satisfaction gate page → selects star rating.</w:t>
      </w:r>
    </w:p>
    <w:p>
      <w:pPr>
        <w:pStyle w:val="ListParagraph"/>
        <w:numPr>
          <w:ilvl w:val="0"/>
          <w:numId w:val="7"/>
        </w:numPr>
        <w:spacing w:after="80" w:line="276"/>
      </w:pPr>
      <w:r>
        <w:rPr>
          <w:rFonts w:ascii="Arial" w:cs="Arial" w:eastAsia="Arial" w:hAnsi="Arial"/>
          <w:color w:val="333333"/>
          <w:sz w:val="21"/>
          <w:szCs w:val="21"/>
        </w:rPr>
        <w:t xml:space="preserve">4–5 stars → redirected to Google review page (or platform selector). 1–3 stars → redirected to private feedback form.</w:t>
      </w:r>
    </w:p>
    <w:p>
      <w:pPr>
        <w:pStyle w:val="ListParagraph"/>
        <w:numPr>
          <w:ilvl w:val="0"/>
          <w:numId w:val="7"/>
        </w:numPr>
        <w:spacing w:after="80" w:line="276"/>
      </w:pPr>
      <w:r>
        <w:rPr>
          <w:rFonts w:ascii="Arial" w:cs="Arial" w:eastAsia="Arial" w:hAnsi="Arial"/>
          <w:color w:val="333333"/>
          <w:sz w:val="21"/>
          <w:szCs w:val="21"/>
        </w:rPr>
        <w:t xml:space="preserve">If customer does not click within 48 hours → SMS reminder sent automatically.</w:t>
      </w:r>
    </w:p>
    <w:p>
      <w:pPr>
        <w:pStyle w:val="ListParagraph"/>
        <w:numPr>
          <w:ilvl w:val="0"/>
          <w:numId w:val="7"/>
        </w:numPr>
        <w:spacing w:after="80" w:line="276"/>
      </w:pPr>
      <w:r>
        <w:rPr>
          <w:rFonts w:ascii="Arial" w:cs="Arial" w:eastAsia="Arial" w:hAnsi="Arial"/>
          <w:color w:val="333333"/>
          <w:sz w:val="21"/>
          <w:szCs w:val="21"/>
        </w:rPr>
        <w:t xml:space="preserve">If still no click after 5 days → final email sent. Sequence ends.</w:t>
      </w:r>
    </w:p>
    <w:p>
      <w:pPr>
        <w:pStyle w:val="ListParagraph"/>
        <w:numPr>
          <w:ilvl w:val="0"/>
          <w:numId w:val="7"/>
        </w:numPr>
        <w:spacing w:after="80" w:line="276"/>
      </w:pPr>
      <w:r>
        <w:rPr>
          <w:rFonts w:ascii="Arial" w:cs="Arial" w:eastAsia="Arial" w:hAnsi="Arial"/>
          <w:color w:val="333333"/>
          <w:sz w:val="21"/>
          <w:szCs w:val="21"/>
        </w:rPr>
        <w:t xml:space="preserve">New Google review appears → "Review Received" workflow triggers → AI generates SEO-optimized response draft.</w:t>
      </w:r>
    </w:p>
    <w:p>
      <w:pPr>
        <w:pStyle w:val="ListParagraph"/>
        <w:numPr>
          <w:ilvl w:val="0"/>
          <w:numId w:val="7"/>
        </w:numPr>
        <w:spacing w:after="80" w:line="276"/>
      </w:pPr>
      <w:r>
        <w:rPr>
          <w:rFonts w:ascii="Arial" w:cs="Arial" w:eastAsia="Arial" w:hAnsi="Arial"/>
          <w:color w:val="333333"/>
          <w:sz w:val="21"/>
          <w:szCs w:val="21"/>
        </w:rPr>
        <w:t xml:space="preserve">You approve/edit the response → response published within 24 hours.</w:t>
      </w:r>
    </w:p>
    <w:p>
      <w:pPr>
        <w:pStyle w:val="ListParagraph"/>
        <w:numPr>
          <w:ilvl w:val="0"/>
          <w:numId w:val="7"/>
        </w:numPr>
        <w:spacing w:after="80" w:line="276"/>
      </w:pPr>
      <w:r>
        <w:rPr>
          <w:rFonts w:ascii="Arial" w:cs="Arial" w:eastAsia="Arial" w:hAnsi="Arial"/>
          <w:color w:val="333333"/>
          <w:sz w:val="21"/>
          <w:szCs w:val="21"/>
        </w:rPr>
        <w:t xml:space="preserve">Website review widget automatically pulls the new review and displays it on the client's site.</w:t>
      </w:r>
    </w:p>
    <w:p>
      <w:pPr>
        <w:pStyle w:val="ListParagraph"/>
        <w:numPr>
          <w:ilvl w:val="0"/>
          <w:numId w:val="7"/>
        </w:numPr>
        <w:spacing w:after="80" w:line="276"/>
      </w:pPr>
      <w:r>
        <w:rPr>
          <w:rFonts w:ascii="Arial" w:cs="Arial" w:eastAsia="Arial" w:hAnsi="Arial"/>
          <w:color w:val="333333"/>
          <w:sz w:val="21"/>
          <w:szCs w:val="21"/>
        </w:rPr>
        <w:t xml:space="preserve">Monthly report generated showing: reviews collected, average rating, response rate, competitor comparison.</w:t>
      </w:r>
    </w:p>
    <w:p>
      <w:r>
        <w:br w:type="page"/>
      </w:r>
    </w:p>
    <w:p>
      <w:pPr>
        <w:pStyle w:val="Heading1"/>
        <w:pBdr>
          <w:bottom w:val="single" w:color="5DADE2" w:sz="3" w:space="8"/>
        </w:pBdr>
        <w:spacing w:before="360" w:after="200"/>
      </w:pPr>
      <w:r>
        <w:rPr>
          <w:rFonts w:ascii="Arial" w:cs="Arial" w:eastAsia="Arial" w:hAnsi="Arial"/>
          <w:b/>
          <w:bCs/>
          <w:color w:val="1B4F72"/>
          <w:sz w:val="32"/>
          <w:szCs w:val="32"/>
        </w:rPr>
        <w:t xml:space="preserve">5. Summary: What You Are Actually Delivering to Clients</w:t>
      </w:r>
    </w:p>
    <w:p>
      <w:pPr>
        <w:spacing w:after="120" w:line="276"/>
      </w:pPr>
      <w:r>
        <w:rPr>
          <w:rFonts w:ascii="Arial" w:cs="Arial" w:eastAsia="Arial" w:hAnsi="Arial"/>
          <w:color w:val="333333"/>
          <w:sz w:val="21"/>
          <w:szCs w:val="21"/>
        </w:rPr>
        <w:t xml:space="preserve">When a client asks "what exactly do you do for me every month?" here is the clear, concrete answer:</w:t>
      </w:r>
    </w:p>
    <w:p>
      <w:pPr>
        <w:pStyle w:val="Heading2"/>
        <w:spacing w:before="280" w:after="160"/>
      </w:pPr>
      <w:r>
        <w:rPr>
          <w:rFonts w:ascii="Arial" w:cs="Arial" w:eastAsia="Arial" w:hAnsi="Arial"/>
          <w:b/>
          <w:bCs/>
          <w:color w:val="2C3E50"/>
          <w:sz w:val="26"/>
          <w:szCs w:val="26"/>
        </w:rPr>
        <w:t xml:space="preserve">One-Time Setup (Covered by Setup Fee)</w:t>
      </w:r>
    </w:p>
    <w:p>
      <w:pPr>
        <w:pStyle w:val="ListParagraph"/>
        <w:numPr>
          <w:ilvl w:val="0"/>
          <w:numId w:val="8"/>
        </w:numPr>
        <w:spacing w:after="80" w:line="276"/>
      </w:pPr>
      <w:r>
        <w:rPr>
          <w:rFonts w:ascii="Arial" w:cs="Arial" w:eastAsia="Arial" w:hAnsi="Arial"/>
          <w:color w:val="333333"/>
          <w:sz w:val="21"/>
          <w:szCs w:val="21"/>
        </w:rPr>
        <w:t xml:space="preserve">Claim and optimize all relevant review platform profiles</w:t>
      </w:r>
    </w:p>
    <w:p>
      <w:pPr>
        <w:pStyle w:val="ListParagraph"/>
        <w:numPr>
          <w:ilvl w:val="0"/>
          <w:numId w:val="8"/>
        </w:numPr>
        <w:spacing w:after="80" w:line="276"/>
      </w:pPr>
      <w:r>
        <w:rPr>
          <w:rFonts w:ascii="Arial" w:cs="Arial" w:eastAsia="Arial" w:hAnsi="Arial"/>
          <w:color w:val="333333"/>
          <w:sz w:val="21"/>
          <w:szCs w:val="21"/>
        </w:rPr>
        <w:t xml:space="preserve">Build the review funnel (satisfaction gate page + platform selector)</w:t>
      </w:r>
    </w:p>
    <w:p>
      <w:pPr>
        <w:pStyle w:val="ListParagraph"/>
        <w:numPr>
          <w:ilvl w:val="0"/>
          <w:numId w:val="8"/>
        </w:numPr>
        <w:spacing w:after="80" w:line="276"/>
      </w:pPr>
      <w:r>
        <w:rPr>
          <w:rFonts w:ascii="Arial" w:cs="Arial" w:eastAsia="Arial" w:hAnsi="Arial"/>
          <w:color w:val="333333"/>
          <w:sz w:val="21"/>
          <w:szCs w:val="21"/>
        </w:rPr>
        <w:t xml:space="preserve">Configure the automated SMS + email review request sequence</w:t>
      </w:r>
    </w:p>
    <w:p>
      <w:pPr>
        <w:pStyle w:val="ListParagraph"/>
        <w:numPr>
          <w:ilvl w:val="0"/>
          <w:numId w:val="8"/>
        </w:numPr>
        <w:spacing w:after="80" w:line="276"/>
      </w:pPr>
      <w:r>
        <w:rPr>
          <w:rFonts w:ascii="Arial" w:cs="Arial" w:eastAsia="Arial" w:hAnsi="Arial"/>
          <w:color w:val="333333"/>
          <w:sz w:val="21"/>
          <w:szCs w:val="21"/>
        </w:rPr>
        <w:t xml:space="preserve">Integrate with their CRM, scheduling software, or set up the weekly CSV upload process</w:t>
      </w:r>
    </w:p>
    <w:p>
      <w:pPr>
        <w:pStyle w:val="ListParagraph"/>
        <w:numPr>
          <w:ilvl w:val="0"/>
          <w:numId w:val="8"/>
        </w:numPr>
        <w:spacing w:after="80" w:line="276"/>
      </w:pPr>
      <w:r>
        <w:rPr>
          <w:rFonts w:ascii="Arial" w:cs="Arial" w:eastAsia="Arial" w:hAnsi="Arial"/>
          <w:color w:val="333333"/>
          <w:sz w:val="21"/>
          <w:szCs w:val="21"/>
        </w:rPr>
        <w:t xml:space="preserve">Design and deliver branded QR code signage and/or NFC cards for their physical location</w:t>
      </w:r>
    </w:p>
    <w:p>
      <w:pPr>
        <w:pStyle w:val="ListParagraph"/>
        <w:numPr>
          <w:ilvl w:val="0"/>
          <w:numId w:val="8"/>
        </w:numPr>
        <w:spacing w:after="80" w:line="276"/>
      </w:pPr>
      <w:r>
        <w:rPr>
          <w:rFonts w:ascii="Arial" w:cs="Arial" w:eastAsia="Arial" w:hAnsi="Arial"/>
          <w:color w:val="333333"/>
          <w:sz w:val="21"/>
          <w:szCs w:val="21"/>
        </w:rPr>
        <w:t xml:space="preserve">Install the review widget on their website with schema markup</w:t>
      </w:r>
    </w:p>
    <w:p>
      <w:pPr>
        <w:pStyle w:val="ListParagraph"/>
        <w:numPr>
          <w:ilvl w:val="0"/>
          <w:numId w:val="8"/>
        </w:numPr>
        <w:spacing w:after="80" w:line="276"/>
      </w:pPr>
      <w:r>
        <w:rPr>
          <w:rFonts w:ascii="Arial" w:cs="Arial" w:eastAsia="Arial" w:hAnsi="Arial"/>
          <w:color w:val="333333"/>
          <w:sz w:val="21"/>
          <w:szCs w:val="21"/>
        </w:rPr>
        <w:t xml:space="preserve">Configure the AI review response system with their brand voice, keywords, and instructions</w:t>
      </w:r>
    </w:p>
    <w:p>
      <w:pPr>
        <w:pStyle w:val="ListParagraph"/>
        <w:numPr>
          <w:ilvl w:val="0"/>
          <w:numId w:val="8"/>
        </w:numPr>
        <w:spacing w:after="80" w:line="276"/>
      </w:pPr>
      <w:r>
        <w:rPr>
          <w:rFonts w:ascii="Arial" w:cs="Arial" w:eastAsia="Arial" w:hAnsi="Arial"/>
          <w:color w:val="333333"/>
          <w:sz w:val="21"/>
          <w:szCs w:val="21"/>
        </w:rPr>
        <w:t xml:space="preserve">Respond to all existing unanswered reviews (backlog cleanup)</w:t>
      </w:r>
    </w:p>
    <w:p>
      <w:pPr>
        <w:pStyle w:val="ListParagraph"/>
        <w:numPr>
          <w:ilvl w:val="0"/>
          <w:numId w:val="8"/>
        </w:numPr>
        <w:spacing w:after="80" w:line="276"/>
      </w:pPr>
      <w:r>
        <w:rPr>
          <w:rFonts w:ascii="Arial" w:cs="Arial" w:eastAsia="Arial" w:hAnsi="Arial"/>
          <w:color w:val="333333"/>
          <w:sz w:val="21"/>
          <w:szCs w:val="21"/>
        </w:rPr>
        <w:t xml:space="preserve">Train their staff on how to trigger review requests (tag contacts, hand out NFC cards, etc.)</w:t>
      </w:r>
    </w:p>
    <w:p>
      <w:pPr>
        <w:pStyle w:val="Heading2"/>
        <w:spacing w:before="280" w:after="160"/>
      </w:pPr>
      <w:r>
        <w:rPr>
          <w:rFonts w:ascii="Arial" w:cs="Arial" w:eastAsia="Arial" w:hAnsi="Arial"/>
          <w:b/>
          <w:bCs/>
          <w:color w:val="2C3E50"/>
          <w:sz w:val="26"/>
          <w:szCs w:val="26"/>
        </w:rPr>
        <w:t xml:space="preserve">Ongoing Monthly Retainer Deliverables</w:t>
      </w:r>
    </w:p>
    <w:p>
      <w:pPr>
        <w:pStyle w:val="ListParagraph"/>
        <w:numPr>
          <w:ilvl w:val="0"/>
          <w:numId w:val="9"/>
        </w:numPr>
        <w:spacing w:after="80" w:line="276"/>
      </w:pPr>
      <w:r>
        <w:rPr>
          <w:rFonts w:ascii="Arial" w:cs="Arial" w:eastAsia="Arial" w:hAnsi="Arial"/>
          <w:color w:val="333333"/>
          <w:sz w:val="21"/>
          <w:szCs w:val="21"/>
        </w:rPr>
        <w:t xml:space="preserve">Monitor all review platforms daily</w:t>
      </w:r>
    </w:p>
    <w:p>
      <w:pPr>
        <w:pStyle w:val="ListParagraph"/>
        <w:numPr>
          <w:ilvl w:val="0"/>
          <w:numId w:val="9"/>
        </w:numPr>
        <w:spacing w:after="80" w:line="276"/>
      </w:pPr>
      <w:r>
        <w:rPr>
          <w:rFonts w:ascii="Arial" w:cs="Arial" w:eastAsia="Arial" w:hAnsi="Arial"/>
          <w:color w:val="333333"/>
          <w:sz w:val="21"/>
          <w:szCs w:val="21"/>
        </w:rPr>
        <w:t xml:space="preserve">Respond to every review within 24 hours (positive) and 4 hours (negative)</w:t>
      </w:r>
    </w:p>
    <w:p>
      <w:pPr>
        <w:pStyle w:val="ListParagraph"/>
        <w:numPr>
          <w:ilvl w:val="0"/>
          <w:numId w:val="9"/>
        </w:numPr>
        <w:spacing w:after="80" w:line="276"/>
      </w:pPr>
      <w:r>
        <w:rPr>
          <w:rFonts w:ascii="Arial" w:cs="Arial" w:eastAsia="Arial" w:hAnsi="Arial"/>
          <w:color w:val="333333"/>
          <w:sz w:val="21"/>
          <w:szCs w:val="21"/>
        </w:rPr>
        <w:t xml:space="preserve">Ensure the automated SMS + email sequences are running and optimized</w:t>
      </w:r>
    </w:p>
    <w:p>
      <w:pPr>
        <w:pStyle w:val="ListParagraph"/>
        <w:numPr>
          <w:ilvl w:val="0"/>
          <w:numId w:val="9"/>
        </w:numPr>
        <w:spacing w:after="80" w:line="276"/>
      </w:pPr>
      <w:r>
        <w:rPr>
          <w:rFonts w:ascii="Arial" w:cs="Arial" w:eastAsia="Arial" w:hAnsi="Arial"/>
          <w:color w:val="333333"/>
          <w:sz w:val="21"/>
          <w:szCs w:val="21"/>
        </w:rPr>
        <w:t xml:space="preserve">Review and approve AI-drafted responses for quality and accuracy</w:t>
      </w:r>
    </w:p>
    <w:p>
      <w:pPr>
        <w:pStyle w:val="ListParagraph"/>
        <w:numPr>
          <w:ilvl w:val="0"/>
          <w:numId w:val="9"/>
        </w:numPr>
        <w:spacing w:after="80" w:line="276"/>
      </w:pPr>
      <w:r>
        <w:rPr>
          <w:rFonts w:ascii="Arial" w:cs="Arial" w:eastAsia="Arial" w:hAnsi="Arial"/>
          <w:color w:val="333333"/>
          <w:sz w:val="21"/>
          <w:szCs w:val="21"/>
        </w:rPr>
        <w:t xml:space="preserve">Provide monthly performance report (new reviews, average rating, response rate, competitor comparison)</w:t>
      </w:r>
    </w:p>
    <w:p>
      <w:pPr>
        <w:pStyle w:val="ListParagraph"/>
        <w:numPr>
          <w:ilvl w:val="0"/>
          <w:numId w:val="9"/>
        </w:numPr>
        <w:spacing w:after="80" w:line="276"/>
      </w:pPr>
      <w:r>
        <w:rPr>
          <w:rFonts w:ascii="Arial" w:cs="Arial" w:eastAsia="Arial" w:hAnsi="Arial"/>
          <w:color w:val="333333"/>
          <w:sz w:val="21"/>
          <w:szCs w:val="21"/>
        </w:rPr>
        <w:t xml:space="preserve">Adjust review request messaging and timing based on performance data</w:t>
      </w:r>
    </w:p>
    <w:p>
      <w:pPr>
        <w:pStyle w:val="ListParagraph"/>
        <w:numPr>
          <w:ilvl w:val="0"/>
          <w:numId w:val="9"/>
        </w:numPr>
        <w:spacing w:after="80" w:line="276"/>
      </w:pPr>
      <w:r>
        <w:rPr>
          <w:rFonts w:ascii="Arial" w:cs="Arial" w:eastAsia="Arial" w:hAnsi="Arial"/>
          <w:color w:val="333333"/>
          <w:sz w:val="21"/>
          <w:szCs w:val="21"/>
        </w:rPr>
        <w:t xml:space="preserve">Strategy call (monthly or quarterly depending on tier) to discuss trends and improvements</w:t>
      </w:r>
    </w:p>
    <w:p>
      <w:pPr>
        <w:spacing w:before="400"/>
      </w:pPr>
    </w:p>
    <w:p>
      <w:pPr>
        <w:pBdr>
          <w:left w:val="single" w:color="5DADE2" w:sz="12" w:space="8"/>
        </w:pBdr>
        <w:spacing w:before="160" w:after="160"/>
        <w:ind w:left="360" w:right="360"/>
      </w:pPr>
      <w:r>
        <w:rPr>
          <w:rFonts w:ascii="Arial" w:cs="Arial" w:eastAsia="Arial" w:hAnsi="Arial"/>
          <w:i/>
          <w:iCs/>
          <w:color w:val="1B4F72"/>
          <w:sz w:val="21"/>
          <w:szCs w:val="21"/>
        </w:rPr>
        <w:t xml:space="preserve">The core truth: What actually helps your clients get more reviews is not a form on their website. It is a multi-touch, primarily SMS-driven automated sequence that fires at the exact right moment (when the customer just had a positive experience), routes happy customers frictionlessly to Google, intercepts unhappy customers before they go public, follows up persistently but politely, and is supported by physical QR/NFC touchpoints for on-site businesses. The website's job is to display reviews, not collect them. The automation's job is to collect them. The AI's job is to respond to them. Your job is to orchestrate all three.</w:t>
      </w:r>
    </w:p>
    <w:p>
      <w:pPr>
        <w:spacing w:before="400"/>
      </w:pPr>
    </w:p>
    <w:p>
      <w:pPr>
        <w:pBdr>
          <w:top w:val="single" w:color="5DADE2" w:sz="3" w:space="12"/>
        </w:pBdr>
        <w:spacing w:before="200"/>
        <w:jc w:val="center"/>
      </w:pPr>
      <w:r>
        <w:rPr>
          <w:rFonts w:ascii="Arial" w:cs="Arial" w:eastAsia="Arial" w:hAnsi="Arial"/>
          <w:i/>
          <w:iCs/>
          <w:color w:val="1B4F72"/>
          <w:sz w:val="22"/>
          <w:szCs w:val="22"/>
        </w:rPr>
        <w:t xml:space="preserve">Built for agencycoach.com</w:t>
      </w:r>
    </w:p>
    <w:p>
      <w:pPr>
        <w:spacing w:before="80"/>
        <w:jc w:val="center"/>
      </w:pPr>
      <w:r>
        <w:rPr>
          <w:rFonts w:ascii="Arial" w:cs="Arial" w:eastAsia="Arial" w:hAnsi="Arial"/>
          <w:b/>
          <w:bCs/>
          <w:color w:val="2C3E50"/>
          <w:sz w:val="22"/>
          <w:szCs w:val="22"/>
        </w:rPr>
        <w:t xml:space="preserve">Now go build the engine.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Review Engine Deep Dive  |  agencycoach.com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7"/>
    <w:lvlOverride w:ilvl="0">
      <w:startOverride w:val="1"/>
    </w:lvlOverride>
  </w:num>
  <w:num w:numId="5">
    <w:abstractNumId w:val="9"/>
    <w:lvlOverride w:ilvl="0">
      <w:startOverride w:val="1"/>
    </w:lvlOverride>
  </w:num>
  <w:num w:numId="6">
    <w:abstractNumId w:val="11"/>
    <w:lvlOverride w:ilvl="0">
      <w:startOverride w:val="1"/>
    </w:lvlOverride>
  </w:num>
  <w:num w:numId="7">
    <w:abstractNumId w:val="13"/>
    <w:lvlOverride w:ilvl="0">
      <w:startOverride w:val="1"/>
    </w:lvlOverride>
  </w:num>
  <w:num w:numId="8">
    <w:abstractNumId w:val="2"/>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2026-02-22T00:03:19.106Z</dcterms:created>
  <dcterms:modified xsi:type="dcterms:W3CDTF">2026-02-22T00:03:19.107Z</dcterms:modified>
</cp:coreProperties>
</file>

<file path=docProps/custom.xml><?xml version="1.0" encoding="utf-8"?>
<Properties xmlns="http://schemas.openxmlformats.org/officeDocument/2006/custom-properties" xmlns:vt="http://schemas.openxmlformats.org/officeDocument/2006/docPropsVTypes"/>
</file>