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8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7"/>
        <w:gridCol w:w="2473"/>
      </w:tblGrid>
      <w:tr w:rsidR="00C51B47" w:rsidTr="001720D4">
        <w:trPr>
          <w:trHeight w:val="1062"/>
        </w:trPr>
        <w:tc>
          <w:tcPr>
            <w:tcW w:w="7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UNIVERSIDAD NACIONAL AUTÓNOMA DE HONDURAS</w:t>
            </w:r>
          </w:p>
          <w:p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Facultad de Ingeniería</w:t>
            </w:r>
          </w:p>
          <w:p w:rsidR="00C51B47" w:rsidRDefault="00DE7BCE">
            <w:r>
              <w:rPr>
                <w:rFonts w:ascii="Arial" w:eastAsia="Arial" w:hAnsi="Arial" w:cs="Arial"/>
                <w:color w:val="A8C4E0"/>
                <w:sz w:val="18"/>
                <w:szCs w:val="18"/>
              </w:rPr>
              <w:t>Departamento de Ingeniería</w:t>
            </w:r>
            <w:r w:rsidR="00A416FD">
              <w:rPr>
                <w:rFonts w:ascii="Arial" w:eastAsia="Arial" w:hAnsi="Arial" w:cs="Arial"/>
                <w:color w:val="A8C4E0"/>
                <w:sz w:val="18"/>
                <w:szCs w:val="18"/>
              </w:rPr>
              <w:t xml:space="preserve"> Civil</w:t>
            </w:r>
          </w:p>
          <w:p w:rsidR="00C51B47" w:rsidRDefault="00DE7BCE"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Laboratorio de Topografía, Suelos y Materiales</w:t>
            </w:r>
          </w:p>
        </w:tc>
        <w:tc>
          <w:tcPr>
            <w:tcW w:w="24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6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COTIZACIÓN</w:t>
            </w:r>
          </w:p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D700"/>
                <w:sz w:val="18"/>
                <w:szCs w:val="18"/>
              </w:rPr>
              <w:t>COT-0006-2026</w:t>
            </w:r>
          </w:p>
        </w:tc>
      </w:tr>
    </w:tbl>
    <w:p w:rsidR="001720D4" w:rsidRDefault="001720D4"/>
    <w:p w:rsidR="001720D4" w:rsidRDefault="001720D4"/>
    <w:tbl>
      <w:tblPr>
        <w:tblW w:w="9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4"/>
        <w:gridCol w:w="1265"/>
        <w:gridCol w:w="1847"/>
        <w:gridCol w:w="5068"/>
      </w:tblGrid>
      <w:tr w:rsidR="001720D4" w:rsidTr="00B52AF9">
        <w:tc>
          <w:tcPr>
            <w:tcW w:w="0" w:type="auto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1720D4" w:rsidRDefault="001720D4">
            <w:pPr>
              <w:rPr>
                <w:rFonts w:ascii="Arial" w:eastAsia="Arial" w:hAnsi="Arial" w:cs="Arial"/>
                <w:b/>
                <w:bCs/>
                <w:color w:val="FFFFFF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DATOS DEL CLIENTE</w:t>
            </w:r>
          </w:p>
        </w:tc>
      </w:tr>
      <w:tr w:rsidR="001720D4" w:rsidTr="00863ED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Nombre / Razón Social: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Oscar Amador</w:t>
            </w:r>
          </w:p>
        </w:tc>
      </w:tr>
      <w:tr w:rsidR="001720D4" w:rsidTr="00362C7F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Dirección: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Colonia Guillen, Tegucigalpa, Francisco Morazán, Honduras</w:t>
            </w:r>
          </w:p>
        </w:tc>
      </w:tr>
      <w:tr w:rsidR="001720D4" w:rsidTr="00D66568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Teléfono: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/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Correo electrónico: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amadoroscar789@gmail.com</w:t>
            </w:r>
          </w:p>
        </w:tc>
      </w:tr>
      <w:tr w:rsidR="001720D4" w:rsidTr="00D92EF5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RTN:</w:t>
            </w:r>
          </w:p>
        </w:tc>
        <w:tc>
          <w:tcPr>
            <w:tcW w:w="12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/>
          </w:p>
        </w:tc>
        <w:tc>
          <w:tcPr>
            <w:tcW w:w="18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rPr>
                <w:rFonts w:ascii="Arial" w:eastAsia="Arial" w:hAnsi="Arial" w:cs="Arial"/>
                <w:b/>
                <w:bCs/>
                <w:color w:val="003366"/>
              </w:rPr>
              <w:t>Fecha de solicitud:</w:t>
            </w:r>
          </w:p>
        </w:tc>
        <w:tc>
          <w:tcPr>
            <w:tcW w:w="50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09/04/2026</w:t>
            </w:r>
          </w:p>
        </w:tc>
      </w:tr>
      <w:tr w:rsidR="001720D4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 xml:space="preserve">Nombre del </w:t>
            </w:r>
            <w:r w:rsidR="001720D4">
              <w:rPr>
                <w:rFonts w:ascii="Arial" w:eastAsia="Arial" w:hAnsi="Arial" w:cs="Arial"/>
                <w:b/>
                <w:bCs/>
                <w:color w:val="003366"/>
              </w:rPr>
              <w:t>Proyecto / Obra: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/>
          </w:p>
        </w:tc>
      </w:tr>
      <w:tr w:rsidR="001720D4" w:rsidTr="00BD23C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pPr>
              <w:rPr>
                <w:rFonts w:ascii="Arial" w:eastAsia="Arial" w:hAnsi="Arial" w:cs="Arial"/>
                <w:b/>
                <w:bCs/>
                <w:color w:val="003366"/>
              </w:rPr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Ubicación: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1720D4" w:rsidRDefault="001720D4">
            <w:r>
              <w:t>Colonia Guillen, Tegucigalpa, Francisco Morazán, Honduras</w:t>
            </w:r>
          </w:p>
        </w:tc>
      </w:tr>
      <w:tr w:rsidR="0056011A" w:rsidTr="00BC4F1C">
        <w:tc>
          <w:tcPr>
            <w:tcW w:w="16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11A" w:rsidRDefault="0056011A">
            <w:r>
              <w:rPr>
                <w:rFonts w:ascii="Arial" w:eastAsia="Arial" w:hAnsi="Arial" w:cs="Arial"/>
                <w:b/>
                <w:bCs/>
                <w:color w:val="003366"/>
              </w:rPr>
              <w:t>Contacto:</w:t>
            </w:r>
          </w:p>
        </w:tc>
        <w:tc>
          <w:tcPr>
            <w:tcW w:w="818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6011A" w:rsidRDefault="0056011A">
            <w:r>
              <w:t>Oscar Amador</w:t>
            </w:r>
          </w:p>
        </w:tc>
      </w:tr>
    </w:tbl>
    <w:p w:rsidR="00C51B47" w:rsidRDefault="00C51B47"/>
    <w:p w:rsidR="001720D4" w:rsidRDefault="001720D4"/>
    <w:p w:rsidR="001720D4" w:rsidRDefault="001720D4"/>
    <w:p w:rsidR="001720D4" w:rsidRDefault="001720D4"/>
    <w:tbl>
      <w:tblPr>
        <w:tblW w:w="9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1"/>
        <w:gridCol w:w="3807"/>
        <w:gridCol w:w="1158"/>
        <w:gridCol w:w="1271"/>
        <w:gridCol w:w="377"/>
        <w:gridCol w:w="469"/>
        <w:gridCol w:w="469"/>
        <w:gridCol w:w="1792"/>
      </w:tblGrid>
      <w:tr w:rsidR="00C51B47" w:rsidTr="001720D4">
        <w:trPr>
          <w:trHeight w:val="223"/>
        </w:trPr>
        <w:tc>
          <w:tcPr>
            <w:tcW w:w="0" w:type="auto"/>
            <w:gridSpan w:val="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DETALLE DE ENSAYOS SOLICITADOS</w:t>
            </w:r>
          </w:p>
        </w:tc>
      </w:tr>
      <w:tr w:rsidR="00C51B47" w:rsidTr="001720D4">
        <w:trPr>
          <w:trHeight w:val="685"/>
        </w:trPr>
        <w:tc>
          <w:tcPr>
            <w:tcW w:w="600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</w:t>
            </w:r>
          </w:p>
        </w:tc>
        <w:tc>
          <w:tcPr>
            <w:tcW w:w="3807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Descripción del Ensayo</w:t>
            </w:r>
          </w:p>
        </w:tc>
        <w:tc>
          <w:tcPr>
            <w:tcW w:w="1158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Norma</w:t>
            </w:r>
          </w:p>
        </w:tc>
        <w:tc>
          <w:tcPr>
            <w:tcW w:w="1271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No. Muestras</w:t>
            </w:r>
          </w:p>
        </w:tc>
        <w:tc>
          <w:tcPr>
            <w:tcW w:w="1316" w:type="dxa"/>
            <w:gridSpan w:val="3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P. Unitario (L.)</w:t>
            </w:r>
          </w:p>
        </w:tc>
        <w:tc>
          <w:tcPr>
            <w:tcW w:w="1792" w:type="dxa"/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Total (L.)</w:t>
            </w:r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Varillas a Tensión — Fluencia y Elongación</w:t>
              <w:br/>
              <w:t>(No. 11, 10 y 8)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A615 / ASTM E8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2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Varillas a Tensión — Fluencia y Elongación</w:t>
              <w:br/>
              <w:t>(No. 6 y 8)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A615 / ASTM E8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1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Varillas a Tensión — Fluencia y Elongación</w:t>
              <w:br/>
              <w:t>(No. 4 y 3)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A615 / ASTM E8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4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Alterabilidad por Sulfatos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C88 / AASHTO T104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5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>
              <w:t>Peso Unitario sin Golpes</w:t>
            </w:r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ASTM C29 / AASHTO T19</w:t>
            </w:r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>
              <w:t>1</w:t>
            </w:r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38"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8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r/>
          </w:p>
        </w:tc>
        <w:tc>
          <w:tcPr>
            <w:tcW w:w="11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271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center"/>
            </w:pPr>
            <w:r/>
          </w:p>
        </w:tc>
        <w:tc>
          <w:tcPr>
            <w:tcW w:w="131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  <w:tc>
          <w:tcPr>
            <w:tcW w:w="17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2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003366"/>
              </w:rPr>
              <w:t>SUBTOTAL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  <w:tr w:rsidR="00C51B47" w:rsidTr="001720D4">
        <w:trPr>
          <w:trHeight w:val="253"/>
        </w:trPr>
        <w:tc>
          <w:tcPr>
            <w:tcW w:w="0" w:type="auto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TOTAL A PAGAR (L.):</w:t>
            </w:r>
          </w:p>
        </w:tc>
        <w:tc>
          <w:tcPr>
            <w:tcW w:w="1792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1B47" w:rsidRDefault="00C51B47">
            <w:pPr>
              <w:jc w:val="right"/>
            </w:pPr>
            <w:r/>
          </w:p>
        </w:tc>
      </w:tr>
    </w:tbl>
    <w:p w:rsidR="001720D4" w:rsidRDefault="001720D4"/>
    <w:p w:rsidR="001720D4" w:rsidRDefault="001720D4"/>
    <w:p w:rsidR="001720D4" w:rsidRDefault="001720D4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238"/>
      </w:tblGrid>
      <w:tr w:rsidR="00C51B47" w:rsidTr="0056011A">
        <w:tc>
          <w:tcPr>
            <w:tcW w:w="991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5BBB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FFFFFF"/>
              </w:rPr>
              <w:t>CONDICIONES Y OBSERVACIONES</w:t>
            </w:r>
          </w:p>
        </w:tc>
      </w:tr>
      <w:tr w:rsidR="00C51B47" w:rsidTr="0056011A"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Validez de la cotización: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15 días calendario a partir de la fecha de emisión.</w:t>
            </w:r>
          </w:p>
          <w:p w:rsidR="00C51B47" w:rsidRDefault="00C51B47"/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Tiempo estimado de entrega de resultados: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>_____ días hábiles a partir de la recepción de muestras.</w:t>
            </w:r>
          </w:p>
          <w:p w:rsidR="00C51B47" w:rsidRDefault="00C51B47"/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Forma de pago:</w:t>
            </w:r>
          </w:p>
          <w:p w:rsidR="00C51B47" w:rsidRDefault="00DE7BCE">
            <w:pPr>
              <w:rPr>
                <w:rFonts w:ascii="Arial" w:eastAsia="Arial" w:hAnsi="Arial" w:cs="Arial"/>
                <w:sz w:val="19"/>
                <w:szCs w:val="19"/>
              </w:rPr>
            </w:pPr>
            <w:r>
              <w:rPr>
                <w:rFonts w:ascii="Arial" w:eastAsia="Arial" w:hAnsi="Arial" w:cs="Arial"/>
                <w:sz w:val="19"/>
                <w:szCs w:val="19"/>
              </w:rPr>
              <w:t>Pago anticipado al inicio del servicio.</w:t>
            </w:r>
          </w:p>
          <w:p w:rsidR="00B75C15" w:rsidRDefault="00B75C15"/>
          <w:p w:rsidR="00B75C15" w:rsidRDefault="00B75C15" w:rsidP="00B75C15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Datos para dep</w:t>
            </w: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ó</w:t>
            </w: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sito / transferencia: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Proyecto: Venta de Servicios Laboratorio de Topograf</w:t>
            </w:r>
            <w:r>
              <w:rPr>
                <w:rFonts w:ascii="Arial" w:eastAsia="Arial" w:hAnsi="Arial" w:cs="Arial"/>
                <w:sz w:val="19"/>
                <w:szCs w:val="19"/>
              </w:rPr>
              <w:t>í</w:t>
            </w:r>
            <w:r>
              <w:rPr>
                <w:rFonts w:ascii="Arial" w:eastAsia="Arial" w:hAnsi="Arial" w:cs="Arial"/>
                <w:sz w:val="19"/>
                <w:szCs w:val="19"/>
              </w:rPr>
              <w:t>a, Suelos y Materiales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Banco: BAC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No. de Cuenta: 730522021</w:t>
            </w:r>
          </w:p>
          <w:p w:rsidR="00B75C15" w:rsidRDefault="00B75C15" w:rsidP="00B75C15">
            <w:r>
              <w:rPr>
                <w:rFonts w:ascii="Arial" w:eastAsia="Arial" w:hAnsi="Arial" w:cs="Arial"/>
                <w:sz w:val="19"/>
                <w:szCs w:val="19"/>
              </w:rPr>
              <w:t>Tipo: Cheques</w:t>
            </w:r>
            <w:r>
              <w:rPr>
                <w:rFonts w:ascii="Arial" w:eastAsia="Arial" w:hAnsi="Arial" w:cs="Arial"/>
                <w:sz w:val="19"/>
                <w:szCs w:val="19"/>
              </w:rPr>
              <w:t xml:space="preserve"> - </w:t>
            </w:r>
            <w:r>
              <w:rPr>
                <w:rFonts w:ascii="Arial" w:eastAsia="Arial" w:hAnsi="Arial" w:cs="Arial"/>
                <w:sz w:val="19"/>
                <w:szCs w:val="19"/>
              </w:rPr>
              <w:t>HNL</w:t>
            </w:r>
          </w:p>
        </w:tc>
        <w:tc>
          <w:tcPr>
            <w:tcW w:w="5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1B47" w:rsidRDefault="00DE7BCE"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Observaciones: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  <w:p w:rsidR="00C51B47" w:rsidRDefault="00DE7BCE">
            <w:r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</w:p>
        </w:tc>
      </w:tr>
    </w:tbl>
    <w:p w:rsidR="00C51B47" w:rsidRDefault="00C51B47"/>
    <w:p w:rsidR="00C51B47" w:rsidRDefault="00DE7BCE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  <w:r>
        <w:rPr>
          <w:rFonts w:ascii="Arial" w:eastAsia="Arial" w:hAnsi="Arial" w:cs="Arial"/>
          <w:b/>
          <w:bCs/>
          <w:color w:val="003366"/>
          <w:sz w:val="18"/>
          <w:szCs w:val="18"/>
        </w:rPr>
        <w:t xml:space="preserve">Nota: </w:t>
      </w:r>
      <w:r>
        <w:rPr>
          <w:rFonts w:ascii="Arial" w:eastAsia="Arial" w:hAnsi="Arial" w:cs="Arial"/>
          <w:i/>
          <w:iCs/>
          <w:color w:val="444444"/>
          <w:sz w:val="18"/>
          <w:szCs w:val="18"/>
        </w:rPr>
        <w:t>Esta cotización no constituye contrato. El inicio de los ensayos estará sujeto a la entrega de muestras en condiciones adecuadas y al cumplimiento de los requisitos establecidos por el laboratorio.</w:t>
      </w:r>
    </w:p>
    <w:p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:rsidR="005D4EC6" w:rsidRDefault="005D4EC6">
      <w:pPr>
        <w:pBdr>
          <w:top w:val="single" w:sz="4" w:space="6" w:color="D6E4F0"/>
        </w:pBdr>
        <w:rPr>
          <w:rFonts w:ascii="Arial" w:eastAsia="Arial" w:hAnsi="Arial" w:cs="Arial"/>
          <w:i/>
          <w:iCs/>
          <w:color w:val="444444"/>
          <w:sz w:val="18"/>
          <w:szCs w:val="18"/>
        </w:rP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1720D4" w:rsidRDefault="001720D4">
      <w:pPr>
        <w:pBdr>
          <w:top w:val="single" w:sz="4" w:space="6" w:color="D6E4F0"/>
        </w:pBdr>
      </w:pPr>
    </w:p>
    <w:p w:rsidR="00C51B47" w:rsidRDefault="00C51B4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760"/>
        <w:gridCol w:w="4300"/>
      </w:tblGrid>
      <w:tr w:rsidR="00C51B4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:rsidR="00C51B47" w:rsidRDefault="00DE7BCE">
            <w:pPr>
              <w:jc w:val="center"/>
            </w:pPr>
            <w:r>
              <w:rPr>
                <w:rFonts w:ascii="Arial" w:eastAsia="Arial" w:hAnsi="Arial" w:cs="Arial"/>
              </w:rPr>
              <w:t>_________________________________</w:t>
            </w:r>
          </w:p>
          <w:p w:rsidR="00C51B47" w:rsidRDefault="00473E8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3366"/>
                <w:sz w:val="19"/>
                <w:szCs w:val="19"/>
              </w:rPr>
              <w:t>Ing. Joel Francisco Amador</w:t>
            </w:r>
          </w:p>
          <w:p w:rsidR="00C51B47" w:rsidRDefault="00473E84" w:rsidP="005D4EC6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Jefe Laboratorio de Topografía, Suelos y Materiales, UNAH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C51B47" w:rsidRDefault="00C51B47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0" w:type="dxa"/>
              <w:left w:w="120" w:type="dxa"/>
              <w:bottom w:w="80" w:type="dxa"/>
              <w:right w:w="120" w:type="dxa"/>
            </w:tcMar>
          </w:tcPr>
          <w:p w:rsidR="00C51B47" w:rsidRDefault="00C51B47">
            <w:pPr>
              <w:jc w:val="center"/>
            </w:pPr>
          </w:p>
        </w:tc>
      </w:tr>
    </w:tbl>
    <w:p w:rsidR="00DE7BCE" w:rsidRDefault="00DE7BCE">
      <w:bookmarkStart w:id="0" w:name="_GoBack"/>
      <w:bookmarkEnd w:id="0"/>
    </w:p>
    <w:sectPr w:rsidR="00DE7BCE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5468" w:rsidRDefault="005B5468">
      <w:r>
        <w:separator/>
      </w:r>
    </w:p>
  </w:endnote>
  <w:endnote w:type="continuationSeparator" w:id="0">
    <w:p w:rsidR="005B5468" w:rsidRDefault="005B54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1B47" w:rsidRDefault="00DE7BCE">
    <w:pPr>
      <w:pBdr>
        <w:top w:val="single" w:sz="6" w:space="4" w:color="003366"/>
      </w:pBdr>
      <w:tabs>
        <w:tab w:val="center" w:pos="4680"/>
        <w:tab w:val="right" w:pos="9360"/>
      </w:tabs>
    </w:pPr>
    <w:r>
      <w:rPr>
        <w:rFonts w:ascii="Arial" w:eastAsia="Arial" w:hAnsi="Arial" w:cs="Arial"/>
        <w:color w:val="555555"/>
        <w:sz w:val="16"/>
        <w:szCs w:val="16"/>
      </w:rPr>
      <w:t>Ciudad Universitaria, Tegucigalpa, Honduras | Tel.: (504) 22</w:t>
    </w:r>
    <w:r w:rsidR="00A416FD">
      <w:rPr>
        <w:rFonts w:ascii="Arial" w:eastAsia="Arial" w:hAnsi="Arial" w:cs="Arial"/>
        <w:color w:val="555555"/>
        <w:sz w:val="16"/>
        <w:szCs w:val="16"/>
      </w:rPr>
      <w:t>16</w:t>
    </w:r>
    <w:r>
      <w:rPr>
        <w:rFonts w:ascii="Arial" w:eastAsia="Arial" w:hAnsi="Arial" w:cs="Arial"/>
        <w:color w:val="555555"/>
        <w:sz w:val="16"/>
        <w:szCs w:val="16"/>
      </w:rPr>
      <w:t>-</w:t>
    </w:r>
    <w:r w:rsidR="005D4EC6">
      <w:rPr>
        <w:rFonts w:ascii="Arial" w:eastAsia="Arial" w:hAnsi="Arial" w:cs="Arial"/>
        <w:color w:val="555555"/>
        <w:sz w:val="16"/>
        <w:szCs w:val="16"/>
      </w:rPr>
      <w:t>6100 ext.100614</w:t>
    </w:r>
    <w:r>
      <w:rPr>
        <w:sz w:val="16"/>
        <w:szCs w:val="16"/>
      </w:rPr>
      <w:tab/>
    </w:r>
    <w:r w:rsidR="005D4EC6">
      <w:rPr>
        <w:rFonts w:ascii="Arial" w:eastAsia="Arial" w:hAnsi="Arial" w:cs="Arial"/>
        <w:color w:val="005BBB"/>
        <w:sz w:val="16"/>
        <w:szCs w:val="16"/>
      </w:rPr>
      <w:t xml:space="preserve">correo </w:t>
    </w:r>
    <w:proofErr w:type="gramStart"/>
    <w:r w:rsidR="005D4EC6">
      <w:rPr>
        <w:rFonts w:ascii="Arial" w:eastAsia="Arial" w:hAnsi="Arial" w:cs="Arial"/>
        <w:color w:val="005BBB"/>
        <w:sz w:val="16"/>
        <w:szCs w:val="16"/>
      </w:rPr>
      <w:t>Gmail:???</w:t>
    </w:r>
    <w:proofErr w:type="gramEnd"/>
    <w:r>
      <w:rPr>
        <w:rFonts w:ascii="Arial" w:eastAsia="Arial" w:hAnsi="Arial" w:cs="Arial"/>
        <w:color w:val="555555"/>
        <w:sz w:val="16"/>
        <w:szCs w:val="16"/>
      </w:rPr>
      <w:tab/>
      <w:t xml:space="preserve">Página </w:t>
    </w:r>
    <w:r>
      <w:fldChar w:fldCharType="begin"/>
    </w:r>
    <w:r>
      <w:instrText>PAGE</w:instrText>
    </w:r>
    <w:r>
      <w:fldChar w:fldCharType="separate"/>
    </w:r>
    <w:r w:rsidR="001720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5468" w:rsidRDefault="005B5468">
      <w:r>
        <w:separator/>
      </w:r>
    </w:p>
  </w:footnote>
  <w:footnote w:type="continuationSeparator" w:id="0">
    <w:p w:rsidR="005B5468" w:rsidRDefault="005B54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C35" w:rsidRDefault="00DE7BCE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7F5C81"/>
    <w:multiLevelType w:val="hybridMultilevel"/>
    <w:tmpl w:val="11846E36"/>
    <w:lvl w:ilvl="0" w:tplc="77907206">
      <w:start w:val="1"/>
      <w:numFmt w:val="bullet"/>
      <w:lvlText w:val="●"/>
      <w:lvlJc w:val="left"/>
      <w:pPr>
        <w:ind w:left="720" w:hanging="360"/>
      </w:pPr>
    </w:lvl>
    <w:lvl w:ilvl="1" w:tplc="E376B0B8">
      <w:start w:val="1"/>
      <w:numFmt w:val="bullet"/>
      <w:lvlText w:val="○"/>
      <w:lvlJc w:val="left"/>
      <w:pPr>
        <w:ind w:left="1440" w:hanging="360"/>
      </w:pPr>
    </w:lvl>
    <w:lvl w:ilvl="2" w:tplc="199E42A6">
      <w:start w:val="1"/>
      <w:numFmt w:val="bullet"/>
      <w:lvlText w:val="■"/>
      <w:lvlJc w:val="left"/>
      <w:pPr>
        <w:ind w:left="2160" w:hanging="360"/>
      </w:pPr>
    </w:lvl>
    <w:lvl w:ilvl="3" w:tplc="3522DB66">
      <w:start w:val="1"/>
      <w:numFmt w:val="bullet"/>
      <w:lvlText w:val="●"/>
      <w:lvlJc w:val="left"/>
      <w:pPr>
        <w:ind w:left="2880" w:hanging="360"/>
      </w:pPr>
    </w:lvl>
    <w:lvl w:ilvl="4" w:tplc="946EEE40">
      <w:start w:val="1"/>
      <w:numFmt w:val="bullet"/>
      <w:lvlText w:val="○"/>
      <w:lvlJc w:val="left"/>
      <w:pPr>
        <w:ind w:left="3600" w:hanging="360"/>
      </w:pPr>
    </w:lvl>
    <w:lvl w:ilvl="5" w:tplc="C7E88BE2">
      <w:start w:val="1"/>
      <w:numFmt w:val="bullet"/>
      <w:lvlText w:val="■"/>
      <w:lvlJc w:val="left"/>
      <w:pPr>
        <w:ind w:left="4320" w:hanging="360"/>
      </w:pPr>
    </w:lvl>
    <w:lvl w:ilvl="6" w:tplc="C8201FEA">
      <w:start w:val="1"/>
      <w:numFmt w:val="bullet"/>
      <w:lvlText w:val="●"/>
      <w:lvlJc w:val="left"/>
      <w:pPr>
        <w:ind w:left="5040" w:hanging="360"/>
      </w:pPr>
    </w:lvl>
    <w:lvl w:ilvl="7" w:tplc="9872B7EC">
      <w:start w:val="1"/>
      <w:numFmt w:val="bullet"/>
      <w:lvlText w:val="●"/>
      <w:lvlJc w:val="left"/>
      <w:pPr>
        <w:ind w:left="5760" w:hanging="360"/>
      </w:pPr>
    </w:lvl>
    <w:lvl w:ilvl="8" w:tplc="63CCF6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B47"/>
    <w:rsid w:val="000505AE"/>
    <w:rsid w:val="001720D4"/>
    <w:rsid w:val="003C21F2"/>
    <w:rsid w:val="00473E84"/>
    <w:rsid w:val="004B002C"/>
    <w:rsid w:val="00524FD3"/>
    <w:rsid w:val="0056011A"/>
    <w:rsid w:val="005B5468"/>
    <w:rsid w:val="005D4EC6"/>
    <w:rsid w:val="009045B9"/>
    <w:rsid w:val="00A416FD"/>
    <w:rsid w:val="00B75C15"/>
    <w:rsid w:val="00C51B47"/>
    <w:rsid w:val="00C95C35"/>
    <w:rsid w:val="00D94660"/>
    <w:rsid w:val="00DE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F47240"/>
  <w15:docId w15:val="{FFA1D7BB-A053-41B0-9050-5469F710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HN" w:eastAsia="es-H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16FD"/>
  </w:style>
  <w:style w:type="paragraph" w:styleId="Piedepgina">
    <w:name w:val="footer"/>
    <w:basedOn w:val="Normal"/>
    <w:link w:val="PiedepginaCar"/>
    <w:uiPriority w:val="99"/>
    <w:unhideWhenUsed/>
    <w:rsid w:val="00A416F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4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LABORATORIO ING CIVIL CU</cp:lastModifiedBy>
  <cp:revision>8</cp:revision>
  <dcterms:created xsi:type="dcterms:W3CDTF">2026-04-06T19:28:00Z</dcterms:created>
  <dcterms:modified xsi:type="dcterms:W3CDTF">2026-04-07T21:17:00Z</dcterms:modified>
</cp:coreProperties>
</file>