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Montserrat Light" w:cs="Montserrat Light" w:eastAsia="Montserrat Light" w:hAnsi="Montserrat Light"/>
          <w:sz w:val="28"/>
          <w:szCs w:val="28"/>
        </w:rPr>
      </w:pPr>
      <w:r w:rsidDel="00000000" w:rsidR="00000000" w:rsidRPr="00000000">
        <w:rPr>
          <w:rFonts w:ascii="Montserrat Light" w:cs="Montserrat Light" w:eastAsia="Montserrat Light" w:hAnsi="Montserrat Light"/>
          <w:sz w:val="28"/>
          <w:szCs w:val="28"/>
          <w:rtl w:val="0"/>
        </w:rPr>
        <w:t xml:space="preserve">Integrantes: Josue Cornejo, Jeremias Gimenez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Montserrat" w:cs="Montserrat" w:eastAsia="Montserrat" w:hAnsi="Montserrat"/>
          <w:b w:val="1"/>
          <w:bCs w:val="1"/>
          <w:sz w:val="28"/>
          <w:szCs w:val="28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8"/>
          <w:szCs w:val="28"/>
          <w:rtl w:val="0"/>
        </w:rPr>
        <w:t xml:space="preserve">A) Verdadero o Falso (Justificar falsas)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1. Las funciones de agregación como AVG() o COUNT() pueden usarse junto con</w:t>
      </w:r>
    </w:p>
    <w:p w:rsidR="00000000" w:rsidDel="00000000" w:rsidP="00000000" w:rsidRDefault="00000000" w:rsidRPr="00000000" w14:paraId="00000006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  <w:t xml:space="preserve">GROUP BY.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(V)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2. Un INNER JOIN muestra todos los registros de ambas tablas, sin importar si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coinciden o no.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(F)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Un INNER JOIN muestra todos los registros donde las tablas coinciden.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3. El HAVING se utiliza para filtrar después de agrupar resultados.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(V)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4. Las subconsultas solo pueden estar en la cláusula WHERE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(V)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5. La normalización SIEMPRE busca eliminar tablas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(F)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Busca organizar los datos y la no repetición de estos.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Montserrat" w:cs="Montserrat" w:eastAsia="Montserrat" w:hAnsi="Montserrat"/>
          <w:b w:val="1"/>
          <w:bCs w:val="1"/>
          <w:sz w:val="28"/>
          <w:szCs w:val="28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8"/>
          <w:szCs w:val="28"/>
          <w:rtl w:val="0"/>
        </w:rPr>
        <w:t xml:space="preserve">B) Teoría: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1. ¿Qué es una subconsulta? de un ejemplo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Una subconsulta es una consulta dentro de otra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Select nombres, edad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From Empleados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where max(edad) = where(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Select edad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From Empleados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where max(edad)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2.¿ Para qué sirve o qué utilidad tiene un diccionario de datos?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Un diccionario de datos se utiliza para que cualquiera que vea la base de datos pueda entenderla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3. Definir qué es la normalización con tus palabras.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Busca organizar los datos y la no repetición de estos, pudiendo agregar o borrar tablas, o columnas, si es necesario.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4. ¿Qué hace Group by? de un ejemplo con dibujos.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Es una agrupación de datos.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0005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 Ligh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Relationship Id="rId5" Type="http://schemas.openxmlformats.org/officeDocument/2006/relationships/font" Target="fonts/MontserratLight-regular.ttf"/><Relationship Id="rId6" Type="http://schemas.openxmlformats.org/officeDocument/2006/relationships/font" Target="fonts/MontserratLight-bold.ttf"/><Relationship Id="rId7" Type="http://schemas.openxmlformats.org/officeDocument/2006/relationships/font" Target="fonts/MontserratLight-italic.ttf"/><Relationship Id="rId8" Type="http://schemas.openxmlformats.org/officeDocument/2006/relationships/font" Target="fonts/MontserratLigh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