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264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2"/>
        <w:gridCol w:w="2089"/>
        <w:gridCol w:w="1993"/>
        <w:gridCol w:w="1794"/>
        <w:gridCol w:w="1796"/>
      </w:tblGrid>
      <w:tr w:rsidR="004F4489" w:rsidRPr="004F4489" w14:paraId="7D2A959B" w14:textId="77777777" w:rsidTr="004F448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98EAEC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b/>
                <w:bCs/>
                <w:sz w:val="18"/>
                <w:szCs w:val="18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794112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b/>
                <w:bCs/>
                <w:sz w:val="18"/>
                <w:szCs w:val="18"/>
              </w:rPr>
              <w:t>Exceptional (20 pts)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C20125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b/>
                <w:bCs/>
                <w:sz w:val="18"/>
                <w:szCs w:val="18"/>
              </w:rPr>
              <w:t>Proficient (15 pts)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B2A55C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b/>
                <w:bCs/>
                <w:sz w:val="18"/>
                <w:szCs w:val="18"/>
              </w:rPr>
              <w:t>Developing (10 pts)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7E87BF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b/>
                <w:bCs/>
                <w:sz w:val="18"/>
                <w:szCs w:val="18"/>
              </w:rPr>
              <w:t>Needs Improvement (5 pts)</w:t>
            </w:r>
          </w:p>
        </w:tc>
      </w:tr>
      <w:tr w:rsidR="004F4489" w:rsidRPr="004F4489" w14:paraId="729AE47B" w14:textId="77777777" w:rsidTr="004F44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BA58BD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b/>
                <w:bCs/>
                <w:sz w:val="18"/>
                <w:szCs w:val="18"/>
              </w:rPr>
              <w:t>Structure &amp; Organization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EB2733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sz w:val="18"/>
                <w:szCs w:val="18"/>
              </w:rPr>
              <w:t>Lesson has a clear, engaging Intro, a detailed Body, and a strong Conclusion. Transitions are seamless.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4B8F84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sz w:val="18"/>
                <w:szCs w:val="18"/>
              </w:rPr>
              <w:t>Includes Intro, Body, and Conclusion, though one section may be slightly rushed.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CD9970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sz w:val="18"/>
                <w:szCs w:val="18"/>
              </w:rPr>
              <w:t>Missing one major structural component or the flow is confusing.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843967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sz w:val="18"/>
                <w:szCs w:val="18"/>
              </w:rPr>
              <w:t>No clear structure; transitions between sections are non-existent.</w:t>
            </w:r>
          </w:p>
        </w:tc>
      </w:tr>
      <w:tr w:rsidR="004F4489" w:rsidRPr="004F4489" w14:paraId="2534F64C" w14:textId="77777777" w:rsidTr="004F44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3C2823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b/>
                <w:bCs/>
                <w:sz w:val="18"/>
                <w:szCs w:val="18"/>
              </w:rPr>
              <w:t>Content Mastery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DC9E76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sz w:val="18"/>
                <w:szCs w:val="18"/>
              </w:rPr>
              <w:t>Information is accurate, in-depth, and explained clearly. Student answers all questions with confidence.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B7BCE1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sz w:val="18"/>
                <w:szCs w:val="18"/>
              </w:rPr>
              <w:t>Information is accurate. Student can answer most questions but may need to check notes.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D5DD6E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sz w:val="18"/>
                <w:szCs w:val="18"/>
              </w:rPr>
              <w:t>Minor factual errors. Student struggles to answer basic questions from peers.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9C88B3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sz w:val="18"/>
                <w:szCs w:val="18"/>
              </w:rPr>
              <w:t>Major factual errors. Student cannot answer questions about the topic.</w:t>
            </w:r>
          </w:p>
        </w:tc>
      </w:tr>
      <w:tr w:rsidR="004F4489" w:rsidRPr="004F4489" w14:paraId="0886831D" w14:textId="77777777" w:rsidTr="004F44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D98F15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b/>
                <w:bCs/>
                <w:sz w:val="18"/>
                <w:szCs w:val="18"/>
              </w:rPr>
              <w:t>Instructional Delivery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5311C9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sz w:val="18"/>
                <w:szCs w:val="18"/>
              </w:rPr>
              <w:t>Engaging delivery. Classmates are encouraged to take notes; pace is perfect for the 20-30 min window.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DE4148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sz w:val="18"/>
                <w:szCs w:val="18"/>
              </w:rPr>
              <w:t>Good delivery. Classmates are given time to copy info, though pacing is slightly off.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7B4B43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sz w:val="18"/>
                <w:szCs w:val="18"/>
              </w:rPr>
              <w:t>Delivery is mostly reading from notes. Pacing is either too fast or too slow.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031697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sz w:val="18"/>
                <w:szCs w:val="18"/>
              </w:rPr>
              <w:t>Student purely reads from a script. No consideration for classmate note-taking.</w:t>
            </w:r>
          </w:p>
        </w:tc>
      </w:tr>
      <w:tr w:rsidR="004F4489" w:rsidRPr="004F4489" w14:paraId="23C3C71A" w14:textId="77777777" w:rsidTr="004F44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60A45C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b/>
                <w:bCs/>
                <w:sz w:val="18"/>
                <w:szCs w:val="18"/>
              </w:rPr>
              <w:t>Learning 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8E396F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sz w:val="18"/>
                <w:szCs w:val="18"/>
              </w:rPr>
              <w:t>Activity is creative, highly relevant to the topic, and ensures everyone participates.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3E3343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sz w:val="18"/>
                <w:szCs w:val="18"/>
              </w:rPr>
              <w:t>Activity is relevant and helpful for learning, but lacks high engagement.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41664E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sz w:val="18"/>
                <w:szCs w:val="18"/>
              </w:rPr>
              <w:t>Activity is only loosely related to the topic or is poorly explained.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FEBDCB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sz w:val="18"/>
                <w:szCs w:val="18"/>
              </w:rPr>
              <w:t>No activity provided, or the activity does not relate to the lesson.</w:t>
            </w:r>
          </w:p>
        </w:tc>
      </w:tr>
      <w:tr w:rsidR="004F4489" w:rsidRPr="004F4489" w14:paraId="664EED41" w14:textId="77777777" w:rsidTr="004F44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B9E652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b/>
                <w:bCs/>
                <w:sz w:val="18"/>
                <w:szCs w:val="18"/>
              </w:rPr>
              <w:t>Professionalism &amp; Timing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C5A244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sz w:val="18"/>
                <w:szCs w:val="18"/>
              </w:rPr>
              <w:t>Project is completed exactly within 20-30 mins. Professional attitude throughout.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EEF9AB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sz w:val="18"/>
                <w:szCs w:val="18"/>
              </w:rPr>
              <w:t>Lesson is slightly under or over time. Professional and respectful.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ED15C6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sz w:val="18"/>
                <w:szCs w:val="18"/>
              </w:rPr>
              <w:t>Lesson is significantly too short or too long. Lacks focus at times.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692220" w14:textId="77777777" w:rsidR="004F4489" w:rsidRPr="004F4489" w:rsidRDefault="004F4489" w:rsidP="004F4489">
            <w:pPr>
              <w:rPr>
                <w:sz w:val="18"/>
                <w:szCs w:val="18"/>
              </w:rPr>
            </w:pPr>
            <w:r w:rsidRPr="004F4489">
              <w:rPr>
                <w:sz w:val="18"/>
                <w:szCs w:val="18"/>
              </w:rPr>
              <w:t>Significantly fails to meet time requirements. Lacks preparation.</w:t>
            </w:r>
          </w:p>
        </w:tc>
      </w:tr>
    </w:tbl>
    <w:p w14:paraId="6125FCEF" w14:textId="466FE9D2" w:rsidR="004F4489" w:rsidRPr="004F4489" w:rsidRDefault="004F4489" w:rsidP="004F4489">
      <w:pPr>
        <w:rPr>
          <w:sz w:val="28"/>
          <w:szCs w:val="28"/>
        </w:rPr>
      </w:pPr>
      <w:r w:rsidRPr="004F4489">
        <w:rPr>
          <w:sz w:val="28"/>
          <w:szCs w:val="28"/>
        </w:rPr>
        <w:t>Mini-Class Teaching Rubri</w:t>
      </w:r>
      <w:r w:rsidRPr="004F4489">
        <w:rPr>
          <w:sz w:val="28"/>
          <w:szCs w:val="28"/>
        </w:rPr>
        <w:t>c 5</w:t>
      </w:r>
      <w:r w:rsidRPr="004F4489">
        <w:rPr>
          <w:sz w:val="28"/>
          <w:szCs w:val="28"/>
          <w:vertAlign w:val="superscript"/>
        </w:rPr>
        <w:t>th</w:t>
      </w:r>
      <w:r w:rsidRPr="004F4489">
        <w:rPr>
          <w:sz w:val="28"/>
          <w:szCs w:val="28"/>
        </w:rPr>
        <w:t xml:space="preserve"> and 6</w:t>
      </w:r>
      <w:r w:rsidRPr="004F4489">
        <w:rPr>
          <w:sz w:val="28"/>
          <w:szCs w:val="28"/>
          <w:vertAlign w:val="superscript"/>
        </w:rPr>
        <w:t>th</w:t>
      </w:r>
      <w:r w:rsidRPr="004F4489">
        <w:rPr>
          <w:sz w:val="28"/>
          <w:szCs w:val="28"/>
        </w:rPr>
        <w:t xml:space="preserve"> Grade</w:t>
      </w:r>
      <w:r w:rsidR="00015FEA">
        <w:rPr>
          <w:sz w:val="28"/>
          <w:szCs w:val="28"/>
        </w:rPr>
        <w:t xml:space="preserve"> – Due April 24, 2026</w:t>
      </w:r>
    </w:p>
    <w:sectPr w:rsidR="004F4489" w:rsidRPr="004F4489" w:rsidSect="004F4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5A4B5" w14:textId="77777777" w:rsidR="00DD5962" w:rsidRDefault="00DD5962" w:rsidP="004F4489">
      <w:pPr>
        <w:spacing w:after="0" w:line="240" w:lineRule="auto"/>
      </w:pPr>
      <w:r>
        <w:separator/>
      </w:r>
    </w:p>
  </w:endnote>
  <w:endnote w:type="continuationSeparator" w:id="0">
    <w:p w14:paraId="1CA9DD55" w14:textId="77777777" w:rsidR="00DD5962" w:rsidRDefault="00DD5962" w:rsidP="004F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C52EF" w14:textId="77777777" w:rsidR="00DD5962" w:rsidRDefault="00DD5962" w:rsidP="004F4489">
      <w:pPr>
        <w:spacing w:after="0" w:line="240" w:lineRule="auto"/>
      </w:pPr>
      <w:r>
        <w:separator/>
      </w:r>
    </w:p>
  </w:footnote>
  <w:footnote w:type="continuationSeparator" w:id="0">
    <w:p w14:paraId="28AA22B3" w14:textId="77777777" w:rsidR="00DD5962" w:rsidRDefault="00DD5962" w:rsidP="004F4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489"/>
    <w:rsid w:val="00015FEA"/>
    <w:rsid w:val="002C2FCF"/>
    <w:rsid w:val="004E7FD1"/>
    <w:rsid w:val="004F4489"/>
    <w:rsid w:val="008120B6"/>
    <w:rsid w:val="00A06E7B"/>
    <w:rsid w:val="00B20B96"/>
    <w:rsid w:val="00DA3ED6"/>
    <w:rsid w:val="00DD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622FC"/>
  <w15:chartTrackingRefBased/>
  <w15:docId w15:val="{A5F1519D-6503-4F67-8AAB-2169D1CA6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4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489"/>
  </w:style>
  <w:style w:type="paragraph" w:styleId="Footer">
    <w:name w:val="footer"/>
    <w:basedOn w:val="Normal"/>
    <w:link w:val="FooterChar"/>
    <w:uiPriority w:val="99"/>
    <w:unhideWhenUsed/>
    <w:rsid w:val="004F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4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2</cp:revision>
  <dcterms:created xsi:type="dcterms:W3CDTF">2026-04-09T11:30:00Z</dcterms:created>
  <dcterms:modified xsi:type="dcterms:W3CDTF">2026-04-09T11:35:00Z</dcterms:modified>
</cp:coreProperties>
</file>