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EBF9" w14:textId="724CBEB7" w:rsidR="003B40BC" w:rsidRPr="003B40BC" w:rsidRDefault="003B40BC">
      <w:pPr>
        <w:rPr>
          <w:b/>
          <w:bCs/>
          <w:sz w:val="72"/>
          <w:szCs w:val="72"/>
          <w:lang w:val="en-US"/>
        </w:rPr>
      </w:pPr>
      <w:r w:rsidRPr="003B40BC">
        <w:rPr>
          <w:b/>
          <w:bCs/>
          <w:sz w:val="72"/>
          <w:szCs w:val="72"/>
          <w:lang w:val="en-US"/>
        </w:rPr>
        <w:t>Conditional Formatting</w:t>
      </w:r>
    </w:p>
    <w:p w14:paraId="59D864C9" w14:textId="77777777" w:rsidR="003B40BC" w:rsidRDefault="003B40BC" w:rsidP="003B40BC">
      <w:p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>Conditional Formatting in Excel allows you to change the appearance of cells based on their values. You can highlight important data, spot trends, or identify errors easily.</w:t>
      </w:r>
      <w:r>
        <w:rPr>
          <w:sz w:val="72"/>
          <w:szCs w:val="72"/>
          <w:lang w:val="en-US"/>
        </w:rPr>
        <w:t xml:space="preserve"> </w:t>
      </w:r>
    </w:p>
    <w:p w14:paraId="01354235" w14:textId="5314A3AF" w:rsidR="003B40BC" w:rsidRPr="003B40BC" w:rsidRDefault="003B40BC" w:rsidP="003B40BC">
      <w:pPr>
        <w:rPr>
          <w:b/>
          <w:bCs/>
          <w:sz w:val="72"/>
          <w:szCs w:val="72"/>
          <w:lang w:val="en-US"/>
        </w:rPr>
      </w:pPr>
      <w:r w:rsidRPr="003B40BC">
        <w:rPr>
          <w:b/>
          <w:bCs/>
          <w:sz w:val="72"/>
          <w:szCs w:val="72"/>
          <w:lang w:val="en-US"/>
        </w:rPr>
        <w:t>Where to Find Conditional Formatting?</w:t>
      </w:r>
    </w:p>
    <w:p w14:paraId="7339A339" w14:textId="77777777" w:rsidR="003B40BC" w:rsidRPr="003B40BC" w:rsidRDefault="003B40BC" w:rsidP="003B40BC">
      <w:pPr>
        <w:numPr>
          <w:ilvl w:val="0"/>
          <w:numId w:val="1"/>
        </w:numPr>
        <w:rPr>
          <w:sz w:val="72"/>
          <w:szCs w:val="72"/>
        </w:rPr>
      </w:pPr>
      <w:r w:rsidRPr="003B40BC">
        <w:rPr>
          <w:sz w:val="72"/>
          <w:szCs w:val="72"/>
        </w:rPr>
        <w:t xml:space="preserve">Open </w:t>
      </w:r>
      <w:proofErr w:type="spellStart"/>
      <w:proofErr w:type="gramStart"/>
      <w:r w:rsidRPr="003B40BC">
        <w:rPr>
          <w:sz w:val="72"/>
          <w:szCs w:val="72"/>
        </w:rPr>
        <w:t>an</w:t>
      </w:r>
      <w:proofErr w:type="spellEnd"/>
      <w:r w:rsidRPr="003B40BC">
        <w:rPr>
          <w:sz w:val="72"/>
          <w:szCs w:val="72"/>
        </w:rPr>
        <w:t xml:space="preserve"> Excel</w:t>
      </w:r>
      <w:proofErr w:type="gramEnd"/>
      <w:r w:rsidRPr="003B40BC">
        <w:rPr>
          <w:sz w:val="72"/>
          <w:szCs w:val="72"/>
        </w:rPr>
        <w:t xml:space="preserve"> </w:t>
      </w:r>
      <w:proofErr w:type="spellStart"/>
      <w:r w:rsidRPr="003B40BC">
        <w:rPr>
          <w:sz w:val="72"/>
          <w:szCs w:val="72"/>
        </w:rPr>
        <w:t>spreadsheet</w:t>
      </w:r>
      <w:proofErr w:type="spellEnd"/>
      <w:r w:rsidRPr="003B40BC">
        <w:rPr>
          <w:sz w:val="72"/>
          <w:szCs w:val="72"/>
        </w:rPr>
        <w:t>.</w:t>
      </w:r>
    </w:p>
    <w:p w14:paraId="0537B5DA" w14:textId="77777777" w:rsidR="003B40BC" w:rsidRPr="003B40BC" w:rsidRDefault="003B40BC" w:rsidP="003B40BC">
      <w:pPr>
        <w:numPr>
          <w:ilvl w:val="0"/>
          <w:numId w:val="1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>Select the cells you want to format.</w:t>
      </w:r>
    </w:p>
    <w:p w14:paraId="454819AD" w14:textId="77777777" w:rsidR="003B40BC" w:rsidRPr="003B40BC" w:rsidRDefault="003B40BC" w:rsidP="003B40BC">
      <w:pPr>
        <w:numPr>
          <w:ilvl w:val="0"/>
          <w:numId w:val="1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 xml:space="preserve">Go to the </w:t>
      </w:r>
      <w:r w:rsidRPr="003B40BC">
        <w:rPr>
          <w:b/>
          <w:bCs/>
          <w:sz w:val="72"/>
          <w:szCs w:val="72"/>
          <w:lang w:val="en-US"/>
        </w:rPr>
        <w:t>Home</w:t>
      </w:r>
      <w:r w:rsidRPr="003B40BC">
        <w:rPr>
          <w:sz w:val="72"/>
          <w:szCs w:val="72"/>
          <w:lang w:val="en-US"/>
        </w:rPr>
        <w:t xml:space="preserve"> tab on the Ribbon.</w:t>
      </w:r>
    </w:p>
    <w:p w14:paraId="7A0DE580" w14:textId="77777777" w:rsidR="003B40BC" w:rsidRDefault="003B40BC" w:rsidP="003B40BC">
      <w:pPr>
        <w:numPr>
          <w:ilvl w:val="0"/>
          <w:numId w:val="1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 xml:space="preserve">Click on </w:t>
      </w:r>
      <w:r w:rsidRPr="003B40BC">
        <w:rPr>
          <w:b/>
          <w:bCs/>
          <w:sz w:val="72"/>
          <w:szCs w:val="72"/>
          <w:lang w:val="en-US"/>
        </w:rPr>
        <w:t>Conditional Formatting</w:t>
      </w:r>
      <w:r w:rsidRPr="003B40BC">
        <w:rPr>
          <w:sz w:val="72"/>
          <w:szCs w:val="72"/>
          <w:lang w:val="en-US"/>
        </w:rPr>
        <w:t xml:space="preserve"> in the </w:t>
      </w:r>
      <w:r w:rsidRPr="003B40BC">
        <w:rPr>
          <w:b/>
          <w:bCs/>
          <w:sz w:val="72"/>
          <w:szCs w:val="72"/>
          <w:lang w:val="en-US"/>
        </w:rPr>
        <w:t>Styles</w:t>
      </w:r>
      <w:r w:rsidRPr="003B40BC">
        <w:rPr>
          <w:sz w:val="72"/>
          <w:szCs w:val="72"/>
          <w:lang w:val="en-US"/>
        </w:rPr>
        <w:t xml:space="preserve"> group.</w:t>
      </w:r>
    </w:p>
    <w:p w14:paraId="47722122" w14:textId="76006E31" w:rsidR="003B40BC" w:rsidRPr="003B40BC" w:rsidRDefault="003B40BC" w:rsidP="003B40BC">
      <w:pPr>
        <w:rPr>
          <w:b/>
          <w:bCs/>
          <w:sz w:val="72"/>
          <w:szCs w:val="72"/>
          <w:lang w:val="en-US"/>
        </w:rPr>
      </w:pPr>
      <w:proofErr w:type="spellStart"/>
      <w:r w:rsidRPr="003B40BC">
        <w:rPr>
          <w:b/>
          <w:bCs/>
          <w:sz w:val="72"/>
          <w:szCs w:val="72"/>
        </w:rPr>
        <w:t>Highlight</w:t>
      </w:r>
      <w:proofErr w:type="spellEnd"/>
      <w:r w:rsidRPr="003B40BC">
        <w:rPr>
          <w:b/>
          <w:bCs/>
          <w:sz w:val="72"/>
          <w:szCs w:val="72"/>
        </w:rPr>
        <w:t xml:space="preserve"> Cell Rules</w:t>
      </w:r>
    </w:p>
    <w:p w14:paraId="4606FFFD" w14:textId="77777777" w:rsidR="003B40BC" w:rsidRPr="003B40BC" w:rsidRDefault="003B40BC" w:rsidP="003B40BC">
      <w:p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>This allows you to format cells based on comparisons, such as:</w:t>
      </w:r>
    </w:p>
    <w:p w14:paraId="1597590A" w14:textId="77777777" w:rsidR="003B40BC" w:rsidRPr="003B40BC" w:rsidRDefault="003B40BC" w:rsidP="003B40BC">
      <w:pPr>
        <w:numPr>
          <w:ilvl w:val="0"/>
          <w:numId w:val="2"/>
        </w:numPr>
        <w:rPr>
          <w:sz w:val="72"/>
          <w:szCs w:val="72"/>
        </w:rPr>
      </w:pPr>
      <w:proofErr w:type="spellStart"/>
      <w:r w:rsidRPr="003B40BC">
        <w:rPr>
          <w:sz w:val="72"/>
          <w:szCs w:val="72"/>
        </w:rPr>
        <w:t>Greater</w:t>
      </w:r>
      <w:proofErr w:type="spellEnd"/>
      <w:r w:rsidRPr="003B40BC">
        <w:rPr>
          <w:sz w:val="72"/>
          <w:szCs w:val="72"/>
        </w:rPr>
        <w:t xml:space="preserve"> </w:t>
      </w:r>
      <w:proofErr w:type="spellStart"/>
      <w:r w:rsidRPr="003B40BC">
        <w:rPr>
          <w:sz w:val="72"/>
          <w:szCs w:val="72"/>
        </w:rPr>
        <w:t>than</w:t>
      </w:r>
      <w:proofErr w:type="spellEnd"/>
    </w:p>
    <w:p w14:paraId="6A3F9D16" w14:textId="77777777" w:rsidR="003B40BC" w:rsidRPr="003B40BC" w:rsidRDefault="003B40BC" w:rsidP="003B40BC">
      <w:pPr>
        <w:numPr>
          <w:ilvl w:val="0"/>
          <w:numId w:val="2"/>
        </w:numPr>
        <w:rPr>
          <w:sz w:val="72"/>
          <w:szCs w:val="72"/>
        </w:rPr>
      </w:pPr>
      <w:proofErr w:type="spellStart"/>
      <w:r w:rsidRPr="003B40BC">
        <w:rPr>
          <w:sz w:val="72"/>
          <w:szCs w:val="72"/>
        </w:rPr>
        <w:t>Less</w:t>
      </w:r>
      <w:proofErr w:type="spellEnd"/>
      <w:r w:rsidRPr="003B40BC">
        <w:rPr>
          <w:sz w:val="72"/>
          <w:szCs w:val="72"/>
        </w:rPr>
        <w:t xml:space="preserve"> </w:t>
      </w:r>
      <w:proofErr w:type="spellStart"/>
      <w:r w:rsidRPr="003B40BC">
        <w:rPr>
          <w:sz w:val="72"/>
          <w:szCs w:val="72"/>
        </w:rPr>
        <w:t>than</w:t>
      </w:r>
      <w:proofErr w:type="spellEnd"/>
    </w:p>
    <w:p w14:paraId="257A47A2" w14:textId="77777777" w:rsidR="003B40BC" w:rsidRPr="003B40BC" w:rsidRDefault="003B40BC" w:rsidP="003B40BC">
      <w:pPr>
        <w:numPr>
          <w:ilvl w:val="0"/>
          <w:numId w:val="2"/>
        </w:numPr>
        <w:rPr>
          <w:sz w:val="72"/>
          <w:szCs w:val="72"/>
        </w:rPr>
      </w:pPr>
      <w:r w:rsidRPr="003B40BC">
        <w:rPr>
          <w:sz w:val="72"/>
          <w:szCs w:val="72"/>
        </w:rPr>
        <w:t>Between</w:t>
      </w:r>
    </w:p>
    <w:p w14:paraId="5F1AE83E" w14:textId="77777777" w:rsidR="003B40BC" w:rsidRPr="003B40BC" w:rsidRDefault="003B40BC" w:rsidP="003B40BC">
      <w:pPr>
        <w:numPr>
          <w:ilvl w:val="0"/>
          <w:numId w:val="2"/>
        </w:numPr>
        <w:rPr>
          <w:sz w:val="72"/>
          <w:szCs w:val="72"/>
        </w:rPr>
      </w:pPr>
      <w:proofErr w:type="spellStart"/>
      <w:r w:rsidRPr="003B40BC">
        <w:rPr>
          <w:sz w:val="72"/>
          <w:szCs w:val="72"/>
        </w:rPr>
        <w:t>Equal</w:t>
      </w:r>
      <w:proofErr w:type="spellEnd"/>
      <w:r w:rsidRPr="003B40BC">
        <w:rPr>
          <w:sz w:val="72"/>
          <w:szCs w:val="72"/>
        </w:rPr>
        <w:t xml:space="preserve"> </w:t>
      </w:r>
      <w:proofErr w:type="spellStart"/>
      <w:r w:rsidRPr="003B40BC">
        <w:rPr>
          <w:sz w:val="72"/>
          <w:szCs w:val="72"/>
        </w:rPr>
        <w:t>to</w:t>
      </w:r>
      <w:proofErr w:type="spellEnd"/>
    </w:p>
    <w:p w14:paraId="264C7CEC" w14:textId="77777777" w:rsidR="003B40BC" w:rsidRPr="003B40BC" w:rsidRDefault="003B40BC" w:rsidP="003B40BC">
      <w:pPr>
        <w:numPr>
          <w:ilvl w:val="0"/>
          <w:numId w:val="2"/>
        </w:numPr>
        <w:rPr>
          <w:sz w:val="72"/>
          <w:szCs w:val="72"/>
        </w:rPr>
      </w:pPr>
      <w:r w:rsidRPr="003B40BC">
        <w:rPr>
          <w:sz w:val="72"/>
          <w:szCs w:val="72"/>
        </w:rPr>
        <w:t xml:space="preserve">Text </w:t>
      </w:r>
      <w:proofErr w:type="spellStart"/>
      <w:r w:rsidRPr="003B40BC">
        <w:rPr>
          <w:sz w:val="72"/>
          <w:szCs w:val="72"/>
        </w:rPr>
        <w:t>that</w:t>
      </w:r>
      <w:proofErr w:type="spellEnd"/>
      <w:r w:rsidRPr="003B40BC">
        <w:rPr>
          <w:sz w:val="72"/>
          <w:szCs w:val="72"/>
        </w:rPr>
        <w:t xml:space="preserve"> </w:t>
      </w:r>
      <w:proofErr w:type="spellStart"/>
      <w:r w:rsidRPr="003B40BC">
        <w:rPr>
          <w:sz w:val="72"/>
          <w:szCs w:val="72"/>
        </w:rPr>
        <w:t>contains</w:t>
      </w:r>
      <w:proofErr w:type="spellEnd"/>
    </w:p>
    <w:p w14:paraId="5F6140E0" w14:textId="77777777" w:rsidR="003B40BC" w:rsidRPr="003B40BC" w:rsidRDefault="003B40BC" w:rsidP="003B40BC">
      <w:pPr>
        <w:numPr>
          <w:ilvl w:val="0"/>
          <w:numId w:val="2"/>
        </w:numPr>
        <w:rPr>
          <w:sz w:val="72"/>
          <w:szCs w:val="72"/>
        </w:rPr>
      </w:pPr>
      <w:r w:rsidRPr="003B40BC">
        <w:rPr>
          <w:sz w:val="72"/>
          <w:szCs w:val="72"/>
        </w:rPr>
        <w:t xml:space="preserve">Dates </w:t>
      </w:r>
      <w:proofErr w:type="spellStart"/>
      <w:r w:rsidRPr="003B40BC">
        <w:rPr>
          <w:sz w:val="72"/>
          <w:szCs w:val="72"/>
        </w:rPr>
        <w:t>occurring</w:t>
      </w:r>
      <w:proofErr w:type="spellEnd"/>
    </w:p>
    <w:p w14:paraId="3102B4BB" w14:textId="77777777" w:rsidR="003B40BC" w:rsidRPr="003B40BC" w:rsidRDefault="003B40BC" w:rsidP="003B40BC">
      <w:pPr>
        <w:rPr>
          <w:sz w:val="72"/>
          <w:szCs w:val="72"/>
          <w:lang w:val="en-US"/>
        </w:rPr>
      </w:pPr>
      <w:r w:rsidRPr="003B40BC">
        <w:rPr>
          <w:b/>
          <w:bCs/>
          <w:sz w:val="72"/>
          <w:szCs w:val="72"/>
          <w:lang w:val="en-US"/>
        </w:rPr>
        <w:t>Example:</w:t>
      </w:r>
      <w:r w:rsidRPr="003B40BC">
        <w:rPr>
          <w:sz w:val="72"/>
          <w:szCs w:val="72"/>
          <w:lang w:val="en-US"/>
        </w:rPr>
        <w:br/>
        <w:t>If you want to highlight values greater than 50 in a column:</w:t>
      </w:r>
    </w:p>
    <w:p w14:paraId="4FDC3E3A" w14:textId="77777777" w:rsidR="003B40BC" w:rsidRPr="003B40BC" w:rsidRDefault="003B40BC" w:rsidP="003B40BC">
      <w:pPr>
        <w:numPr>
          <w:ilvl w:val="0"/>
          <w:numId w:val="3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>Select the range (e.g., A1:A10).</w:t>
      </w:r>
    </w:p>
    <w:p w14:paraId="4F4C1E2C" w14:textId="77777777" w:rsidR="003B40BC" w:rsidRPr="003B40BC" w:rsidRDefault="003B40BC" w:rsidP="003B40BC">
      <w:pPr>
        <w:numPr>
          <w:ilvl w:val="0"/>
          <w:numId w:val="3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 xml:space="preserve">Click </w:t>
      </w:r>
      <w:r w:rsidRPr="003B40BC">
        <w:rPr>
          <w:b/>
          <w:bCs/>
          <w:sz w:val="72"/>
          <w:szCs w:val="72"/>
          <w:lang w:val="en-US"/>
        </w:rPr>
        <w:t>Conditional Formatting &gt; Highlight Cell Rules &gt; Greater Than</w:t>
      </w:r>
      <w:r w:rsidRPr="003B40BC">
        <w:rPr>
          <w:sz w:val="72"/>
          <w:szCs w:val="72"/>
          <w:lang w:val="en-US"/>
        </w:rPr>
        <w:t>.</w:t>
      </w:r>
    </w:p>
    <w:p w14:paraId="362E556D" w14:textId="77777777" w:rsidR="003B40BC" w:rsidRPr="003B40BC" w:rsidRDefault="003B40BC" w:rsidP="003B40BC">
      <w:pPr>
        <w:numPr>
          <w:ilvl w:val="0"/>
          <w:numId w:val="3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>Enter “50” and choose a formatting style.</w:t>
      </w:r>
    </w:p>
    <w:p w14:paraId="2A900F77" w14:textId="77777777" w:rsidR="003B40BC" w:rsidRDefault="003B40BC" w:rsidP="003B40BC">
      <w:pPr>
        <w:numPr>
          <w:ilvl w:val="0"/>
          <w:numId w:val="3"/>
        </w:numPr>
        <w:rPr>
          <w:sz w:val="72"/>
          <w:szCs w:val="72"/>
        </w:rPr>
      </w:pPr>
      <w:proofErr w:type="spellStart"/>
      <w:proofErr w:type="gramStart"/>
      <w:r w:rsidRPr="003B40BC">
        <w:rPr>
          <w:sz w:val="72"/>
          <w:szCs w:val="72"/>
        </w:rPr>
        <w:t>Click</w:t>
      </w:r>
      <w:proofErr w:type="spellEnd"/>
      <w:proofErr w:type="gramEnd"/>
      <w:r w:rsidRPr="003B40BC">
        <w:rPr>
          <w:sz w:val="72"/>
          <w:szCs w:val="72"/>
        </w:rPr>
        <w:t xml:space="preserve"> OK.</w:t>
      </w:r>
    </w:p>
    <w:p w14:paraId="515514C6" w14:textId="77777777" w:rsidR="003B40BC" w:rsidRPr="003B40BC" w:rsidRDefault="003B40BC" w:rsidP="003B40BC">
      <w:pPr>
        <w:rPr>
          <w:b/>
          <w:bCs/>
          <w:sz w:val="72"/>
          <w:szCs w:val="72"/>
          <w:lang w:val="en-US"/>
        </w:rPr>
      </w:pPr>
      <w:r w:rsidRPr="003B40BC">
        <w:rPr>
          <w:b/>
          <w:bCs/>
          <w:sz w:val="72"/>
          <w:szCs w:val="72"/>
          <w:lang w:val="en-US"/>
        </w:rPr>
        <w:t>Top/Bottom Rules</w:t>
      </w:r>
    </w:p>
    <w:p w14:paraId="480AC593" w14:textId="77777777" w:rsidR="003B40BC" w:rsidRPr="003B40BC" w:rsidRDefault="003B40BC" w:rsidP="003B40BC">
      <w:p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>Used to highlight:</w:t>
      </w:r>
    </w:p>
    <w:p w14:paraId="604A637B" w14:textId="77777777" w:rsidR="003B40BC" w:rsidRPr="003B40BC" w:rsidRDefault="003B40BC" w:rsidP="003B40BC">
      <w:pPr>
        <w:numPr>
          <w:ilvl w:val="0"/>
          <w:numId w:val="4"/>
        </w:numPr>
        <w:rPr>
          <w:sz w:val="72"/>
          <w:szCs w:val="72"/>
        </w:rPr>
      </w:pPr>
      <w:r w:rsidRPr="003B40BC">
        <w:rPr>
          <w:sz w:val="72"/>
          <w:szCs w:val="72"/>
        </w:rPr>
        <w:t xml:space="preserve">Top 10 </w:t>
      </w:r>
      <w:proofErr w:type="spellStart"/>
      <w:r w:rsidRPr="003B40BC">
        <w:rPr>
          <w:sz w:val="72"/>
          <w:szCs w:val="72"/>
        </w:rPr>
        <w:t>items</w:t>
      </w:r>
      <w:proofErr w:type="spellEnd"/>
    </w:p>
    <w:p w14:paraId="20D73FAD" w14:textId="77777777" w:rsidR="003B40BC" w:rsidRPr="003B40BC" w:rsidRDefault="003B40BC" w:rsidP="003B40BC">
      <w:pPr>
        <w:numPr>
          <w:ilvl w:val="0"/>
          <w:numId w:val="4"/>
        </w:numPr>
        <w:rPr>
          <w:sz w:val="72"/>
          <w:szCs w:val="72"/>
        </w:rPr>
      </w:pPr>
      <w:r w:rsidRPr="003B40BC">
        <w:rPr>
          <w:sz w:val="72"/>
          <w:szCs w:val="72"/>
        </w:rPr>
        <w:t xml:space="preserve">Bottom 10 </w:t>
      </w:r>
      <w:proofErr w:type="spellStart"/>
      <w:r w:rsidRPr="003B40BC">
        <w:rPr>
          <w:sz w:val="72"/>
          <w:szCs w:val="72"/>
        </w:rPr>
        <w:t>items</w:t>
      </w:r>
      <w:proofErr w:type="spellEnd"/>
    </w:p>
    <w:p w14:paraId="7CB28917" w14:textId="77777777" w:rsidR="003B40BC" w:rsidRPr="003B40BC" w:rsidRDefault="003B40BC" w:rsidP="003B40BC">
      <w:pPr>
        <w:numPr>
          <w:ilvl w:val="0"/>
          <w:numId w:val="4"/>
        </w:numPr>
        <w:rPr>
          <w:sz w:val="72"/>
          <w:szCs w:val="72"/>
        </w:rPr>
      </w:pPr>
      <w:r w:rsidRPr="003B40BC">
        <w:rPr>
          <w:sz w:val="72"/>
          <w:szCs w:val="72"/>
        </w:rPr>
        <w:t>Top 10%</w:t>
      </w:r>
    </w:p>
    <w:p w14:paraId="68422EDD" w14:textId="77777777" w:rsidR="003B40BC" w:rsidRPr="003B40BC" w:rsidRDefault="003B40BC" w:rsidP="003B40BC">
      <w:pPr>
        <w:numPr>
          <w:ilvl w:val="0"/>
          <w:numId w:val="4"/>
        </w:numPr>
        <w:rPr>
          <w:sz w:val="72"/>
          <w:szCs w:val="72"/>
        </w:rPr>
      </w:pPr>
      <w:r w:rsidRPr="003B40BC">
        <w:rPr>
          <w:sz w:val="72"/>
          <w:szCs w:val="72"/>
        </w:rPr>
        <w:t>Bottom 10%</w:t>
      </w:r>
    </w:p>
    <w:p w14:paraId="4E0CC9B2" w14:textId="77777777" w:rsidR="003B40BC" w:rsidRPr="003B40BC" w:rsidRDefault="003B40BC" w:rsidP="003B40BC">
      <w:pPr>
        <w:numPr>
          <w:ilvl w:val="0"/>
          <w:numId w:val="4"/>
        </w:numPr>
        <w:rPr>
          <w:sz w:val="72"/>
          <w:szCs w:val="72"/>
        </w:rPr>
      </w:pPr>
      <w:proofErr w:type="spellStart"/>
      <w:r w:rsidRPr="003B40BC">
        <w:rPr>
          <w:sz w:val="72"/>
          <w:szCs w:val="72"/>
        </w:rPr>
        <w:t>Above</w:t>
      </w:r>
      <w:proofErr w:type="spellEnd"/>
      <w:r w:rsidRPr="003B40BC">
        <w:rPr>
          <w:sz w:val="72"/>
          <w:szCs w:val="72"/>
        </w:rPr>
        <w:t xml:space="preserve"> </w:t>
      </w:r>
      <w:proofErr w:type="spellStart"/>
      <w:r w:rsidRPr="003B40BC">
        <w:rPr>
          <w:sz w:val="72"/>
          <w:szCs w:val="72"/>
        </w:rPr>
        <w:t>average</w:t>
      </w:r>
      <w:proofErr w:type="spellEnd"/>
    </w:p>
    <w:p w14:paraId="5BA2A3B4" w14:textId="77777777" w:rsidR="003B40BC" w:rsidRPr="003B40BC" w:rsidRDefault="003B40BC" w:rsidP="003B40BC">
      <w:pPr>
        <w:numPr>
          <w:ilvl w:val="0"/>
          <w:numId w:val="4"/>
        </w:numPr>
        <w:rPr>
          <w:sz w:val="72"/>
          <w:szCs w:val="72"/>
        </w:rPr>
      </w:pPr>
      <w:proofErr w:type="spellStart"/>
      <w:r w:rsidRPr="003B40BC">
        <w:rPr>
          <w:sz w:val="72"/>
          <w:szCs w:val="72"/>
        </w:rPr>
        <w:t>Below</w:t>
      </w:r>
      <w:proofErr w:type="spellEnd"/>
      <w:r w:rsidRPr="003B40BC">
        <w:rPr>
          <w:sz w:val="72"/>
          <w:szCs w:val="72"/>
        </w:rPr>
        <w:t xml:space="preserve"> </w:t>
      </w:r>
      <w:proofErr w:type="spellStart"/>
      <w:r w:rsidRPr="003B40BC">
        <w:rPr>
          <w:sz w:val="72"/>
          <w:szCs w:val="72"/>
        </w:rPr>
        <w:t>average</w:t>
      </w:r>
      <w:proofErr w:type="spellEnd"/>
    </w:p>
    <w:p w14:paraId="096F1BC4" w14:textId="77777777" w:rsidR="003B40BC" w:rsidRPr="003B40BC" w:rsidRDefault="003B40BC" w:rsidP="003B40BC">
      <w:pPr>
        <w:rPr>
          <w:sz w:val="72"/>
          <w:szCs w:val="72"/>
          <w:lang w:val="en-US"/>
        </w:rPr>
      </w:pPr>
      <w:r w:rsidRPr="003B40BC">
        <w:rPr>
          <w:b/>
          <w:bCs/>
          <w:sz w:val="72"/>
          <w:szCs w:val="72"/>
          <w:lang w:val="en-US"/>
        </w:rPr>
        <w:t>Example:</w:t>
      </w:r>
      <w:r w:rsidRPr="003B40BC">
        <w:rPr>
          <w:sz w:val="72"/>
          <w:szCs w:val="72"/>
          <w:lang w:val="en-US"/>
        </w:rPr>
        <w:br/>
        <w:t>Highlight the top 5 scores in a list:</w:t>
      </w:r>
    </w:p>
    <w:p w14:paraId="0688ECD9" w14:textId="77777777" w:rsidR="003B40BC" w:rsidRPr="003B40BC" w:rsidRDefault="003B40BC" w:rsidP="003B40BC">
      <w:pPr>
        <w:numPr>
          <w:ilvl w:val="0"/>
          <w:numId w:val="5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>Select your range (e.g., B1:B20).</w:t>
      </w:r>
    </w:p>
    <w:p w14:paraId="4DF2EE9D" w14:textId="77777777" w:rsidR="003B40BC" w:rsidRPr="003B40BC" w:rsidRDefault="003B40BC" w:rsidP="003B40BC">
      <w:pPr>
        <w:numPr>
          <w:ilvl w:val="0"/>
          <w:numId w:val="5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 xml:space="preserve">Click </w:t>
      </w:r>
      <w:r w:rsidRPr="003B40BC">
        <w:rPr>
          <w:b/>
          <w:bCs/>
          <w:sz w:val="72"/>
          <w:szCs w:val="72"/>
          <w:lang w:val="en-US"/>
        </w:rPr>
        <w:t>Conditional Formatting &gt; Top/Bottom Rules &gt; Top 10 Items</w:t>
      </w:r>
      <w:r w:rsidRPr="003B40BC">
        <w:rPr>
          <w:sz w:val="72"/>
          <w:szCs w:val="72"/>
          <w:lang w:val="en-US"/>
        </w:rPr>
        <w:t>.</w:t>
      </w:r>
    </w:p>
    <w:p w14:paraId="7BB8D632" w14:textId="77777777" w:rsidR="003B40BC" w:rsidRPr="003B40BC" w:rsidRDefault="003B40BC" w:rsidP="003B40BC">
      <w:pPr>
        <w:numPr>
          <w:ilvl w:val="0"/>
          <w:numId w:val="5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>Change the number to 5 and choose a format.</w:t>
      </w:r>
    </w:p>
    <w:p w14:paraId="7CFE4235" w14:textId="77777777" w:rsidR="003B40BC" w:rsidRPr="003B40BC" w:rsidRDefault="003B40BC" w:rsidP="003B40BC">
      <w:pPr>
        <w:numPr>
          <w:ilvl w:val="0"/>
          <w:numId w:val="5"/>
        </w:numPr>
        <w:rPr>
          <w:sz w:val="72"/>
          <w:szCs w:val="72"/>
        </w:rPr>
      </w:pPr>
      <w:proofErr w:type="spellStart"/>
      <w:proofErr w:type="gramStart"/>
      <w:r w:rsidRPr="003B40BC">
        <w:rPr>
          <w:sz w:val="72"/>
          <w:szCs w:val="72"/>
        </w:rPr>
        <w:t>Click</w:t>
      </w:r>
      <w:proofErr w:type="spellEnd"/>
      <w:proofErr w:type="gramEnd"/>
      <w:r w:rsidRPr="003B40BC">
        <w:rPr>
          <w:sz w:val="72"/>
          <w:szCs w:val="72"/>
        </w:rPr>
        <w:t xml:space="preserve"> OK.</w:t>
      </w:r>
    </w:p>
    <w:p w14:paraId="3E8C7CEB" w14:textId="77777777" w:rsidR="003B40BC" w:rsidRPr="003B40BC" w:rsidRDefault="003B40BC" w:rsidP="003B40BC">
      <w:pPr>
        <w:rPr>
          <w:b/>
          <w:bCs/>
          <w:sz w:val="72"/>
          <w:szCs w:val="72"/>
          <w:lang w:val="en-US"/>
        </w:rPr>
      </w:pPr>
      <w:r w:rsidRPr="003B40BC">
        <w:rPr>
          <w:b/>
          <w:bCs/>
          <w:sz w:val="72"/>
          <w:szCs w:val="72"/>
          <w:lang w:val="en-US"/>
        </w:rPr>
        <w:t>Data Bars, Color Scales, and Icon Sets</w:t>
      </w:r>
    </w:p>
    <w:p w14:paraId="2EA10C21" w14:textId="77777777" w:rsidR="003B40BC" w:rsidRPr="003B40BC" w:rsidRDefault="003B40BC" w:rsidP="003B40BC">
      <w:pPr>
        <w:numPr>
          <w:ilvl w:val="0"/>
          <w:numId w:val="6"/>
        </w:numPr>
        <w:rPr>
          <w:sz w:val="72"/>
          <w:szCs w:val="72"/>
          <w:lang w:val="en-US"/>
        </w:rPr>
      </w:pPr>
      <w:r w:rsidRPr="003B40BC">
        <w:rPr>
          <w:b/>
          <w:bCs/>
          <w:sz w:val="72"/>
          <w:szCs w:val="72"/>
          <w:lang w:val="en-US"/>
        </w:rPr>
        <w:t>Data Bars</w:t>
      </w:r>
      <w:r w:rsidRPr="003B40BC">
        <w:rPr>
          <w:sz w:val="72"/>
          <w:szCs w:val="72"/>
          <w:lang w:val="en-US"/>
        </w:rPr>
        <w:t xml:space="preserve"> – Create a bar inside a cell based on its value.</w:t>
      </w:r>
    </w:p>
    <w:p w14:paraId="735B0FC6" w14:textId="77777777" w:rsidR="003B40BC" w:rsidRPr="003B40BC" w:rsidRDefault="003B40BC" w:rsidP="003B40BC">
      <w:pPr>
        <w:numPr>
          <w:ilvl w:val="0"/>
          <w:numId w:val="6"/>
        </w:numPr>
        <w:rPr>
          <w:sz w:val="72"/>
          <w:szCs w:val="72"/>
          <w:lang w:val="en-US"/>
        </w:rPr>
      </w:pPr>
      <w:r w:rsidRPr="003B40BC">
        <w:rPr>
          <w:b/>
          <w:bCs/>
          <w:sz w:val="72"/>
          <w:szCs w:val="72"/>
          <w:lang w:val="en-US"/>
        </w:rPr>
        <w:t>Color Scales</w:t>
      </w:r>
      <w:r w:rsidRPr="003B40BC">
        <w:rPr>
          <w:sz w:val="72"/>
          <w:szCs w:val="72"/>
          <w:lang w:val="en-US"/>
        </w:rPr>
        <w:t xml:space="preserve"> – Use gradients to show high and low values.</w:t>
      </w:r>
    </w:p>
    <w:p w14:paraId="07790B34" w14:textId="77777777" w:rsidR="003B40BC" w:rsidRPr="003B40BC" w:rsidRDefault="003B40BC" w:rsidP="003B40BC">
      <w:pPr>
        <w:numPr>
          <w:ilvl w:val="0"/>
          <w:numId w:val="6"/>
        </w:numPr>
        <w:rPr>
          <w:sz w:val="72"/>
          <w:szCs w:val="72"/>
          <w:lang w:val="en-US"/>
        </w:rPr>
      </w:pPr>
      <w:r w:rsidRPr="003B40BC">
        <w:rPr>
          <w:b/>
          <w:bCs/>
          <w:sz w:val="72"/>
          <w:szCs w:val="72"/>
          <w:lang w:val="en-US"/>
        </w:rPr>
        <w:t>Icon Sets</w:t>
      </w:r>
      <w:r w:rsidRPr="003B40BC">
        <w:rPr>
          <w:sz w:val="72"/>
          <w:szCs w:val="72"/>
          <w:lang w:val="en-US"/>
        </w:rPr>
        <w:t xml:space="preserve"> – Add icons (arrows, checkmarks, warnings) based on values.</w:t>
      </w:r>
    </w:p>
    <w:p w14:paraId="49AF8F80" w14:textId="77777777" w:rsidR="003B40BC" w:rsidRPr="003B40BC" w:rsidRDefault="003B40BC" w:rsidP="003B40BC">
      <w:pPr>
        <w:rPr>
          <w:sz w:val="72"/>
          <w:szCs w:val="72"/>
          <w:lang w:val="en-US"/>
        </w:rPr>
      </w:pPr>
      <w:r w:rsidRPr="003B40BC">
        <w:rPr>
          <w:b/>
          <w:bCs/>
          <w:sz w:val="72"/>
          <w:szCs w:val="72"/>
          <w:lang w:val="en-US"/>
        </w:rPr>
        <w:t>Example:</w:t>
      </w:r>
      <w:r w:rsidRPr="003B40BC">
        <w:rPr>
          <w:sz w:val="72"/>
          <w:szCs w:val="72"/>
          <w:lang w:val="en-US"/>
        </w:rPr>
        <w:br/>
        <w:t xml:space="preserve">Apply a </w:t>
      </w:r>
      <w:r w:rsidRPr="003B40BC">
        <w:rPr>
          <w:b/>
          <w:bCs/>
          <w:sz w:val="72"/>
          <w:szCs w:val="72"/>
          <w:lang w:val="en-US"/>
        </w:rPr>
        <w:t>Color Scale</w:t>
      </w:r>
      <w:r w:rsidRPr="003B40BC">
        <w:rPr>
          <w:sz w:val="72"/>
          <w:szCs w:val="72"/>
          <w:lang w:val="en-US"/>
        </w:rPr>
        <w:t xml:space="preserve"> to a list of numbers:</w:t>
      </w:r>
    </w:p>
    <w:p w14:paraId="6F20F185" w14:textId="77777777" w:rsidR="003B40BC" w:rsidRPr="003B40BC" w:rsidRDefault="003B40BC" w:rsidP="003B40BC">
      <w:pPr>
        <w:numPr>
          <w:ilvl w:val="0"/>
          <w:numId w:val="7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>Select your range (e.g., C1:C20).</w:t>
      </w:r>
    </w:p>
    <w:p w14:paraId="5DDE7B38" w14:textId="77777777" w:rsidR="003B40BC" w:rsidRPr="003B40BC" w:rsidRDefault="003B40BC" w:rsidP="003B40BC">
      <w:pPr>
        <w:numPr>
          <w:ilvl w:val="0"/>
          <w:numId w:val="7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 xml:space="preserve">Click </w:t>
      </w:r>
      <w:r w:rsidRPr="003B40BC">
        <w:rPr>
          <w:b/>
          <w:bCs/>
          <w:sz w:val="72"/>
          <w:szCs w:val="72"/>
          <w:lang w:val="en-US"/>
        </w:rPr>
        <w:t>Conditional Formatting &gt; Color Scales</w:t>
      </w:r>
      <w:r w:rsidRPr="003B40BC">
        <w:rPr>
          <w:sz w:val="72"/>
          <w:szCs w:val="72"/>
          <w:lang w:val="en-US"/>
        </w:rPr>
        <w:t>.</w:t>
      </w:r>
    </w:p>
    <w:p w14:paraId="3B29EF95" w14:textId="77777777" w:rsidR="003B40BC" w:rsidRPr="003B40BC" w:rsidRDefault="003B40BC" w:rsidP="003B40BC">
      <w:pPr>
        <w:numPr>
          <w:ilvl w:val="0"/>
          <w:numId w:val="7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>Choose a color scheme (e.g., Green to Red for high-to-low values).</w:t>
      </w:r>
    </w:p>
    <w:p w14:paraId="52255DC6" w14:textId="77777777" w:rsidR="003B40BC" w:rsidRPr="003B40BC" w:rsidRDefault="003B40BC" w:rsidP="003B40BC">
      <w:pPr>
        <w:rPr>
          <w:b/>
          <w:bCs/>
          <w:sz w:val="72"/>
          <w:szCs w:val="72"/>
          <w:lang w:val="en-US"/>
        </w:rPr>
      </w:pPr>
      <w:r w:rsidRPr="003B40BC">
        <w:rPr>
          <w:b/>
          <w:bCs/>
          <w:sz w:val="72"/>
          <w:szCs w:val="72"/>
          <w:lang w:val="en-US"/>
        </w:rPr>
        <w:t>Creating Custom Conditional Formatting with Formulas</w:t>
      </w:r>
    </w:p>
    <w:p w14:paraId="7E8B67A4" w14:textId="77777777" w:rsidR="003B40BC" w:rsidRPr="003B40BC" w:rsidRDefault="003B40BC" w:rsidP="003B40BC">
      <w:p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>You can create advanced formatting by using formulas.</w:t>
      </w:r>
    </w:p>
    <w:p w14:paraId="4514024D" w14:textId="77777777" w:rsidR="003B40BC" w:rsidRPr="003B40BC" w:rsidRDefault="003B40BC" w:rsidP="003B40BC">
      <w:pPr>
        <w:rPr>
          <w:sz w:val="72"/>
          <w:szCs w:val="72"/>
          <w:lang w:val="en-US"/>
        </w:rPr>
      </w:pPr>
      <w:r w:rsidRPr="003B40BC">
        <w:rPr>
          <w:b/>
          <w:bCs/>
          <w:sz w:val="72"/>
          <w:szCs w:val="72"/>
          <w:lang w:val="en-US"/>
        </w:rPr>
        <w:t>Example:</w:t>
      </w:r>
      <w:r w:rsidRPr="003B40BC">
        <w:rPr>
          <w:sz w:val="72"/>
          <w:szCs w:val="72"/>
          <w:lang w:val="en-US"/>
        </w:rPr>
        <w:br/>
        <w:t>Highlight cells in column A if they contain the word “Failed”:</w:t>
      </w:r>
    </w:p>
    <w:p w14:paraId="2BA92A67" w14:textId="77777777" w:rsidR="003B40BC" w:rsidRPr="003B40BC" w:rsidRDefault="003B40BC" w:rsidP="003B40BC">
      <w:pPr>
        <w:numPr>
          <w:ilvl w:val="0"/>
          <w:numId w:val="8"/>
        </w:numPr>
        <w:rPr>
          <w:sz w:val="72"/>
          <w:szCs w:val="72"/>
        </w:rPr>
      </w:pPr>
      <w:proofErr w:type="spellStart"/>
      <w:r w:rsidRPr="003B40BC">
        <w:rPr>
          <w:sz w:val="72"/>
          <w:szCs w:val="72"/>
        </w:rPr>
        <w:t>Select</w:t>
      </w:r>
      <w:proofErr w:type="spellEnd"/>
      <w:r w:rsidRPr="003B40BC">
        <w:rPr>
          <w:sz w:val="72"/>
          <w:szCs w:val="72"/>
        </w:rPr>
        <w:t xml:space="preserve"> </w:t>
      </w:r>
      <w:proofErr w:type="spellStart"/>
      <w:r w:rsidRPr="003B40BC">
        <w:rPr>
          <w:sz w:val="72"/>
          <w:szCs w:val="72"/>
        </w:rPr>
        <w:t>column</w:t>
      </w:r>
      <w:proofErr w:type="spellEnd"/>
      <w:r w:rsidRPr="003B40BC">
        <w:rPr>
          <w:sz w:val="72"/>
          <w:szCs w:val="72"/>
        </w:rPr>
        <w:t xml:space="preserve"> A.</w:t>
      </w:r>
    </w:p>
    <w:p w14:paraId="13CC7083" w14:textId="77777777" w:rsidR="003B40BC" w:rsidRPr="003B40BC" w:rsidRDefault="003B40BC" w:rsidP="003B40BC">
      <w:pPr>
        <w:numPr>
          <w:ilvl w:val="0"/>
          <w:numId w:val="8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 xml:space="preserve">Click </w:t>
      </w:r>
      <w:r w:rsidRPr="003B40BC">
        <w:rPr>
          <w:b/>
          <w:bCs/>
          <w:sz w:val="72"/>
          <w:szCs w:val="72"/>
          <w:lang w:val="en-US"/>
        </w:rPr>
        <w:t>Conditional Formatting &gt; New Rule &gt; Use a formula to determine which cells to format</w:t>
      </w:r>
      <w:r w:rsidRPr="003B40BC">
        <w:rPr>
          <w:sz w:val="72"/>
          <w:szCs w:val="72"/>
          <w:lang w:val="en-US"/>
        </w:rPr>
        <w:t>.</w:t>
      </w:r>
    </w:p>
    <w:p w14:paraId="114D36DA" w14:textId="03C5CBFD" w:rsidR="003B40BC" w:rsidRPr="003B40BC" w:rsidRDefault="003B40BC" w:rsidP="003B40BC">
      <w:pPr>
        <w:numPr>
          <w:ilvl w:val="0"/>
          <w:numId w:val="8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>Enter the formula:</w:t>
      </w:r>
      <w:r w:rsidRPr="003B40BC">
        <w:rPr>
          <w:sz w:val="72"/>
          <w:szCs w:val="72"/>
          <w:lang w:val="en-US"/>
        </w:rPr>
        <w:t xml:space="preserve"> </w:t>
      </w:r>
      <w:r>
        <w:rPr>
          <w:sz w:val="72"/>
          <w:szCs w:val="72"/>
          <w:lang w:val="en-US"/>
        </w:rPr>
        <w:t>=</w:t>
      </w:r>
      <w:r w:rsidRPr="003B40BC">
        <w:rPr>
          <w:sz w:val="72"/>
          <w:szCs w:val="72"/>
          <w:lang w:val="en-US"/>
        </w:rPr>
        <w:t>A1="Failed"</w:t>
      </w:r>
    </w:p>
    <w:p w14:paraId="5A3E0B81" w14:textId="77777777" w:rsidR="003B40BC" w:rsidRDefault="003B40BC" w:rsidP="003B40BC">
      <w:pPr>
        <w:numPr>
          <w:ilvl w:val="0"/>
          <w:numId w:val="8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 xml:space="preserve">Click </w:t>
      </w:r>
      <w:r w:rsidRPr="003B40BC">
        <w:rPr>
          <w:b/>
          <w:bCs/>
          <w:sz w:val="72"/>
          <w:szCs w:val="72"/>
          <w:lang w:val="en-US"/>
        </w:rPr>
        <w:t>Format</w:t>
      </w:r>
      <w:r w:rsidRPr="003B40BC">
        <w:rPr>
          <w:sz w:val="72"/>
          <w:szCs w:val="72"/>
          <w:lang w:val="en-US"/>
        </w:rPr>
        <w:t xml:space="preserve">, choose a color, and click </w:t>
      </w:r>
      <w:r w:rsidRPr="003B40BC">
        <w:rPr>
          <w:b/>
          <w:bCs/>
          <w:sz w:val="72"/>
          <w:szCs w:val="72"/>
          <w:lang w:val="en-US"/>
        </w:rPr>
        <w:t>OK</w:t>
      </w:r>
      <w:r w:rsidRPr="003B40BC">
        <w:rPr>
          <w:sz w:val="72"/>
          <w:szCs w:val="72"/>
          <w:lang w:val="en-US"/>
        </w:rPr>
        <w:t>.</w:t>
      </w:r>
    </w:p>
    <w:p w14:paraId="5AF44638" w14:textId="77777777" w:rsidR="003B40BC" w:rsidRPr="003B40BC" w:rsidRDefault="003B40BC" w:rsidP="003B40BC">
      <w:pPr>
        <w:ind w:left="360"/>
        <w:rPr>
          <w:b/>
          <w:bCs/>
          <w:sz w:val="72"/>
          <w:szCs w:val="72"/>
        </w:rPr>
      </w:pPr>
      <w:proofErr w:type="spellStart"/>
      <w:r w:rsidRPr="003B40BC">
        <w:rPr>
          <w:b/>
          <w:bCs/>
          <w:sz w:val="72"/>
          <w:szCs w:val="72"/>
        </w:rPr>
        <w:t>Managing</w:t>
      </w:r>
      <w:proofErr w:type="spellEnd"/>
      <w:r w:rsidRPr="003B40BC">
        <w:rPr>
          <w:b/>
          <w:bCs/>
          <w:sz w:val="72"/>
          <w:szCs w:val="72"/>
        </w:rPr>
        <w:t xml:space="preserve"> and </w:t>
      </w:r>
      <w:proofErr w:type="spellStart"/>
      <w:r w:rsidRPr="003B40BC">
        <w:rPr>
          <w:b/>
          <w:bCs/>
          <w:sz w:val="72"/>
          <w:szCs w:val="72"/>
        </w:rPr>
        <w:t>Removing</w:t>
      </w:r>
      <w:proofErr w:type="spellEnd"/>
      <w:r w:rsidRPr="003B40BC">
        <w:rPr>
          <w:b/>
          <w:bCs/>
          <w:sz w:val="72"/>
          <w:szCs w:val="72"/>
        </w:rPr>
        <w:t xml:space="preserve"> </w:t>
      </w:r>
      <w:proofErr w:type="spellStart"/>
      <w:r w:rsidRPr="003B40BC">
        <w:rPr>
          <w:b/>
          <w:bCs/>
          <w:sz w:val="72"/>
          <w:szCs w:val="72"/>
        </w:rPr>
        <w:t>Conditional</w:t>
      </w:r>
      <w:proofErr w:type="spellEnd"/>
      <w:r w:rsidRPr="003B40BC">
        <w:rPr>
          <w:b/>
          <w:bCs/>
          <w:sz w:val="72"/>
          <w:szCs w:val="72"/>
        </w:rPr>
        <w:t xml:space="preserve"> </w:t>
      </w:r>
      <w:proofErr w:type="spellStart"/>
      <w:r w:rsidRPr="003B40BC">
        <w:rPr>
          <w:b/>
          <w:bCs/>
          <w:sz w:val="72"/>
          <w:szCs w:val="72"/>
        </w:rPr>
        <w:t>Formatting</w:t>
      </w:r>
      <w:proofErr w:type="spellEnd"/>
    </w:p>
    <w:p w14:paraId="6836B9F8" w14:textId="77777777" w:rsidR="003B40BC" w:rsidRPr="003B40BC" w:rsidRDefault="003B40BC" w:rsidP="003B40BC">
      <w:pPr>
        <w:numPr>
          <w:ilvl w:val="0"/>
          <w:numId w:val="9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 xml:space="preserve">To </w:t>
      </w:r>
      <w:r w:rsidRPr="003B40BC">
        <w:rPr>
          <w:b/>
          <w:bCs/>
          <w:sz w:val="72"/>
          <w:szCs w:val="72"/>
          <w:lang w:val="en-US"/>
        </w:rPr>
        <w:t>edit rules</w:t>
      </w:r>
      <w:r w:rsidRPr="003B40BC">
        <w:rPr>
          <w:sz w:val="72"/>
          <w:szCs w:val="72"/>
          <w:lang w:val="en-US"/>
        </w:rPr>
        <w:t xml:space="preserve">, click </w:t>
      </w:r>
      <w:r w:rsidRPr="003B40BC">
        <w:rPr>
          <w:b/>
          <w:bCs/>
          <w:sz w:val="72"/>
          <w:szCs w:val="72"/>
          <w:lang w:val="en-US"/>
        </w:rPr>
        <w:t>Conditional Formatting &gt; Manage Rules</w:t>
      </w:r>
      <w:r w:rsidRPr="003B40BC">
        <w:rPr>
          <w:sz w:val="72"/>
          <w:szCs w:val="72"/>
          <w:lang w:val="en-US"/>
        </w:rPr>
        <w:t>.</w:t>
      </w:r>
    </w:p>
    <w:p w14:paraId="168940F4" w14:textId="77777777" w:rsidR="003B40BC" w:rsidRPr="003B40BC" w:rsidRDefault="003B40BC" w:rsidP="003B40BC">
      <w:pPr>
        <w:numPr>
          <w:ilvl w:val="0"/>
          <w:numId w:val="9"/>
        </w:numPr>
        <w:rPr>
          <w:sz w:val="72"/>
          <w:szCs w:val="72"/>
          <w:lang w:val="en-US"/>
        </w:rPr>
      </w:pPr>
      <w:r w:rsidRPr="003B40BC">
        <w:rPr>
          <w:sz w:val="72"/>
          <w:szCs w:val="72"/>
          <w:lang w:val="en-US"/>
        </w:rPr>
        <w:t xml:space="preserve">To </w:t>
      </w:r>
      <w:r w:rsidRPr="003B40BC">
        <w:rPr>
          <w:b/>
          <w:bCs/>
          <w:sz w:val="72"/>
          <w:szCs w:val="72"/>
          <w:lang w:val="en-US"/>
        </w:rPr>
        <w:t>clear formatting</w:t>
      </w:r>
      <w:r w:rsidRPr="003B40BC">
        <w:rPr>
          <w:sz w:val="72"/>
          <w:szCs w:val="72"/>
          <w:lang w:val="en-US"/>
        </w:rPr>
        <w:t xml:space="preserve">, click </w:t>
      </w:r>
      <w:r w:rsidRPr="003B40BC">
        <w:rPr>
          <w:b/>
          <w:bCs/>
          <w:sz w:val="72"/>
          <w:szCs w:val="72"/>
          <w:lang w:val="en-US"/>
        </w:rPr>
        <w:t>Conditional Formatting &gt; Clear Rules &gt; Clear Rules from Entire Sheet or Selected Cells</w:t>
      </w:r>
      <w:r w:rsidRPr="003B40BC">
        <w:rPr>
          <w:sz w:val="72"/>
          <w:szCs w:val="72"/>
          <w:lang w:val="en-US"/>
        </w:rPr>
        <w:t>.</w:t>
      </w:r>
    </w:p>
    <w:p w14:paraId="6F51B228" w14:textId="77777777" w:rsidR="003B40BC" w:rsidRPr="003B40BC" w:rsidRDefault="003B40BC" w:rsidP="003B40BC">
      <w:pPr>
        <w:ind w:left="360"/>
        <w:rPr>
          <w:sz w:val="72"/>
          <w:szCs w:val="72"/>
          <w:lang w:val="en-US"/>
        </w:rPr>
      </w:pPr>
    </w:p>
    <w:p w14:paraId="0386B2FE" w14:textId="77777777" w:rsidR="003B40BC" w:rsidRPr="003B40BC" w:rsidRDefault="003B40BC" w:rsidP="003B40BC">
      <w:pPr>
        <w:rPr>
          <w:sz w:val="72"/>
          <w:szCs w:val="72"/>
          <w:lang w:val="en-US"/>
        </w:rPr>
      </w:pPr>
    </w:p>
    <w:p w14:paraId="7CDD2359" w14:textId="77777777" w:rsidR="003B40BC" w:rsidRPr="003B40BC" w:rsidRDefault="003B40BC" w:rsidP="003B40BC">
      <w:pPr>
        <w:ind w:left="360"/>
        <w:rPr>
          <w:sz w:val="72"/>
          <w:szCs w:val="72"/>
          <w:lang w:val="en-US"/>
        </w:rPr>
      </w:pPr>
    </w:p>
    <w:p w14:paraId="477ED59D" w14:textId="77777777" w:rsidR="003B40BC" w:rsidRPr="003B40BC" w:rsidRDefault="003B40BC" w:rsidP="003B40BC">
      <w:pPr>
        <w:rPr>
          <w:sz w:val="72"/>
          <w:szCs w:val="72"/>
          <w:lang w:val="en-US"/>
        </w:rPr>
      </w:pPr>
    </w:p>
    <w:p w14:paraId="11EAF08D" w14:textId="022A4FAC" w:rsidR="00E31D93" w:rsidRPr="003B40BC" w:rsidRDefault="00E31D93">
      <w:pPr>
        <w:rPr>
          <w:sz w:val="72"/>
          <w:szCs w:val="72"/>
          <w:lang w:val="en-US"/>
        </w:rPr>
      </w:pPr>
    </w:p>
    <w:sectPr w:rsidR="00E31D93" w:rsidRPr="003B40BC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AE5"/>
    <w:multiLevelType w:val="multilevel"/>
    <w:tmpl w:val="E036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E18CB"/>
    <w:multiLevelType w:val="multilevel"/>
    <w:tmpl w:val="D16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7322"/>
    <w:multiLevelType w:val="multilevel"/>
    <w:tmpl w:val="5E76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13998"/>
    <w:multiLevelType w:val="multilevel"/>
    <w:tmpl w:val="8E84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56795"/>
    <w:multiLevelType w:val="multilevel"/>
    <w:tmpl w:val="F65E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D3F0F"/>
    <w:multiLevelType w:val="multilevel"/>
    <w:tmpl w:val="EA4E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6751E"/>
    <w:multiLevelType w:val="multilevel"/>
    <w:tmpl w:val="A7CC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2392B"/>
    <w:multiLevelType w:val="multilevel"/>
    <w:tmpl w:val="B5D4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696A45"/>
    <w:multiLevelType w:val="multilevel"/>
    <w:tmpl w:val="545C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57927">
    <w:abstractNumId w:val="0"/>
  </w:num>
  <w:num w:numId="2" w16cid:durableId="1204176422">
    <w:abstractNumId w:val="5"/>
  </w:num>
  <w:num w:numId="3" w16cid:durableId="1287733693">
    <w:abstractNumId w:val="8"/>
  </w:num>
  <w:num w:numId="4" w16cid:durableId="1342001875">
    <w:abstractNumId w:val="2"/>
  </w:num>
  <w:num w:numId="5" w16cid:durableId="74012639">
    <w:abstractNumId w:val="3"/>
  </w:num>
  <w:num w:numId="6" w16cid:durableId="1961834520">
    <w:abstractNumId w:val="7"/>
  </w:num>
  <w:num w:numId="7" w16cid:durableId="1590037870">
    <w:abstractNumId w:val="4"/>
  </w:num>
  <w:num w:numId="8" w16cid:durableId="2114861806">
    <w:abstractNumId w:val="6"/>
  </w:num>
  <w:num w:numId="9" w16cid:durableId="896623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BC"/>
    <w:rsid w:val="00263C2B"/>
    <w:rsid w:val="00290CCB"/>
    <w:rsid w:val="00391634"/>
    <w:rsid w:val="003B40BC"/>
    <w:rsid w:val="00476BF9"/>
    <w:rsid w:val="00702AE0"/>
    <w:rsid w:val="00C94C7E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11CD"/>
  <w15:chartTrackingRefBased/>
  <w15:docId w15:val="{0694FDD3-590F-4F86-9A88-13610338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4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321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2025-02-13T11:29:00Z</dcterms:created>
  <dcterms:modified xsi:type="dcterms:W3CDTF">2025-02-13T14:48:00Z</dcterms:modified>
</cp:coreProperties>
</file>