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0"/>
      </w:pPr>
      <w:r>
        <w:rPr>
          <w:rFonts w:ascii="Arial" w:cs="Arial" w:eastAsia="Arial" w:hAnsi="Arial"/>
          <w:b w:val="false"/>
          <w:bCs w:val="false"/>
          <w:i w:val="false"/>
          <w:iCs w:val="false"/>
          <w:color w:val="000000"/>
          <w:sz w:val="22"/>
          <w:szCs w:val="22"/>
        </w:rPr>
        <w:t xml:space="preserve"/>
      </w:r>
    </w:p>
    <w:p>
      <w:pPr>
        <w:spacing w:before="0" w:after="20"/>
        <w:ind/>
        <w:jc w:val="center"/>
      </w:pPr>
      <w:r>
        <w:rPr>
          <w:rFonts w:ascii="Arial" w:cs="Arial" w:eastAsia="Arial" w:hAnsi="Arial"/>
          <w:b/>
          <w:bCs/>
          <w:i w:val="false"/>
          <w:iCs w:val="false"/>
          <w:color w:val="0D2B4E"/>
          <w:sz w:val="28"/>
          <w:szCs w:val="28"/>
        </w:rPr>
        <w:t xml:space="preserve">ADDENDUM DE PRÓRROGA</w:t>
      </w:r>
    </w:p>
    <w:p>
      <w:pPr>
        <w:spacing w:before="0" w:after="20"/>
        <w:ind/>
        <w:jc w:val="center"/>
      </w:pPr>
      <w:r>
        <w:rPr>
          <w:rFonts w:ascii="Arial" w:cs="Arial" w:eastAsia="Arial" w:hAnsi="Arial"/>
          <w:b w:val="false"/>
          <w:bCs w:val="false"/>
          <w:i w:val="false"/>
          <w:iCs w:val="false"/>
          <w:color w:val="555555"/>
          <w:sz w:val="20"/>
          <w:szCs w:val="20"/>
        </w:rPr>
        <w:t xml:space="preserve">Anticipo a Capital — Semana 8</w:t>
      </w:r>
    </w:p>
    <w:p>
      <w:pPr>
        <w:spacing w:before="0" w:after="200"/>
        <w:ind/>
        <w:jc w:val="center"/>
      </w:pPr>
      <w:r>
        <w:rPr>
          <w:rFonts w:ascii="Arial" w:cs="Arial" w:eastAsia="Arial" w:hAnsi="Arial"/>
          <w:b w:val="false"/>
          <w:bCs w:val="false"/>
          <w:i w:val="false"/>
          <w:iCs w:val="false"/>
          <w:color w:val="555555"/>
          <w:sz w:val="20"/>
          <w:szCs w:val="20"/>
        </w:rPr>
        <w:t xml:space="preserve">Folio: CMU-ADD-PRO-______   |   Modifica Contrato: CMU-TSR-______   |   Pagaré: CMU-PAG-______</w:t>
      </w:r>
    </w:p>
    <w:p>
      <w:pPr>
        <w:spacing w:before="0" w:after="160"/>
        <w:ind/>
        <w:jc w:val="both"/>
      </w:pPr>
      <w:r>
        <w:rPr>
          <w:rFonts w:ascii="Arial" w:cs="Arial" w:eastAsia="Arial" w:hAnsi="Arial"/>
          <w:b/>
          <w:bCs/>
          <w:i w:val="false"/>
          <w:iCs w:val="false"/>
          <w:color w:val="000000"/>
          <w:sz w:val="22"/>
          <w:szCs w:val="22"/>
        </w:rPr>
        <w:t xml:space="preserve">COMPARECEN: </w:t>
      </w:r>
      <w:r>
        <w:rPr>
          <w:rFonts w:ascii="Arial" w:cs="Arial" w:eastAsia="Arial" w:hAnsi="Arial"/>
          <w:b w:val="false"/>
          <w:bCs w:val="false"/>
          <w:i w:val="false"/>
          <w:iCs w:val="false"/>
          <w:color w:val="000000"/>
          <w:sz w:val="22"/>
          <w:szCs w:val="22"/>
        </w:rPr>
        <w:t xml:space="preserve">"CMU" (CONDUCTORES DEL MUNDO, S.A.P.I. DE C.V., representada por el C. JUAN JOSUÉ HERNÁNDEZ TAPIA) y "EL COMPRADOR" (___________________________________), titulares del Contrato de Compraventa a Plazos con Reserva de Dominio folio indicado, de conformidad con las siguientes:</w:t>
      </w:r>
    </w:p>
    <w:p>
      <w:pPr>
        <w:pBdr>
          <w:bottom w:val="single" w:color="00AEEF" w:sz="6" w:space="1"/>
        </w:pBdr>
        <w:spacing w:before="240" w:after="80"/>
      </w:pPr>
      <w:r>
        <w:rPr>
          <w:rFonts w:ascii="Arial" w:cs="Arial" w:eastAsia="Arial" w:hAnsi="Arial"/>
          <w:b/>
          <w:bCs/>
          <w:i w:val="false"/>
          <w:iCs w:val="false"/>
          <w:color w:val="0D2B4E"/>
          <w:sz w:val="26"/>
          <w:szCs w:val="26"/>
        </w:rPr>
        <w:t xml:space="preserve">ANTECEDENTES</w:t>
      </w:r>
    </w:p>
    <w:p>
      <w:pPr>
        <w:spacing w:before="160" w:after="60"/>
        <w:jc w:val="both"/>
      </w:pPr>
      <w:r>
        <w:rPr>
          <w:rFonts w:ascii="Arial" w:cs="Arial" w:eastAsia="Arial" w:hAnsi="Arial"/>
          <w:b/>
          <w:bCs/>
          <w:i w:val="false"/>
          <w:iCs w:val="false"/>
          <w:color w:val="0D2B4E"/>
          <w:sz w:val="22"/>
          <w:szCs w:val="22"/>
        </w:rPr>
        <w:t xml:space="preserve">CLÁUSULA ÚNICO. — </w:t>
      </w:r>
      <w:r>
        <w:rPr>
          <w:rFonts w:ascii="Arial" w:cs="Arial" w:eastAsia="Arial" w:hAnsi="Arial"/>
          <w:b/>
          <w:bCs/>
          <w:i w:val="false"/>
          <w:iCs w:val="false"/>
          <w:color w:val="000000"/>
          <w:sz w:val="22"/>
          <w:szCs w:val="22"/>
        </w:rPr>
        <w:t xml:space="preserve">ANTECEDENTES. </w:t>
      </w:r>
      <w:r>
        <w:rPr>
          <w:rFonts w:ascii="Arial" w:cs="Arial" w:eastAsia="Arial" w:hAnsi="Arial"/>
          <w:b w:val="false"/>
          <w:bCs w:val="false"/>
          <w:i w:val="false"/>
          <w:iCs w:val="false"/>
          <w:color w:val="000000"/>
          <w:sz w:val="22"/>
          <w:szCs w:val="22"/>
        </w:rPr>
        <w:t xml:space="preserve">Con fecha ___ de _______________ de 20_____, las Partes celebraron el Contrato de Compraventa a Plazos con Reserva de Dominio folio CMU-TSR-______, en cuya Cláusula Segunda se estipuló la obligación del Comprador de depositar un anticipo a capital de $50,000.00 (Cincuenta Mil Pesos 00/100 M.N.) a más tardar el día 56 (semana 8) desde la firma, documentado en el Pagaré de Anticipo folio CMU-PAG-______. Habiendo vencido o estando próximo a vencer dicho plazo sin que el Comprador haya podido completar la venta de su unidad anterior por causas justificadas, las Partes acuerdan la presente prórroga en los términos que se consignan.</w:t>
      </w:r>
    </w:p>
    <w:p>
      <w:pPr>
        <w:pBdr>
          <w:bottom w:val="single" w:color="00AEEF" w:sz="6" w:space="1"/>
        </w:pBdr>
        <w:spacing w:before="240" w:after="80"/>
      </w:pPr>
      <w:r>
        <w:rPr>
          <w:rFonts w:ascii="Arial" w:cs="Arial" w:eastAsia="Arial" w:hAnsi="Arial"/>
          <w:b/>
          <w:bCs/>
          <w:i w:val="false"/>
          <w:iCs w:val="false"/>
          <w:color w:val="0D2B4E"/>
          <w:sz w:val="26"/>
          <w:szCs w:val="26"/>
        </w:rPr>
        <w:t xml:space="preserve">CLÁUSULAS</w:t>
      </w:r>
    </w:p>
    <w:p>
      <w:pPr>
        <w:spacing w:before="160" w:after="60"/>
        <w:jc w:val="both"/>
      </w:pPr>
      <w:r>
        <w:rPr>
          <w:rFonts w:ascii="Arial" w:cs="Arial" w:eastAsia="Arial" w:hAnsi="Arial"/>
          <w:b/>
          <w:bCs/>
          <w:i w:val="false"/>
          <w:iCs w:val="false"/>
          <w:color w:val="0D2B4E"/>
          <w:sz w:val="22"/>
          <w:szCs w:val="22"/>
        </w:rPr>
        <w:t xml:space="preserve">CLÁUSULA PRIMERA. — </w:t>
      </w:r>
      <w:r>
        <w:rPr>
          <w:rFonts w:ascii="Arial" w:cs="Arial" w:eastAsia="Arial" w:hAnsi="Arial"/>
          <w:b/>
          <w:bCs/>
          <w:i w:val="false"/>
          <w:iCs w:val="false"/>
          <w:color w:val="000000"/>
          <w:sz w:val="22"/>
          <w:szCs w:val="22"/>
        </w:rPr>
        <w:t xml:space="preserve">CAUSA JUSTIFICADA DE LA PRÓRROGA. </w:t>
      </w:r>
      <w:r>
        <w:rPr>
          <w:rFonts w:ascii="Arial" w:cs="Arial" w:eastAsia="Arial" w:hAnsi="Arial"/>
          <w:b w:val="false"/>
          <w:bCs w:val="false"/>
          <w:i w:val="false"/>
          <w:iCs w:val="false"/>
          <w:color w:val="000000"/>
          <w:sz w:val="22"/>
          <w:szCs w:val="22"/>
        </w:rPr>
        <w:t xml:space="preserve">El Comprador manifiesta que la causa que le impide cumplir el plazo original es: _________________________________________________________________________________________________. CMU acepta dicha causa como justificada para efectos del presente Addendum.</w:t>
      </w:r>
    </w:p>
    <w:p>
      <w:pPr>
        <w:spacing w:before="160" w:after="40"/>
        <w:jc w:val="both"/>
      </w:pPr>
      <w:r>
        <w:rPr>
          <w:rFonts w:ascii="Arial" w:cs="Arial" w:eastAsia="Arial" w:hAnsi="Arial"/>
          <w:b/>
          <w:bCs/>
          <w:i w:val="false"/>
          <w:iCs w:val="false"/>
          <w:color w:val="0D2B4E"/>
          <w:sz w:val="22"/>
          <w:szCs w:val="22"/>
        </w:rPr>
        <w:t xml:space="preserve">CLÁUSULA SEGUNDA. — </w:t>
      </w:r>
      <w:r>
        <w:rPr>
          <w:rFonts w:ascii="Arial" w:cs="Arial" w:eastAsia="Arial" w:hAnsi="Arial"/>
          <w:b/>
          <w:bCs/>
          <w:i w:val="false"/>
          <w:iCs w:val="false"/>
          <w:color w:val="000000"/>
          <w:sz w:val="22"/>
          <w:szCs w:val="22"/>
        </w:rPr>
        <w:t xml:space="preserve">TÉRMINOS DE LA PRÓRROGA. </w:t>
      </w:r>
      <w:r>
        <w:rPr>
          <w:rFonts w:ascii="Arial" w:cs="Arial" w:eastAsia="Arial" w:hAnsi="Arial"/>
          <w:b w:val="false"/>
          <w:bCs w:val="false"/>
          <w:i w:val="false"/>
          <w:iCs w:val="false"/>
          <w:color w:val="000000"/>
          <w:sz w:val="22"/>
          <w:szCs w:val="22"/>
        </w:rPr>
        <w:t xml:space="preserve">Las Partes acuerdan las siguientes condiciones para la extensión del plazo:</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Nueva fecha límite para el depósito del anticipo a capital: _____ de _______________ de 20_____. Este plazo es improrrogable salvo nuevo Addendum firmado por ambas Partes.</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El Pagaré de Anticipo folio CMU-PAG-______ mantiene plena vigencia. La fecha de vencimiento del Pagaré se modifica a la nueva fecha indicada en el inciso anterior, mediante nota marginal firmada por ambas Partes al calce del Pagaré original.</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Las cuotas mensuales del Contrato continúan calculándose conforme al Anexo B del Contrato original, sin ninguna modificación, hasta que se deposite el anticipo. El anticipo se aplicará al saldo insoluto del mes en que se reciba, recalculando el principal fijo mensual para los meses restantes.</w:t>
      </w:r>
    </w:p>
    <w:p>
      <w:pPr>
        <w:spacing w:before="160" w:after="40"/>
        <w:jc w:val="both"/>
      </w:pPr>
      <w:r>
        <w:rPr>
          <w:rFonts w:ascii="Arial" w:cs="Arial" w:eastAsia="Arial" w:hAnsi="Arial"/>
          <w:b/>
          <w:bCs/>
          <w:i w:val="false"/>
          <w:iCs w:val="false"/>
          <w:color w:val="0D2B4E"/>
          <w:sz w:val="22"/>
          <w:szCs w:val="22"/>
        </w:rPr>
        <w:t xml:space="preserve">CLÁUSULA TERCERA. — </w:t>
      </w:r>
      <w:r>
        <w:rPr>
          <w:rFonts w:ascii="Arial" w:cs="Arial" w:eastAsia="Arial" w:hAnsi="Arial"/>
          <w:b/>
          <w:bCs/>
          <w:i w:val="false"/>
          <w:iCs w:val="false"/>
          <w:color w:val="000000"/>
          <w:sz w:val="22"/>
          <w:szCs w:val="22"/>
        </w:rPr>
        <w:t xml:space="preserve">CARGO POR PRÓRROGA. </w:t>
      </w:r>
      <w:r>
        <w:rPr>
          <w:rFonts w:ascii="Arial" w:cs="Arial" w:eastAsia="Arial" w:hAnsi="Arial"/>
          <w:b w:val="false"/>
          <w:bCs w:val="false"/>
          <w:i w:val="false"/>
          <w:iCs w:val="false"/>
          <w:color w:val="000000"/>
          <w:sz w:val="22"/>
          <w:szCs w:val="22"/>
        </w:rPr>
        <w:t xml:space="preserve">Como contraprestación por la extensión del plazo, el Comprador acepta las siguientes condiciones adicionales: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Cargo de prórroga: $_____ (________________ Pesos 00/100 M.N.) que se sumará al saldo insoluto al momento del depósito del anticipo. Si el anticipo se deposita en la nueva fecha límite, el cargo queda condonado.</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Reporte semanal: el Comprador enviará a CMU por WhatsApp, cada lunes, un breve reporte del avance en la venta de su unidad anterior.</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En caso de incumplimiento de la nueva fecha límite, el Contrato entrará automáticamente en causal de rescisión conforme a la Cláusula Novena del mismo, sin necesidad de aviso adicional.</w:t>
      </w:r>
    </w:p>
    <w:p>
      <w:pPr>
        <w:spacing w:before="160" w:after="60"/>
        <w:jc w:val="both"/>
      </w:pPr>
      <w:r>
        <w:rPr>
          <w:rFonts w:ascii="Arial" w:cs="Arial" w:eastAsia="Arial" w:hAnsi="Arial"/>
          <w:b/>
          <w:bCs/>
          <w:i w:val="false"/>
          <w:iCs w:val="false"/>
          <w:color w:val="0D2B4E"/>
          <w:sz w:val="22"/>
          <w:szCs w:val="22"/>
        </w:rPr>
        <w:t xml:space="preserve">CLÁUSULA CUARTA. — </w:t>
      </w:r>
      <w:r>
        <w:rPr>
          <w:rFonts w:ascii="Arial" w:cs="Arial" w:eastAsia="Arial" w:hAnsi="Arial"/>
          <w:b/>
          <w:bCs/>
          <w:i w:val="false"/>
          <w:iCs w:val="false"/>
          <w:color w:val="000000"/>
          <w:sz w:val="22"/>
          <w:szCs w:val="22"/>
        </w:rPr>
        <w:t xml:space="preserve">VIGENCIA DEL CONTRATO. </w:t>
      </w:r>
      <w:r>
        <w:rPr>
          <w:rFonts w:ascii="Arial" w:cs="Arial" w:eastAsia="Arial" w:hAnsi="Arial"/>
          <w:b w:val="false"/>
          <w:bCs w:val="false"/>
          <w:i w:val="false"/>
          <w:iCs w:val="false"/>
          <w:color w:val="000000"/>
          <w:sz w:val="22"/>
          <w:szCs w:val="22"/>
        </w:rPr>
        <w:t xml:space="preserve">Salvo por las modificaciones expresamente establecidas en el presente Addendum, el Contrato de Compraventa a Plazos folio CMU-TSR-______ y el Pagaré de Anticipo folio CMU-PAG-______ continúan vigentes en todos sus términos y condiciones originales.</w:t>
      </w:r>
    </w:p>
    <w:p>
      <w:pPr>
        <w:spacing w:before="160" w:after="60"/>
        <w:jc w:val="both"/>
      </w:pPr>
      <w:r>
        <w:rPr>
          <w:rFonts w:ascii="Arial" w:cs="Arial" w:eastAsia="Arial" w:hAnsi="Arial"/>
          <w:b/>
          <w:bCs/>
          <w:i w:val="false"/>
          <w:iCs w:val="false"/>
          <w:color w:val="0D2B4E"/>
          <w:sz w:val="22"/>
          <w:szCs w:val="22"/>
        </w:rPr>
        <w:t xml:space="preserve">CLÁUSULA QUINTA. — </w:t>
      </w:r>
      <w:r>
        <w:rPr>
          <w:rFonts w:ascii="Arial" w:cs="Arial" w:eastAsia="Arial" w:hAnsi="Arial"/>
          <w:b/>
          <w:bCs/>
          <w:i w:val="false"/>
          <w:iCs w:val="false"/>
          <w:color w:val="000000"/>
          <w:sz w:val="22"/>
          <w:szCs w:val="22"/>
        </w:rPr>
        <w:t xml:space="preserve">CARÁCTER ÚNICO. </w:t>
      </w:r>
      <w:r>
        <w:rPr>
          <w:rFonts w:ascii="Arial" w:cs="Arial" w:eastAsia="Arial" w:hAnsi="Arial"/>
          <w:b w:val="false"/>
          <w:bCs w:val="false"/>
          <w:i w:val="false"/>
          <w:iCs w:val="false"/>
          <w:color w:val="000000"/>
          <w:sz w:val="22"/>
          <w:szCs w:val="22"/>
        </w:rPr>
        <w:t xml:space="preserve">El presente Addendum de prórroga podrá otorgarse una sola vez durante la vigencia del contrato. Una segunda solicitud de prórroga implicará necesariamente la rescisión del contrato o la negociación de una reestructura conforme al instrumento correspondiente.</w:t>
      </w:r>
    </w:p>
    <w:p>
      <w:pPr>
        <w:spacing w:before="12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iCs/>
          <w:color w:val="555555"/>
          <w:sz w:val="22"/>
          <w:szCs w:val="22"/>
        </w:rPr>
        <w:t xml:space="preserve">En la ciudad de Aguascalientes, Aguascalientes, a los _____ días del mes de _______________ de 20_____.</w:t>
      </w:r>
    </w:p>
    <w:p>
      <w:pPr>
        <w:spacing w:before="8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none" w:color="FFFFFF" w:sz="0"/>
              <w:bottom w:val="single" w:color="C0392B" w:sz="4"/>
              <w:right w:val="none" w:color="FFFFFF" w:sz="0"/>
            </w:tcBorders>
            <w:shd w:fill="FFF5F5" w:val="clear"/>
            <w:tcMar>
              <w:top w:type="dxa" w:w="100"/>
              <w:left w:type="dxa" w:w="180"/>
              <w:bottom w:type="dxa" w:w="100"/>
              <w:right w:type="dxa" w:w="180"/>
            </w:tcMar>
          </w:tcPr>
          <w:p>
            <w:pPr>
              <w:spacing w:before="0" w:after="0"/>
            </w:pPr>
            <w:r>
              <w:rPr>
                <w:rFonts w:ascii="Arial" w:cs="Arial" w:eastAsia="Arial" w:hAnsi="Arial"/>
                <w:b w:val="false"/>
                <w:bCs w:val="false"/>
                <w:i w:val="false"/>
                <w:iCs w:val="false"/>
                <w:color w:val="C0392B"/>
                <w:sz w:val="20"/>
                <w:szCs w:val="20"/>
              </w:rPr>
              <w:t xml:space="preserve">⚠️  Este Addendum solo puede emitirse UNA VEZ por contrato. Si el comprador no cumple la nueva fecha, la rescisión es automática.</w:t>
            </w:r>
          </w:p>
        </w:tc>
      </w:tr>
    </w:tbl>
    <w:p>
      <w:pPr>
        <w:spacing w:before="8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before="28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CMU — VENDEDORA</w:t>
            </w:r>
          </w:p>
          <w:p>
            <w:pPr>
              <w:spacing w:before="20" w:after="0"/>
              <w:ind/>
              <w:jc w:val="center"/>
            </w:pPr>
            <w:r>
              <w:rPr>
                <w:rFonts w:ascii="Arial" w:cs="Arial" w:eastAsia="Arial" w:hAnsi="Arial"/>
                <w:b w:val="false"/>
                <w:bCs w:val="false"/>
                <w:i w:val="false"/>
                <w:iCs w:val="false"/>
                <w:color w:val="555555"/>
                <w:sz w:val="20"/>
                <w:szCs w:val="20"/>
              </w:rPr>
              <w:t xml:space="preserve">Juan Josué Hernández Tapia</w:t>
            </w:r>
          </w:p>
          <w:p>
            <w:pPr>
              <w:spacing w:before="0" w:after="0"/>
              <w:ind/>
              <w:jc w:val="center"/>
            </w:pPr>
            <w:r>
              <w:rPr>
                <w:rFonts w:ascii="Arial" w:cs="Arial" w:eastAsia="Arial" w:hAnsi="Arial"/>
                <w:b w:val="false"/>
                <w:bCs w:val="false"/>
                <w:i w:val="false"/>
                <w:iCs w:val="false"/>
                <w:color w:val="555555"/>
                <w:sz w:val="20"/>
                <w:szCs w:val="20"/>
              </w:rPr>
              <w:t xml:space="preserve">Apoderado para Actos de Administración</w:t>
            </w:r>
          </w:p>
        </w:tc>
        <w:tc>
          <w:tcPr>
            <w:tcW w:type="dxa" w:w="360"/>
            <w:tcBorders>
              <w:top w:val="none" w:color="FFFFFF" w:sz="0"/>
              <w:left w:val="none" w:color="FFFFFF" w:sz="0"/>
              <w:bottom w:val="none" w:color="FFFFFF" w:sz="0"/>
              <w:right w:val="none" w:color="FFFFFF" w:sz="0"/>
            </w:tcBorders>
          </w:tcPr>
          <w:p>
            <w:pPr>
              <w:spacing w:before="60" w:after="0"/>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tcPr>
          <w:p>
            <w:pPr>
              <w:spacing w:before="28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EL COMPRADOR</w:t>
            </w:r>
          </w:p>
          <w:p>
            <w:pPr>
              <w:spacing w:before="20" w:after="0"/>
              <w:ind/>
              <w:jc w:val="center"/>
            </w:pPr>
            <w:r>
              <w:rPr>
                <w:rFonts w:ascii="Arial" w:cs="Arial" w:eastAsia="Arial" w:hAnsi="Arial"/>
                <w:b w:val="false"/>
                <w:bCs w:val="false"/>
                <w:i w:val="false"/>
                <w:iCs w:val="false"/>
                <w:color w:val="555555"/>
                <w:sz w:val="20"/>
                <w:szCs w:val="20"/>
              </w:rPr>
              <w:t xml:space="preserve">Nombre:</w:t>
            </w:r>
          </w:p>
          <w:p>
            <w:pPr>
              <w:spacing w:before="0" w:after="0"/>
              <w:ind/>
              <w:jc w:val="center"/>
            </w:pPr>
            <w:r>
              <w:rPr>
                <w:rFonts w:ascii="Arial" w:cs="Arial" w:eastAsia="Arial" w:hAnsi="Arial"/>
                <w:b w:val="false"/>
                <w:bCs w:val="false"/>
                <w:i w:val="false"/>
                <w:iCs w:val="false"/>
                <w:color w:val="555555"/>
                <w:sz w:val="20"/>
                <w:szCs w:val="20"/>
              </w:rPr>
              <w:t xml:space="preserve">INE:</w:t>
            </w:r>
          </w:p>
        </w:tc>
      </w:tr>
    </w:tbl>
    <w:p>
      <w:pPr>
        <w:spacing w:before="8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Folio contrato principal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CMU-TSR-______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Folio pagaré</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CMU-PAG-______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Fecha firma original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Plazo original vencía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Nueva fecha límite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Cargo por prórroga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tabs>
        <w:tab w:val="center" w:pos="4680"/>
        <w:tab w:val="right" w:pos="9360"/>
      </w:tabs>
      <w:spacing w:before="60" w:after="0"/>
    </w:pPr>
    <w:r>
      <w:rPr>
        <w:rFonts w:ascii="Arial" w:cs="Arial" w:eastAsia="Arial" w:hAnsi="Arial"/>
        <w:b w:val="false"/>
        <w:bCs w:val="false"/>
        <w:i w:val="false"/>
        <w:iCs w:val="false"/>
        <w:color w:val="AAAAAA"/>
        <w:sz w:val="18"/>
        <w:szCs w:val="18"/>
      </w:rPr>
      <w:t xml:space="preserve">Conductores del Mundo, S.A.P.I. de C.V. — Confidencial</w:t>
    </w: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AAAAAA"/>
        <w:sz w:val="18"/>
        <w:szCs w:val="18"/>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AEEF" w:sz="2"/>
        <w:right w:val="none" w:color="FFFFFF" w:sz="0"/>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both"/>
          </w:pPr>
          <w:r>
            <w:rPr>
              <w:rFonts w:ascii="Arial" w:cs="Arial" w:eastAsia="Arial" w:hAnsi="Arial"/>
              <w:b/>
              <w:bCs/>
              <w:i w:val="false"/>
              <w:iCs w:val="false"/>
              <w:color w:val="0D2B4E"/>
              <w:sz w:val="20"/>
              <w:szCs w:val="20"/>
            </w:rPr>
            <w:t xml:space="preserve">CONDUCTORES DEL MUNDO, S.A.P.I. DE C.V.</w:t>
          </w:r>
        </w:p>
        <w:p>
          <w:pPr>
            <w:spacing w:before="0" w:after="0"/>
            <w:ind/>
            <w:jc w:val="both"/>
          </w:pPr>
          <w:r>
            <w:rPr>
              <w:rFonts w:ascii="Arial" w:cs="Arial" w:eastAsia="Arial" w:hAnsi="Arial"/>
              <w:b w:val="false"/>
              <w:bCs w:val="false"/>
              <w:i w:val="false"/>
              <w:iCs w:val="false"/>
              <w:color w:val="555555"/>
              <w:sz w:val="18"/>
              <w:szCs w:val="18"/>
            </w:rPr>
            <w:t xml:space="preserve">RFC: CMU201119DD6  |  Corregidora, Qro.</w:t>
          </w:r>
        </w:p>
      </w:tc>
      <w:tc>
        <w:tcPr>
          <w:tcW w:type="dxa" w:w="4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right"/>
          </w:pPr>
          <w:r>
            <w:rPr>
              <w:rFonts w:ascii="Arial" w:cs="Arial" w:eastAsia="Arial" w:hAnsi="Arial"/>
              <w:b/>
              <w:bCs/>
              <w:i w:val="false"/>
              <w:iCs w:val="false"/>
              <w:color w:val="0D2B4E"/>
              <w:sz w:val="20"/>
              <w:szCs w:val="20"/>
            </w:rPr>
            <w:t xml:space="preserve">Addendum — Prórroga Anticipo</w:t>
          </w:r>
        </w:p>
        <w:p>
          <w:pPr>
            <w:spacing w:before="0" w:after="0"/>
            <w:ind/>
            <w:jc w:val="right"/>
          </w:pPr>
          <w:r>
            <w:rPr>
              <w:rFonts w:ascii="Arial" w:cs="Arial" w:eastAsia="Arial" w:hAnsi="Arial"/>
              <w:b w:val="false"/>
              <w:bCs w:val="false"/>
              <w:i w:val="false"/>
              <w:iCs w:val="false"/>
              <w:color w:val="555555"/>
              <w:sz w:val="18"/>
              <w:szCs w:val="18"/>
            </w:rPr>
            <w:t xml:space="preserve">CMU-ADD-PRO-______</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2026-03-27T05:52:09.545Z</dcterms:created>
  <dcterms:modified xsi:type="dcterms:W3CDTF">2026-03-27T05:52:09.546Z</dcterms:modified>
</cp:coreProperties>
</file>

<file path=docProps/custom.xml><?xml version="1.0" encoding="utf-8"?>
<Properties xmlns="http://schemas.openxmlformats.org/officeDocument/2006/custom-properties" xmlns:vt="http://schemas.openxmlformats.org/officeDocument/2006/docPropsVTypes"/>
</file>