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20"/>
        <w:ind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D2B4E"/>
          <w:sz w:val="28"/>
          <w:szCs w:val="28"/>
        </w:rPr>
        <w:t xml:space="preserve">CONVENIO DE REESTRUCTURA DE DEUDA</w:t>
      </w:r>
    </w:p>
    <w:p>
      <w:pPr>
        <w:spacing w:before="0" w:after="20"/>
        <w:ind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Contrato de Compraventa a Plazos — Programa Renovación Taxi</w:t>
      </w:r>
    </w:p>
    <w:p>
      <w:pPr>
        <w:spacing w:before="0" w:after="200"/>
        <w:ind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Folio: CMU-REST-______   |   Reestructura Contrato: CMU-TSR-______</w:t>
      </w:r>
    </w:p>
    <w:p>
      <w:pPr>
        <w:spacing w:before="0" w:after="160"/>
        <w:ind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COMPARECEN: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"CMU" (CONDUCTORES DEL MUNDO, S.A.P.I. DE C.V., representada por el C. JUAN JOSUÉ HERNÁNDEZ TAPIA) y "EL COMPRADOR" (___________________________________) y "EL AVAL" (___________________________________), reconociendo la existencia de un incumplimiento temporal en el Contrato de Compraventa a Plazos folio indicado, y en interés de preservar la relación contractual, acuerdan la presente reestructura bajo las siguientes: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B4E" w:sz="4"/>
              <w:left w:val="none" w:color="FFFFFF" w:sz="0"/>
              <w:bottom w:val="single" w:color="0D2B4E" w:sz="4"/>
              <w:right w:val="none" w:color="FFFFFF" w:sz="0"/>
            </w:tcBorders>
            <w:shd w:fill="D5E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2B4E"/>
                <w:sz w:val="20"/>
                <w:szCs w:val="20"/>
              </w:rPr>
              <w:t xml:space="preserve">NOTA DE USO: Este convenio es una alternativa a la rescisión cuando el incumplimiento es temporal y el comprador tiene voluntad y capacidad de pago. CMU lo activa discrecionalmente. Solo se puede otorgar UNA VEZ por contrato.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00AEEF" w:sz="6" w:space="1"/>
        </w:pBdr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0D2B4E"/>
          <w:sz w:val="26"/>
          <w:szCs w:val="26"/>
        </w:rPr>
        <w:t xml:space="preserve">SITUACIÓN ACTUAL DEL CONTRATO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Folio contrato reestructurado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CMU-TSR-______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Mes en que se acuerda la reestructura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Mes _______ de 36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Saldo insoluto a la fecha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$_____________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Meses vencidos sin pago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 meses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Cuotas vencidas totales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$_____________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Mora acumulada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$_____________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Fondo de Garantía disponible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$_____________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Adeudo neto (vencidas + mora − FG)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$_____________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Causa del incumplimiento declarada por el Comprador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00AEEF" w:sz="6" w:space="1"/>
        </w:pBdr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0D2B4E"/>
          <w:sz w:val="26"/>
          <w:szCs w:val="26"/>
        </w:rPr>
        <w:t xml:space="preserve">TÉRMINOS DE LA REESTRUCTURA</w:t>
      </w:r>
    </w:p>
    <w:p>
      <w:pPr>
        <w:spacing w:before="160" w:after="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D2B4E"/>
          <w:sz w:val="22"/>
          <w:szCs w:val="22"/>
        </w:rPr>
        <w:t xml:space="preserve">CLÁUSULA PRIMERA. —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REGULARIZACIÓN DEL ADEUDO VENCIDO.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adeudo vencido neto de $_______________ se regulariza de la siguiente manera:</w:t>
      </w:r>
    </w:p>
    <w:p>
      <w:pPr>
        <w:spacing w:before="0" w:after="40"/>
        <w:ind w:left="720" w:hanging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Pago inmediato: el Comprador depositará $_____________ a la CLABE de CMU dentro de los _____ días hábiles siguientes a la firma de este Convenio como condición para su entrada en vigor.</w:t>
      </w:r>
    </w:p>
    <w:p>
      <w:pPr>
        <w:spacing w:before="0" w:after="40"/>
        <w:ind w:left="720" w:hanging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Condonación de mora: CMU condona $_____________ de la mora acumulada como gesto de buena fe, quedando el saldo de mora exigible en $_____________.</w:t>
      </w:r>
    </w:p>
    <w:p>
      <w:pPr>
        <w:spacing w:before="0" w:after="40"/>
        <w:ind w:left="720" w:hanging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Saldo diferido: el remanente de $_____________ se distribuye en _____ pagos adicionales de $_____________ que se suman a las cuotas mensuales a partir del mes siguiente.</w:t>
      </w:r>
    </w:p>
    <w:p>
      <w:pPr>
        <w:spacing w:before="160" w:after="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D2B4E"/>
          <w:sz w:val="22"/>
          <w:szCs w:val="22"/>
        </w:rPr>
        <w:t xml:space="preserve">CLÁUSULA SEGUNDA. —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NUEVO CALENDARIO DE PAGOS.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partir del mes siguiente a la firma de este Convenio, el Contrato continuará conforme a las siguientes condiciones:</w:t>
      </w:r>
    </w:p>
    <w:p>
      <w:pPr>
        <w:spacing w:before="0" w:after="40"/>
        <w:ind w:left="720" w:hanging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Las cuotas mensuales del Anexo B del Contrato original continúan vigentes sin modificación al calendario base.</w:t>
      </w:r>
    </w:p>
    <w:p>
      <w:pPr>
        <w:spacing w:before="0" w:after="40"/>
        <w:ind w:left="720" w:hanging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 añade el monto diferido indicado en la Cláusula Primera, inciso c), a cada cuota mensual durante los _____ meses acordados.</w:t>
      </w:r>
    </w:p>
    <w:p>
      <w:pPr>
        <w:spacing w:before="0" w:after="40"/>
        <w:ind w:left="720" w:hanging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plazo total del Contrato se extiende en _____ meses adicionales para acomodar el diferido, nueva fecha de término: _____ de _______________ de 20_____.</w:t>
      </w:r>
    </w:p>
    <w:p>
      <w:pPr>
        <w:spacing w:before="0" w:after="40"/>
        <w:ind w:left="720" w:hanging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Fondo de Garantía se repone a un mínimo de $5,000.00 dentro de los 30 días naturales siguientes a la firma. Si el Fondo está agotado, la reposición es condición de entrada en vigor.</w:t>
      </w:r>
    </w:p>
    <w:p>
      <w:pPr>
        <w:spacing w:before="160" w:after="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D2B4E"/>
          <w:sz w:val="22"/>
          <w:szCs w:val="22"/>
        </w:rPr>
        <w:t xml:space="preserve">CLÁUSULA TERCERA. —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CONDICIONES ESPECIALES CMU.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Como condición para otorgar la reestructura, el Comprador acepta:</w:t>
      </w:r>
    </w:p>
    <w:p>
      <w:pPr>
        <w:spacing w:before="0" w:after="40"/>
        <w:ind w:left="720" w:hanging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Reporte mensual de consumo GNV — el Comprador enviará a CMU, dentro de los primeros 3 días hábiles de cada mes, el comprobante de su consumo GNV del mes anterior.</w:t>
      </w:r>
    </w:p>
    <w:p>
      <w:pPr>
        <w:spacing w:before="0" w:after="40"/>
        <w:ind w:left="720" w:hanging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Pago puntual sin tolerancia — cualquier cuota reestructurada no pagada en la fecha exacta de vencimiento generará mora automática sin período de gracia.</w:t>
      </w:r>
    </w:p>
    <w:p>
      <w:pPr>
        <w:spacing w:before="0" w:after="40"/>
        <w:ind w:left="720" w:hanging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Renuncia a nueva reestructura — el Comprador acepta que este Convenio es único e irrepetible. Un incumplimiento posterior a la reestructura activará directamente la rescisión del Contrato sin posibilidad de nueva negociación.</w:t>
      </w:r>
    </w:p>
    <w:p>
      <w:pPr>
        <w:spacing w:before="1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D2B4E"/>
          <w:sz w:val="22"/>
          <w:szCs w:val="22"/>
        </w:rPr>
        <w:t xml:space="preserve">CLÁUSULA CUARTA. —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VIGENCIA DEL CONTRATO ORIGINAL.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Contrato de Compraventa a Plazos folio CMU-TSR-______ continúa vigente en todos sus términos no modificados expresamente por el presente Convenio, incluyendo la reserva de dominio, las obligaciones del Comprador y del Aval, y las causales de rescisión.</w:t>
      </w:r>
    </w:p>
    <w:p>
      <w:pPr>
        <w:spacing w:before="1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D2B4E"/>
          <w:sz w:val="22"/>
          <w:szCs w:val="22"/>
        </w:rPr>
        <w:t xml:space="preserve">CLÁUSULA QUINTA. —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AVAL SOLIDARIO.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Aval ratifica su obligación solidaria por la totalidad del saldo reestructurado y las obligaciones adicionales del presente Convenio, renunciando a los beneficios de orden y excusión.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/>
        <w:ind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En la ciudad de Aguascalientes, Aguascalientes, a los _____ días del mes de _______________ de 20_____.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00"/>
        <w:gridCol w:w="2880"/>
        <w:gridCol w:w="600"/>
        <w:gridCol w:w="2880"/>
      </w:tblGrid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8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pBdr>
                <w:top w:val="single" w:color="888888" w:sz="1"/>
              </w:pBd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40" w:after="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20"/>
                <w:szCs w:val="20"/>
              </w:rPr>
              <w:t xml:space="preserve">CMU — VENDEDORA</w:t>
            </w:r>
          </w:p>
          <w:p>
            <w:pPr>
              <w:spacing w:before="20" w:after="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Juan Josué Hernández Tapia</w:t>
            </w:r>
          </w:p>
          <w:p>
            <w:pPr>
              <w:spacing w:before="0" w:after="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Apoderado para Actos de Administración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8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pBdr>
                <w:top w:val="single" w:color="888888" w:sz="1"/>
              </w:pBd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40" w:after="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20"/>
                <w:szCs w:val="20"/>
              </w:rPr>
              <w:t xml:space="preserve">EL COMPRADOR</w:t>
            </w:r>
          </w:p>
          <w:p>
            <w:pPr>
              <w:spacing w:before="20" w:after="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Nombre:</w:t>
            </w:r>
          </w:p>
          <w:p>
            <w:pPr>
              <w:spacing w:before="0" w:after="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INE: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8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pBdr>
                <w:top w:val="single" w:color="888888" w:sz="1"/>
              </w:pBd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40" w:after="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20"/>
                <w:szCs w:val="20"/>
              </w:rPr>
              <w:t xml:space="preserve">EL AVAL SOLIDARIO</w:t>
            </w:r>
          </w:p>
          <w:p>
            <w:pPr>
              <w:spacing w:before="20" w:after="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Nombre:</w:t>
            </w:r>
          </w:p>
          <w:p>
            <w:pPr>
              <w:spacing w:before="0" w:after="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INE: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Pago inmediato requerido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$_____________  dentro de _____ días hábiles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Mora condonada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$_____________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Saldo diferido en cuotas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$_____________  en _____ meses adicionales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Nueva fecha de término del crédito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Fondo a reponer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$_____________  dentro de 30 días naturales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1"/>
      </w:pBdr>
      <w:tabs>
        <w:tab w:val="center" w:pos="4680"/>
        <w:tab w:val="right" w:pos="9360"/>
      </w:tabs>
      <w:spacing w:before="60" w:after="0"/>
    </w:pPr>
    <w:r>
      <w:rPr>
        <w:rFonts w:ascii="Arial" w:cs="Arial" w:eastAsia="Arial" w:hAnsi="Arial"/>
        <w:b w:val="false"/>
        <w:bCs w:val="false"/>
        <w:i w:val="false"/>
        <w:iCs w:val="false"/>
        <w:color w:val="AAAAAA"/>
        <w:sz w:val="18"/>
        <w:szCs w:val="18"/>
      </w:rPr>
      <w:t xml:space="preserve">Conductores del Mundo, S.A.P.I. de C.V. — Confidencial</w:t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AAAAAA"/>
        <w:sz w:val="18"/>
        <w:szCs w:val="18"/>
      </w:rPr>
      <w:t xml:space="preserve">Página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00AEEF" w:sz="2"/>
        <w:right w:val="none" w:color="FFFFFF" w:sz="0"/>
        <w:insideH w:val="single" w:color="auto" w:sz="4"/>
        <w:insideV w:val="single" w:color="auto" w:sz="4"/>
      </w:tblBorders>
    </w:tblPr>
    <w:tblGrid>
      <w:gridCol w:w="5200"/>
      <w:gridCol w:w="4160"/>
    </w:tblGrid>
    <w:tr>
      <w:tc>
        <w:tcPr>
          <w:tcW w:type="dxa" w:w="5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120"/>
            <w:bottom w:type="dxa" w:w="80"/>
            <w:right w:type="dxa" w:w="120"/>
          </w:tcMar>
        </w:tcPr>
        <w:p>
          <w:pPr>
            <w:spacing w:before="0" w:after="0"/>
            <w:ind/>
            <w:jc w:val="both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0D2B4E"/>
              <w:sz w:val="20"/>
              <w:szCs w:val="20"/>
            </w:rPr>
            <w:t xml:space="preserve">CONDUCTORES DEL MUNDO, S.A.P.I. DE C.V.</w:t>
          </w:r>
        </w:p>
        <w:p>
          <w:pPr>
            <w:spacing w:before="0" w:after="0"/>
            <w:ind/>
            <w:jc w:val="both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555555"/>
              <w:sz w:val="18"/>
              <w:szCs w:val="18"/>
            </w:rPr>
            <w:t xml:space="preserve">RFC: CMU201119DD6  |  Corregidora, Qro.</w:t>
          </w:r>
        </w:p>
      </w:tc>
      <w:tc>
        <w:tcPr>
          <w:tcW w:type="dxa" w:w="4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120"/>
            <w:bottom w:type="dxa" w:w="80"/>
            <w:right w:type="dxa" w:w="120"/>
          </w:tcMar>
        </w:tcPr>
        <w:p>
          <w:pPr>
            <w:spacing w:before="0" w:after="0"/>
            <w:ind/>
            <w:jc w:val="righ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0D2B4E"/>
              <w:sz w:val="20"/>
              <w:szCs w:val="20"/>
            </w:rPr>
            <w:t xml:space="preserve">Convenio de Reestructura de Deuda</w:t>
          </w:r>
        </w:p>
        <w:p>
          <w:pPr>
            <w:spacing w:before="0" w:after="0"/>
            <w:ind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555555"/>
              <w:sz w:val="18"/>
              <w:szCs w:val="18"/>
            </w:rPr>
            <w:t xml:space="preserve">CMU-REST-______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2026-03-27T05:52:09.572Z</dcterms:created>
  <dcterms:modified xsi:type="dcterms:W3CDTF">2026-03-27T05:52:09.572Z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