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0"/>
      </w:pPr>
      <w:r>
        <w:t xml:space="preserve"/>
      </w:r>
    </w:p>
    <w:p>
      <w:pPr>
        <w:spacing w:before="0" w:after="20"/>
        <w:jc w:val="center"/>
      </w:pPr>
      <w:r>
        <w:rPr>
          <w:rFonts w:ascii="Arial" w:cs="Arial" w:eastAsia="Arial" w:hAnsi="Arial"/>
          <w:b/>
          <w:bCs/>
          <w:color w:val="0D2B4E"/>
          <w:sz w:val="28"/>
          <w:szCs w:val="28"/>
        </w:rPr>
        <w:t xml:space="preserve">CARTA DE ENTREGA-RECEPCIÓN DEL VEHÍCULO</w:t>
      </w:r>
    </w:p>
    <w:p>
      <w:pPr>
        <w:spacing w:before="0" w:after="20"/>
        <w:jc w:val="center"/>
      </w:pPr>
      <w:r>
        <w:rPr>
          <w:rFonts w:ascii="Arial" w:cs="Arial" w:eastAsia="Arial" w:hAnsi="Arial"/>
          <w:color w:val="555555"/>
          <w:sz w:val="20"/>
          <w:szCs w:val="20"/>
        </w:rPr>
        <w:t xml:space="preserve">Programa Renovación Taxi — Conductores del Mundo, S.A.P.I. de C.V.</w:t>
      </w:r>
    </w:p>
    <w:p>
      <w:pPr>
        <w:spacing w:before="0" w:after="200"/>
        <w:jc w:val="center"/>
      </w:pPr>
      <w:r>
        <w:rPr>
          <w:rFonts w:ascii="Arial" w:cs="Arial" w:eastAsia="Arial" w:hAnsi="Arial"/>
          <w:color w:val="555555"/>
          <w:sz w:val="20"/>
          <w:szCs w:val="20"/>
        </w:rPr>
        <w:t xml:space="preserve">Folio: CMU-CER-______   |   Relacionado con: CMU-TSR-______</w:t>
      </w:r>
    </w:p>
    <w:p>
      <w:pPr>
        <w:spacing w:before="0" w:after="160"/>
        <w:jc w:val="both"/>
      </w:pPr>
      <w:r>
        <w:rPr>
          <w:rFonts w:ascii="Arial" w:cs="Arial" w:eastAsia="Arial" w:hAnsi="Arial"/>
          <w:b w:val="false"/>
          <w:bCs w:val="false"/>
          <w:i w:val="false"/>
          <w:iCs w:val="false"/>
          <w:color w:val="000000"/>
          <w:sz w:val="22"/>
          <w:szCs w:val="22"/>
        </w:rPr>
        <w:t xml:space="preserve">Por medio de la presente Carta de Entrega-Recepción, que tiene plena fuerza contractual y forma parte integrante del Contrato de Compraventa a Plazos folio indicado, CMU hace entrega y EL COMPRADOR recibe de plena conformidad el vehículo con las especificaciones que se detallan a continuación:</w:t>
      </w:r>
    </w:p>
    <w:p>
      <w:pPr>
        <w:spacing w:before="8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 IDENTIFICACIÓN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center"/>
            </w:pPr>
            <w:r>
              <w:rPr>
                <w:rFonts w:ascii="Arial" w:cs="Arial" w:eastAsia="Arial" w:hAnsi="Arial"/>
                <w:b/>
                <w:bCs/>
                <w:i w:val="false"/>
                <w:iCs w:val="false"/>
                <w:color w:val="000000"/>
                <w:sz w:val="20"/>
                <w:szCs w:val="20"/>
              </w:rPr>
              <w:t xml:space="preserve">Campo</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center"/>
            </w:pPr>
            <w:r>
              <w:rPr>
                <w:rFonts w:ascii="Arial" w:cs="Arial" w:eastAsia="Arial" w:hAnsi="Arial"/>
                <w:b/>
                <w:bCs/>
                <w:i w:val="false"/>
                <w:iCs w:val="false"/>
                <w:color w:val="000000"/>
                <w:sz w:val="20"/>
                <w:szCs w:val="20"/>
              </w:rPr>
              <w:t xml:space="preserve">Datos CMU (pre-llenado)</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center"/>
            </w:pPr>
            <w:r>
              <w:rPr>
                <w:rFonts w:ascii="Arial" w:cs="Arial" w:eastAsia="Arial" w:hAnsi="Arial"/>
                <w:b/>
                <w:bCs/>
                <w:i w:val="false"/>
                <w:iCs w:val="false"/>
                <w:color w:val="000000"/>
                <w:sz w:val="20"/>
                <w:szCs w:val="20"/>
              </w:rPr>
              <w:t xml:space="preserve">Verificado por el Comprador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Marca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Modelo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Versión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Año modelo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Color exterior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serie (VIN)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motor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pedimento importación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No. de factura CMU</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Odómetro al momento de entrega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Transmisión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Placas (si aplica)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bl>
    <w:p>
      <w:pPr>
        <w:spacing w:before="10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II. KIT GNV INSTALADO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center"/>
            </w:pPr>
            <w:r>
              <w:rPr>
                <w:rFonts w:ascii="Arial" w:cs="Arial" w:eastAsia="Arial" w:hAnsi="Arial"/>
                <w:b/>
                <w:bCs/>
                <w:i w:val="false"/>
                <w:iCs w:val="false"/>
                <w:color w:val="000000"/>
                <w:sz w:val="20"/>
                <w:szCs w:val="20"/>
              </w:rPr>
              <w:t xml:space="preserve">Campo</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center"/>
            </w:pPr>
            <w:r>
              <w:rPr>
                <w:rFonts w:ascii="Arial" w:cs="Arial" w:eastAsia="Arial" w:hAnsi="Arial"/>
                <w:b/>
                <w:bCs/>
                <w:i w:val="false"/>
                <w:iCs w:val="false"/>
                <w:color w:val="000000"/>
                <w:sz w:val="20"/>
                <w:szCs w:val="20"/>
              </w:rPr>
              <w:t xml:space="preserve">Datos</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center"/>
            </w:pPr>
            <w:r>
              <w:rPr>
                <w:rFonts w:ascii="Arial" w:cs="Arial" w:eastAsia="Arial" w:hAnsi="Arial"/>
                <w:b/>
                <w:bCs/>
                <w:i w:val="false"/>
                <w:iCs w:val="false"/>
                <w:color w:val="000000"/>
                <w:sz w:val="20"/>
                <w:szCs w:val="20"/>
              </w:rPr>
              <w:t xml:space="preserve">Verificado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Marca del kit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Generación / modelo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serie del kit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Tipo de tanque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serie del tanque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Capacidad del tanque (L / Nm³)</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Fecha de instalación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certificado de instalación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Taller instalador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Próxima revisión técnica recomendada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Conforme   ☐ Discrepancia</w:t>
            </w:r>
          </w:p>
        </w:tc>
      </w:tr>
    </w:tbl>
    <w:p>
      <w:pPr>
        <w:spacing w:before="10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III. CONDICIÓN VISUAL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Área</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Condición</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Observaciones del Comprador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Carrocería exterior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Pintura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Vidrios y cristales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Interior / tapicería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Tablero / instrumentos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Frenos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Motor (encendido)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Sistema GNV (primera carga)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Llantas (4+1)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Documentos incluidos (factura, manual, llave)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Bueno  ☐ Regular  ☐ Con detalle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w:t>
            </w:r>
          </w:p>
        </w:tc>
      </w:tr>
    </w:tbl>
    <w:p>
      <w:pPr>
        <w:spacing w:before="10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IV. DECLARACIONES DE LAS PARTES</w:t>
      </w:r>
    </w:p>
    <w:p>
      <w:pPr>
        <w:spacing w:before="200" w:after="60"/>
      </w:pPr>
      <w:r>
        <w:rPr>
          <w:rFonts w:ascii="Arial" w:cs="Arial" w:eastAsia="Arial" w:hAnsi="Arial"/>
          <w:b/>
          <w:bCs/>
          <w:color w:val="0D2B4E"/>
          <w:sz w:val="22"/>
          <w:szCs w:val="22"/>
        </w:rPr>
        <w:t xml:space="preserve">CLÁUSULA PRIMERA. — </w:t>
      </w:r>
      <w:r>
        <w:rPr>
          <w:rFonts w:ascii="Arial" w:cs="Arial" w:eastAsia="Arial" w:hAnsi="Arial"/>
          <w:b/>
          <w:bCs/>
          <w:color w:val="000000"/>
          <w:sz w:val="22"/>
          <w:szCs w:val="22"/>
        </w:rPr>
        <w:t xml:space="preserve">ACEPTACIÓN DE ENTREGA. </w:t>
      </w:r>
      <w:r>
        <w:rPr>
          <w:rFonts w:ascii="Arial" w:cs="Arial" w:eastAsia="Arial" w:hAnsi="Arial"/>
          <w:sz w:val="22"/>
          <w:szCs w:val="22"/>
        </w:rPr>
        <w:t xml:space="preserve">El COMPRADOR manifiesta haber recibido el vehículo en las condiciones descritas en esta Carta, haberlo inspeccionado a su entera satisfacción y no tener objeción alguna sobre las condiciones físico-mecánicas del mismo, salvo las anotadas expresamente en la Sección III.</w:t>
      </w:r>
    </w:p>
    <w:p>
      <w:pPr>
        <w:spacing w:before="200" w:after="60"/>
      </w:pPr>
      <w:r>
        <w:rPr>
          <w:rFonts w:ascii="Arial" w:cs="Arial" w:eastAsia="Arial" w:hAnsi="Arial"/>
          <w:b/>
          <w:bCs/>
          <w:color w:val="0D2B4E"/>
          <w:sz w:val="22"/>
          <w:szCs w:val="22"/>
        </w:rPr>
        <w:t xml:space="preserve">CLÁUSULA SEGUNDA. — </w:t>
      </w:r>
      <w:r>
        <w:rPr>
          <w:rFonts w:ascii="Arial" w:cs="Arial" w:eastAsia="Arial" w:hAnsi="Arial"/>
          <w:b/>
          <w:bCs/>
          <w:color w:val="000000"/>
          <w:sz w:val="22"/>
          <w:szCs w:val="22"/>
        </w:rPr>
        <w:t xml:space="preserve">INICIO DE GARANTÍA DE REPARACIÓN. </w:t>
      </w:r>
      <w:r>
        <w:rPr>
          <w:rFonts w:ascii="Arial" w:cs="Arial" w:eastAsia="Arial" w:hAnsi="Arial"/>
          <w:sz w:val="22"/>
          <w:szCs w:val="22"/>
        </w:rPr>
        <w:t xml:space="preserve">A partir de la fecha de firma de este documento, corre el plazo de garantía de reparación ofrecida por CMU en los términos del Contrato relacionado. Las fallas no anotadas en esta Carta, surgidas con posterioridad, serán responsabilidad del COMPRADOR en los términos del Contrato.</w:t>
      </w:r>
    </w:p>
    <w:p>
      <w:pPr>
        <w:spacing w:before="200" w:after="60"/>
      </w:pPr>
      <w:r>
        <w:rPr>
          <w:rFonts w:ascii="Arial" w:cs="Arial" w:eastAsia="Arial" w:hAnsi="Arial"/>
          <w:b/>
          <w:bCs/>
          <w:color w:val="0D2B4E"/>
          <w:sz w:val="22"/>
          <w:szCs w:val="22"/>
        </w:rPr>
        <w:t xml:space="preserve">CLÁUSULA TERCERA. — </w:t>
      </w:r>
      <w:r>
        <w:rPr>
          <w:rFonts w:ascii="Arial" w:cs="Arial" w:eastAsia="Arial" w:hAnsi="Arial"/>
          <w:b/>
          <w:bCs/>
          <w:color w:val="000000"/>
          <w:sz w:val="22"/>
          <w:szCs w:val="22"/>
        </w:rPr>
        <w:t xml:space="preserve">PRIMERA CARGA GNV. </w:t>
      </w:r>
      <w:r>
        <w:rPr>
          <w:rFonts w:ascii="Arial" w:cs="Arial" w:eastAsia="Arial" w:hAnsi="Arial"/>
          <w:sz w:val="22"/>
          <w:szCs w:val="22"/>
        </w:rPr>
        <w:t xml:space="preserve">CMU entrega el vehículo con la primera carga de GNV incluida, a través de la red NATGAS. El COMPRADOR confirma haber realizado satisfactoriamente la primera carga al momento de la entrega: ☐ SÍ   ☐ NO (motivo: _______________________).</w:t>
      </w:r>
    </w:p>
    <w:p>
      <w:pPr>
        <w:spacing w:before="200" w:after="60"/>
      </w:pPr>
      <w:r>
        <w:rPr>
          <w:rFonts w:ascii="Arial" w:cs="Arial" w:eastAsia="Arial" w:hAnsi="Arial"/>
          <w:b/>
          <w:bCs/>
          <w:color w:val="0D2B4E"/>
          <w:sz w:val="22"/>
          <w:szCs w:val="22"/>
        </w:rPr>
        <w:t xml:space="preserve">CLÁUSULA CUARTA. — </w:t>
      </w:r>
      <w:r>
        <w:rPr>
          <w:rFonts w:ascii="Arial" w:cs="Arial" w:eastAsia="Arial" w:hAnsi="Arial"/>
          <w:b/>
          <w:bCs/>
          <w:color w:val="000000"/>
          <w:sz w:val="22"/>
          <w:szCs w:val="22"/>
        </w:rPr>
        <w:t xml:space="preserve">REGISTRO NATGAS. </w:t>
      </w:r>
      <w:r>
        <w:rPr>
          <w:rFonts w:ascii="Arial" w:cs="Arial" w:eastAsia="Arial" w:hAnsi="Arial"/>
          <w:sz w:val="22"/>
          <w:szCs w:val="22"/>
        </w:rPr>
        <w:t xml:space="preserve">CMU confirma haber comunicado a NATGAS el alta del vehículo en el programa de recaudo bajo el folio CMU-TSR-______. El sobreprecio de $11.00/LEQ comenzará a aplicarse a partir de la primera carga registrada post-entrega.</w:t>
      </w:r>
    </w:p>
    <w:p>
      <w:pPr>
        <w:spacing w:before="200" w:after="60"/>
      </w:pPr>
      <w:r>
        <w:rPr>
          <w:rFonts w:ascii="Arial" w:cs="Arial" w:eastAsia="Arial" w:hAnsi="Arial"/>
          <w:b/>
          <w:bCs/>
          <w:color w:val="0D2B4E"/>
          <w:sz w:val="22"/>
          <w:szCs w:val="22"/>
        </w:rPr>
        <w:t xml:space="preserve">CLÁUSULA QUINTA. — </w:t>
      </w:r>
      <w:r>
        <w:rPr>
          <w:rFonts w:ascii="Arial" w:cs="Arial" w:eastAsia="Arial" w:hAnsi="Arial"/>
          <w:b/>
          <w:bCs/>
          <w:color w:val="000000"/>
          <w:sz w:val="22"/>
          <w:szCs w:val="22"/>
        </w:rPr>
        <w:t xml:space="preserve">DOCUMENTOS ENTREGADOS. </w:t>
      </w:r>
      <w:r>
        <w:rPr>
          <w:rFonts w:ascii="Arial" w:cs="Arial" w:eastAsia="Arial" w:hAnsi="Arial"/>
          <w:sz w:val="22"/>
          <w:szCs w:val="22"/>
        </w:rPr>
        <w:t xml:space="preserve">Se entregan al COMPRADOR: ☐ Factura original del vehículo  ☐ Manual del propietario  ☐ Certificado de instalación GNV  ☐ Tarjeta de circulación (si aplica)  ☐ Dos juegos de llaves  ☐ Otro: _________________________.</w:t>
      </w:r>
    </w:p>
    <w:p>
      <w:pPr>
        <w:spacing w:before="120" w:after="0"/>
      </w:pPr>
      <w:r>
        <w:t xml:space="preserve"/>
      </w:r>
    </w:p>
    <w:p>
      <w:pPr>
        <w:spacing w:before="0" w:after="60"/>
        <w:jc w:val="center"/>
      </w:pPr>
      <w:r>
        <w:rPr>
          <w:rFonts w:ascii="Arial" w:cs="Arial" w:eastAsia="Arial" w:hAnsi="Arial"/>
          <w:color w:val="555555"/>
          <w:sz w:val="22"/>
          <w:szCs w:val="22"/>
        </w:rPr>
        <w:t xml:space="preserve">Lugar y fecha de entrega: Aguascalientes, Ags., a _____ de _______________ de 20_____</w:t>
      </w:r>
    </w:p>
    <w:p>
      <w:pPr>
        <w:spacing w:before="0" w:after="60"/>
        <w:jc w:val="center"/>
      </w:pPr>
      <w:r>
        <w:rPr>
          <w:rFonts w:ascii="Arial" w:cs="Arial" w:eastAsia="Arial" w:hAnsi="Arial"/>
          <w:color w:val="555555"/>
          <w:sz w:val="22"/>
          <w:szCs w:val="22"/>
        </w:rPr>
        <w:t xml:space="preserve">Hora de entrega: _________  |  Lugar: _________________________________________</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400" w:after="0"/>
            </w:pPr>
            <w:r>
              <w:t xml:space="preserve"/>
            </w:r>
          </w:p>
          <w:p>
            <w:pPr>
              <w:pBdr>
                <w:top w:val="single" w:color="888888" w:sz="1" w:space="0"/>
              </w:pBdr>
              <w:spacing w:before="0" w:after="0"/>
            </w:pPr>
            <w:r>
              <w:t xml:space="preserve"/>
            </w:r>
          </w:p>
          <w:p>
            <w:pPr>
              <w:spacing w:before="40" w:after="0"/>
              <w:jc w:val="center"/>
            </w:pPr>
            <w:r>
              <w:rPr>
                <w:rFonts w:ascii="Arial" w:cs="Arial" w:eastAsia="Arial" w:hAnsi="Arial"/>
                <w:b w:val="false"/>
                <w:bCs w:val="false"/>
                <w:i w:val="false"/>
                <w:iCs w:val="false"/>
                <w:color w:val="555555"/>
                <w:sz w:val="20"/>
                <w:szCs w:val="20"/>
              </w:rPr>
              <w:t xml:space="preserve">ENTREGA — CONDUCTORES DEL MUNDO</w:t>
            </w:r>
          </w:p>
          <w:p>
            <w:pPr>
              <w:spacing w:before="40" w:after="0"/>
            </w:pPr>
            <w:r>
              <w:t xml:space="preserve"/>
            </w:r>
          </w:p>
          <w:p>
            <w:pPr>
              <w:spacing w:before="40" w:after="0"/>
              <w:jc w:val="both"/>
            </w:pPr>
            <w:r>
              <w:rPr>
                <w:rFonts w:ascii="Arial" w:cs="Arial" w:eastAsia="Arial" w:hAnsi="Arial"/>
                <w:b w:val="false"/>
                <w:bCs w:val="false"/>
                <w:i w:val="false"/>
                <w:iCs w:val="false"/>
                <w:color w:val="000000"/>
                <w:sz w:val="20"/>
                <w:szCs w:val="20"/>
              </w:rPr>
              <w:t xml:space="preserve">Juan Josué Hernández Tapia</w:t>
            </w:r>
          </w:p>
          <w:p>
            <w:pPr>
              <w:spacing w:before="20" w:after="0"/>
              <w:jc w:val="both"/>
            </w:pPr>
            <w:r>
              <w:rPr>
                <w:rFonts w:ascii="Arial" w:cs="Arial" w:eastAsia="Arial" w:hAnsi="Arial"/>
                <w:b w:val="false"/>
                <w:bCs w:val="false"/>
                <w:i w:val="false"/>
                <w:iCs w:val="false"/>
                <w:color w:val="000000"/>
                <w:sz w:val="20"/>
                <w:szCs w:val="20"/>
              </w:rPr>
              <w:t xml:space="preserve">Apoderado para Actos de Administración</w:t>
            </w:r>
          </w:p>
        </w:tc>
        <w:tc>
          <w:tcPr>
            <w:tcW w:type="dxa" w:w="360"/>
            <w:tcBorders>
              <w:top w:val="none" w:color="FFFFFF" w:sz="0"/>
              <w:left w:val="none" w:color="FFFFFF" w:sz="0"/>
              <w:bottom w:val="none" w:color="FFFFFF" w:sz="0"/>
              <w:right w:val="none" w:color="FFFFFF" w:sz="0"/>
            </w:tcBorders>
          </w:tcPr>
          <w:p>
            <w:pPr>
              <w:spacing w:before="60" w:after="0"/>
            </w:pPr>
            <w:r>
              <w:t xml:space="preserve"/>
            </w:r>
          </w:p>
        </w:tc>
        <w:tc>
          <w:tcPr>
            <w:tcW w:type="dxa" w:w="4500"/>
            <w:tcBorders>
              <w:top w:val="none" w:color="FFFFFF" w:sz="0"/>
              <w:left w:val="none" w:color="FFFFFF" w:sz="0"/>
              <w:bottom w:val="none" w:color="FFFFFF" w:sz="0"/>
              <w:right w:val="none" w:color="FFFFFF" w:sz="0"/>
            </w:tcBorders>
          </w:tcPr>
          <w:p>
            <w:pPr>
              <w:spacing w:before="400" w:after="0"/>
            </w:pPr>
            <w:r>
              <w:t xml:space="preserve"/>
            </w:r>
          </w:p>
          <w:p>
            <w:pPr>
              <w:pBdr>
                <w:top w:val="single" w:color="888888" w:sz="1" w:space="0"/>
              </w:pBdr>
              <w:spacing w:before="0" w:after="0"/>
            </w:pPr>
            <w:r>
              <w:t xml:space="preserve"/>
            </w:r>
          </w:p>
          <w:p>
            <w:pPr>
              <w:spacing w:before="40" w:after="0"/>
              <w:jc w:val="center"/>
            </w:pPr>
            <w:r>
              <w:rPr>
                <w:rFonts w:ascii="Arial" w:cs="Arial" w:eastAsia="Arial" w:hAnsi="Arial"/>
                <w:b w:val="false"/>
                <w:bCs w:val="false"/>
                <w:i w:val="false"/>
                <w:iCs w:val="false"/>
                <w:color w:val="555555"/>
                <w:sz w:val="20"/>
                <w:szCs w:val="20"/>
              </w:rPr>
              <w:t xml:space="preserve">RECIBE DE CONFORMIDAD — EL COMPRADOR</w:t>
            </w:r>
          </w:p>
          <w:p>
            <w:pPr>
              <w:spacing w:before="40" w:after="0"/>
            </w:pPr>
            <w:r>
              <w:t xml:space="preserve"/>
            </w:r>
          </w:p>
          <w:p>
            <w:pPr>
              <w:spacing w:before="40" w:after="0"/>
              <w:jc w:val="both"/>
            </w:pPr>
            <w:r>
              <w:rPr>
                <w:rFonts w:ascii="Arial" w:cs="Arial" w:eastAsia="Arial" w:hAnsi="Arial"/>
                <w:b w:val="false"/>
                <w:bCs w:val="false"/>
                <w:i w:val="false"/>
                <w:iCs w:val="false"/>
                <w:color w:val="000000"/>
                <w:sz w:val="20"/>
                <w:szCs w:val="20"/>
              </w:rPr>
              <w:t xml:space="preserve">Nombre: _________________________________</w:t>
            </w:r>
          </w:p>
          <w:p>
            <w:pPr>
              <w:spacing w:before="20" w:after="0"/>
              <w:jc w:val="both"/>
            </w:pPr>
            <w:r>
              <w:rPr>
                <w:rFonts w:ascii="Arial" w:cs="Arial" w:eastAsia="Arial" w:hAnsi="Arial"/>
                <w:b w:val="false"/>
                <w:bCs w:val="false"/>
                <w:i w:val="false"/>
                <w:iCs w:val="false"/>
                <w:color w:val="000000"/>
                <w:sz w:val="20"/>
                <w:szCs w:val="20"/>
              </w:rPr>
              <w:t xml:space="preserve">INE No.: ________________________________</w:t>
            </w:r>
          </w:p>
        </w:tc>
      </w:tr>
    </w:tbl>
    <w:p>
      <w:pPr>
        <w:spacing w:before="80" w:after="0"/>
      </w:pPr>
      <w:r>
        <w:t xml:space="preserve"/>
      </w:r>
    </w:p>
    <w:p>
      <w:pPr>
        <w:pBdr>
          <w:top w:val="single" w:color="CCCCCC" w:sz="1"/>
        </w:pBdr>
        <w:spacing w:before="60" w:after="0"/>
        <w:jc w:val="center"/>
      </w:pPr>
      <w:r>
        <w:rPr>
          <w:rFonts w:ascii="Arial" w:cs="Arial" w:eastAsia="Arial" w:hAnsi="Arial"/>
          <w:color w:val="555555"/>
          <w:sz w:val="20"/>
          <w:szCs w:val="20"/>
        </w:rPr>
        <w:t xml:space="preserve">Promotor que acompañó el proceso: ______________________________  |  Folio promotor: _______________  (informativo — no constituye firma; firma electrónica avanzada conforme a NOM-151 y art. 89 Código de Comercio)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80" w:after="0"/>
    </w:pPr>
    <w:r>
      <w:rPr>
        <w:rFonts w:ascii="Arial" w:cs="Arial" w:eastAsia="Arial" w:hAnsi="Arial"/>
        <w:color w:val="AAAAAA"/>
        <w:sz w:val="18"/>
        <w:szCs w:val="18"/>
      </w:rPr>
      <w:t xml:space="preserve">Conductores del Mundo, S.A.P.I. de C.V. — Uso Interno Confidencial</w:t>
    </w:r>
    <w:r>
      <w:rPr>
        <w:rFonts w:ascii="Arial" w:cs="Arial" w:eastAsia="Arial" w:hAnsi="Arial"/>
        <w:sz w:val="18"/>
        <w:szCs w:val="18"/>
      </w:rPr>
      <w:t xml:space="preserve">	</w:t>
    </w:r>
    <w:r>
      <w:rPr>
        <w:rFonts w:ascii="Arial" w:cs="Arial" w:eastAsia="Arial" w:hAnsi="Arial"/>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0D2B4E"/>
              <w:sz w:val="20"/>
              <w:szCs w:val="20"/>
            </w:rPr>
            <w:t xml:space="preserve">CONDUCTORES DEL MUNDO, S.A.P.I. DE C.V.</w:t>
          </w:r>
        </w:p>
        <w:p>
          <w:pPr>
            <w:spacing w:before="0" w:after="0"/>
          </w:pPr>
          <w:r>
            <w:rPr>
              <w:rFonts w:ascii="Arial" w:cs="Arial" w:eastAsia="Arial" w:hAnsi="Arial"/>
              <w:color w:val="555555"/>
              <w:sz w:val="18"/>
              <w:szCs w:val="18"/>
            </w:rPr>
            <w:t xml:space="preserve">RFC: CMU201119DD6 | Lago de Chapultepec 6 Int. 40, Corregidora, Qro.</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jc w:val="right"/>
          </w:pPr>
          <w:r>
            <w:rPr>
              <w:rFonts w:ascii="Arial" w:cs="Arial" w:eastAsia="Arial" w:hAnsi="Arial"/>
              <w:b/>
              <w:bCs/>
              <w:color w:val="0D2B4E"/>
              <w:sz w:val="20"/>
              <w:szCs w:val="20"/>
            </w:rPr>
            <w:t xml:space="preserve">Carta de Entrega-Recepción del Vehículo</w:t>
          </w:r>
        </w:p>
        <w:p>
          <w:pPr>
            <w:spacing w:before="0" w:after="0"/>
            <w:jc w:val="right"/>
          </w:pPr>
          <w:r>
            <w:rPr>
              <w:rFonts w:ascii="Arial" w:cs="Arial" w:eastAsia="Arial" w:hAnsi="Arial"/>
              <w:color w:val="555555"/>
              <w:sz w:val="18"/>
              <w:szCs w:val="18"/>
            </w:rPr>
            <w:t xml:space="preserve">CMU-CER-______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2026-03-27T05:03:43.270Z</dcterms:created>
  <dcterms:modified xsi:type="dcterms:W3CDTF">2026-03-27T05:03:43.270Z</dcterms:modified>
</cp:coreProperties>
</file>

<file path=docProps/custom.xml><?xml version="1.0" encoding="utf-8"?>
<Properties xmlns="http://schemas.openxmlformats.org/officeDocument/2006/custom-properties" xmlns:vt="http://schemas.openxmlformats.org/officeDocument/2006/docPropsVTypes"/>
</file>