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757" w:rsidRPr="00915932" w:rsidRDefault="00F71757" w:rsidP="00F71757">
      <w:pPr>
        <w:rPr>
          <w:rFonts w:cstheme="minorHAnsi"/>
          <w:bCs/>
          <w:sz w:val="28"/>
          <w:szCs w:val="28"/>
        </w:rPr>
      </w:pPr>
    </w:p>
    <w:p w:rsidR="00F71757" w:rsidRPr="00915932" w:rsidRDefault="00F71757" w:rsidP="00F71757">
      <w:pPr>
        <w:rPr>
          <w:rFonts w:cstheme="minorHAnsi"/>
          <w:bCs/>
          <w:sz w:val="28"/>
          <w:szCs w:val="28"/>
        </w:rPr>
      </w:pPr>
    </w:p>
    <w:p w:rsidR="00F71757" w:rsidRPr="00915932" w:rsidRDefault="00F71757" w:rsidP="00F71757">
      <w:pPr>
        <w:rPr>
          <w:rFonts w:cstheme="minorHAnsi"/>
          <w:bCs/>
          <w:sz w:val="28"/>
          <w:szCs w:val="28"/>
        </w:rPr>
      </w:pPr>
    </w:p>
    <w:p w:rsidR="00F71757" w:rsidRPr="00915932" w:rsidRDefault="00F71757" w:rsidP="00F71757">
      <w:pPr>
        <w:rPr>
          <w:rFonts w:cstheme="minorHAnsi"/>
          <w:bCs/>
          <w:sz w:val="28"/>
          <w:szCs w:val="28"/>
        </w:rPr>
      </w:pPr>
    </w:p>
    <w:p w:rsidR="00F71757" w:rsidRPr="00915932" w:rsidRDefault="00F71757" w:rsidP="00F71757">
      <w:pPr>
        <w:rPr>
          <w:rFonts w:cstheme="minorHAnsi"/>
          <w:bCs/>
          <w:sz w:val="28"/>
          <w:szCs w:val="28"/>
        </w:rPr>
      </w:pPr>
    </w:p>
    <w:p w:rsidR="00F71757" w:rsidRPr="00F13799" w:rsidRDefault="00F71757" w:rsidP="00915932">
      <w:pPr>
        <w:jc w:val="center"/>
        <w:rPr>
          <w:rFonts w:cstheme="minorHAnsi"/>
          <w:bCs/>
          <w:sz w:val="56"/>
          <w:szCs w:val="56"/>
        </w:rPr>
      </w:pPr>
    </w:p>
    <w:p w:rsidR="00F71757" w:rsidRPr="008F588E" w:rsidRDefault="004335F0" w:rsidP="008F588E">
      <w:pPr>
        <w:pStyle w:val="Ttulo1"/>
        <w:jc w:val="center"/>
        <w:rPr>
          <w:color w:val="00B050"/>
          <w:sz w:val="56"/>
          <w:szCs w:val="56"/>
        </w:rPr>
      </w:pPr>
      <w:bookmarkStart w:id="0" w:name="_Toc481763660"/>
      <w:r w:rsidRPr="008F588E">
        <w:rPr>
          <w:color w:val="00B050"/>
          <w:sz w:val="56"/>
          <w:szCs w:val="56"/>
        </w:rPr>
        <w:t>Guía Técnica</w:t>
      </w:r>
      <w:r w:rsidR="008F588E" w:rsidRPr="008F588E">
        <w:rPr>
          <w:color w:val="00B050"/>
          <w:sz w:val="56"/>
          <w:szCs w:val="56"/>
        </w:rPr>
        <w:t xml:space="preserve"> </w:t>
      </w:r>
      <w:r w:rsidR="008F588E">
        <w:rPr>
          <w:color w:val="00B050"/>
          <w:sz w:val="56"/>
          <w:szCs w:val="56"/>
        </w:rPr>
        <w:t>p</w:t>
      </w:r>
      <w:r w:rsidR="00915932" w:rsidRPr="008F588E">
        <w:rPr>
          <w:color w:val="00B050"/>
          <w:sz w:val="56"/>
          <w:szCs w:val="56"/>
        </w:rPr>
        <w:t>ara</w:t>
      </w:r>
      <w:r w:rsidRPr="008F588E">
        <w:rPr>
          <w:color w:val="00B050"/>
          <w:sz w:val="56"/>
          <w:szCs w:val="56"/>
        </w:rPr>
        <w:t xml:space="preserve"> la implementaci</w:t>
      </w:r>
      <w:r w:rsidR="004A6CFF" w:rsidRPr="008F588E">
        <w:rPr>
          <w:color w:val="00B050"/>
          <w:sz w:val="56"/>
          <w:szCs w:val="56"/>
        </w:rPr>
        <w:t>ón de Cliente</w:t>
      </w:r>
      <w:r w:rsidR="008F588E" w:rsidRPr="008F588E">
        <w:rPr>
          <w:color w:val="00B050"/>
          <w:sz w:val="56"/>
          <w:szCs w:val="56"/>
        </w:rPr>
        <w:t xml:space="preserve"> </w:t>
      </w:r>
      <w:r w:rsidR="008F588E">
        <w:rPr>
          <w:color w:val="00B050"/>
          <w:sz w:val="56"/>
          <w:szCs w:val="56"/>
        </w:rPr>
        <w:t>d</w:t>
      </w:r>
      <w:r w:rsidR="00915932" w:rsidRPr="008F588E">
        <w:rPr>
          <w:color w:val="00B050"/>
          <w:sz w:val="56"/>
          <w:szCs w:val="56"/>
        </w:rPr>
        <w:t>e</w:t>
      </w:r>
      <w:r w:rsidR="008F588E" w:rsidRPr="008F588E">
        <w:rPr>
          <w:color w:val="00B050"/>
          <w:sz w:val="56"/>
          <w:szCs w:val="56"/>
        </w:rPr>
        <w:t xml:space="preserve"> </w:t>
      </w:r>
      <w:r w:rsidR="004A6CFF" w:rsidRPr="008F588E">
        <w:rPr>
          <w:color w:val="00B050"/>
          <w:sz w:val="56"/>
          <w:szCs w:val="56"/>
        </w:rPr>
        <w:t>Web Service en Visual Basic</w:t>
      </w:r>
      <w:bookmarkEnd w:id="0"/>
    </w:p>
    <w:p w:rsidR="00F71757" w:rsidRPr="00915932" w:rsidRDefault="00F71757" w:rsidP="00915932">
      <w:pPr>
        <w:jc w:val="center"/>
        <w:rPr>
          <w:rFonts w:cstheme="minorHAnsi"/>
          <w:bCs/>
          <w:sz w:val="28"/>
          <w:szCs w:val="28"/>
        </w:rPr>
      </w:pPr>
    </w:p>
    <w:p w:rsidR="00F71757" w:rsidRPr="00915932" w:rsidRDefault="00F71757" w:rsidP="00F71757">
      <w:pPr>
        <w:rPr>
          <w:rFonts w:cstheme="minorHAnsi"/>
          <w:bCs/>
          <w:sz w:val="28"/>
          <w:szCs w:val="28"/>
        </w:rPr>
      </w:pPr>
    </w:p>
    <w:p w:rsidR="00F71757" w:rsidRPr="00915932" w:rsidRDefault="00F71757" w:rsidP="00F71757">
      <w:pPr>
        <w:rPr>
          <w:rFonts w:cstheme="minorHAnsi"/>
          <w:bCs/>
          <w:sz w:val="28"/>
          <w:szCs w:val="28"/>
        </w:rPr>
      </w:pPr>
    </w:p>
    <w:p w:rsidR="00F71757" w:rsidRPr="00915932" w:rsidRDefault="00F71757" w:rsidP="00F71757">
      <w:pPr>
        <w:rPr>
          <w:rFonts w:cstheme="minorHAnsi"/>
          <w:bCs/>
          <w:sz w:val="28"/>
          <w:szCs w:val="28"/>
        </w:rPr>
      </w:pPr>
    </w:p>
    <w:p w:rsidR="00F71757" w:rsidRPr="00915932" w:rsidRDefault="00F71757" w:rsidP="00F71757">
      <w:pPr>
        <w:rPr>
          <w:rFonts w:cstheme="minorHAnsi"/>
          <w:bCs/>
          <w:sz w:val="28"/>
          <w:szCs w:val="28"/>
        </w:rPr>
      </w:pPr>
    </w:p>
    <w:p w:rsidR="00F71757" w:rsidRPr="00915932" w:rsidRDefault="00F71757" w:rsidP="00F71757">
      <w:pPr>
        <w:rPr>
          <w:rFonts w:cstheme="minorHAnsi"/>
          <w:bCs/>
          <w:sz w:val="28"/>
          <w:szCs w:val="28"/>
        </w:rPr>
      </w:pPr>
    </w:p>
    <w:p w:rsidR="00F71757" w:rsidRPr="00915932" w:rsidRDefault="00F71757" w:rsidP="00F71757">
      <w:pPr>
        <w:rPr>
          <w:rFonts w:cstheme="minorHAnsi"/>
          <w:bCs/>
          <w:sz w:val="28"/>
          <w:szCs w:val="28"/>
        </w:rPr>
      </w:pPr>
    </w:p>
    <w:p w:rsidR="00AC6B17" w:rsidRDefault="00AC6B17" w:rsidP="004821E9">
      <w:pPr>
        <w:rPr>
          <w:sz w:val="28"/>
          <w:szCs w:val="28"/>
        </w:rPr>
      </w:pPr>
    </w:p>
    <w:p w:rsidR="00915932" w:rsidRDefault="00915932" w:rsidP="004821E9">
      <w:pPr>
        <w:rPr>
          <w:sz w:val="28"/>
          <w:szCs w:val="28"/>
        </w:rPr>
      </w:pPr>
    </w:p>
    <w:p w:rsidR="00915932" w:rsidRDefault="00915932" w:rsidP="004821E9">
      <w:pPr>
        <w:rPr>
          <w:sz w:val="28"/>
          <w:szCs w:val="28"/>
        </w:rPr>
      </w:pPr>
    </w:p>
    <w:p w:rsidR="00915932" w:rsidRPr="00915932" w:rsidRDefault="00915932" w:rsidP="004821E9">
      <w:pPr>
        <w:rPr>
          <w:sz w:val="28"/>
          <w:szCs w:val="28"/>
        </w:rPr>
      </w:pPr>
    </w:p>
    <w:p w:rsidR="0089232C" w:rsidRPr="00915932" w:rsidRDefault="0089232C" w:rsidP="0089232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8"/>
          <w:szCs w:val="28"/>
        </w:rPr>
      </w:pPr>
    </w:p>
    <w:p w:rsidR="0089232C" w:rsidRPr="00915932" w:rsidRDefault="0089232C" w:rsidP="0089232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8"/>
          <w:szCs w:val="28"/>
        </w:rPr>
      </w:pPr>
    </w:p>
    <w:p w:rsidR="0089232C" w:rsidRPr="00915932" w:rsidRDefault="0089232C" w:rsidP="008C3ADF">
      <w:pPr>
        <w:pStyle w:val="Ttulo2"/>
        <w:jc w:val="center"/>
        <w:rPr>
          <w:rFonts w:ascii="Arial" w:hAnsi="Arial" w:cs="Arial"/>
          <w:color w:val="auto"/>
          <w:sz w:val="28"/>
          <w:szCs w:val="28"/>
        </w:rPr>
      </w:pPr>
      <w:bookmarkStart w:id="1" w:name="_Toc481763661"/>
      <w:r w:rsidRPr="00915932">
        <w:rPr>
          <w:color w:val="auto"/>
          <w:sz w:val="28"/>
          <w:szCs w:val="28"/>
        </w:rPr>
        <w:lastRenderedPageBreak/>
        <w:t>INDICE:</w:t>
      </w:r>
      <w:bookmarkEnd w:id="1"/>
    </w:p>
    <w:p w:rsidR="0089232C" w:rsidRPr="00915932" w:rsidRDefault="0089232C" w:rsidP="0089232C">
      <w:pPr>
        <w:jc w:val="center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8"/>
          <w:szCs w:val="28"/>
          <w:lang w:val="es-ES"/>
        </w:rPr>
        <w:id w:val="10084892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15932" w:rsidRPr="00915932" w:rsidRDefault="00915932">
          <w:pPr>
            <w:pStyle w:val="TtulodeTDC"/>
            <w:rPr>
              <w:color w:val="auto"/>
              <w:sz w:val="28"/>
              <w:szCs w:val="28"/>
            </w:rPr>
          </w:pPr>
          <w:r w:rsidRPr="00915932">
            <w:rPr>
              <w:color w:val="auto"/>
              <w:sz w:val="28"/>
              <w:szCs w:val="28"/>
              <w:lang w:val="es-ES"/>
            </w:rPr>
            <w:t>Contenido</w:t>
          </w:r>
        </w:p>
        <w:p w:rsidR="00670BAF" w:rsidRDefault="00915932">
          <w:pPr>
            <w:pStyle w:val="TDC1"/>
            <w:tabs>
              <w:tab w:val="right" w:leader="dot" w:pos="10456"/>
            </w:tabs>
            <w:rPr>
              <w:noProof/>
            </w:rPr>
          </w:pPr>
          <w:r w:rsidRPr="00915932">
            <w:rPr>
              <w:sz w:val="28"/>
              <w:szCs w:val="28"/>
            </w:rPr>
            <w:fldChar w:fldCharType="begin"/>
          </w:r>
          <w:r w:rsidRPr="00915932">
            <w:rPr>
              <w:sz w:val="28"/>
              <w:szCs w:val="28"/>
            </w:rPr>
            <w:instrText xml:space="preserve"> TOC \o "1-3" \h \z \u </w:instrText>
          </w:r>
          <w:r w:rsidRPr="00915932">
            <w:rPr>
              <w:sz w:val="28"/>
              <w:szCs w:val="28"/>
            </w:rPr>
            <w:fldChar w:fldCharType="separate"/>
          </w:r>
          <w:hyperlink w:anchor="_Toc481763660" w:history="1">
            <w:r w:rsidR="00670BAF" w:rsidRPr="00F40EE7">
              <w:rPr>
                <w:rStyle w:val="Hipervnculo"/>
                <w:noProof/>
              </w:rPr>
              <w:t>Guía Técnica para la implementación de Cliente de Web Service en Visual Basic</w:t>
            </w:r>
            <w:r w:rsidR="00670BAF">
              <w:rPr>
                <w:noProof/>
                <w:webHidden/>
              </w:rPr>
              <w:tab/>
            </w:r>
            <w:r w:rsidR="00670BAF">
              <w:rPr>
                <w:noProof/>
                <w:webHidden/>
              </w:rPr>
              <w:fldChar w:fldCharType="begin"/>
            </w:r>
            <w:r w:rsidR="00670BAF">
              <w:rPr>
                <w:noProof/>
                <w:webHidden/>
              </w:rPr>
              <w:instrText xml:space="preserve"> PAGEREF _Toc481763660 \h </w:instrText>
            </w:r>
            <w:r w:rsidR="00670BAF">
              <w:rPr>
                <w:noProof/>
                <w:webHidden/>
              </w:rPr>
            </w:r>
            <w:r w:rsidR="00670BAF">
              <w:rPr>
                <w:noProof/>
                <w:webHidden/>
              </w:rPr>
              <w:fldChar w:fldCharType="separate"/>
            </w:r>
            <w:r w:rsidR="00670BAF">
              <w:rPr>
                <w:noProof/>
                <w:webHidden/>
              </w:rPr>
              <w:t>1</w:t>
            </w:r>
            <w:r w:rsidR="00670BAF">
              <w:rPr>
                <w:noProof/>
                <w:webHidden/>
              </w:rPr>
              <w:fldChar w:fldCharType="end"/>
            </w:r>
          </w:hyperlink>
        </w:p>
        <w:p w:rsidR="00670BAF" w:rsidRDefault="00670BAF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81763661" w:history="1">
            <w:r w:rsidRPr="00F40EE7">
              <w:rPr>
                <w:rStyle w:val="Hipervnculo"/>
                <w:noProof/>
              </w:rPr>
              <w:t>INDICE: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BAF" w:rsidRDefault="00670BAF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81763662" w:history="1">
            <w:r w:rsidRPr="00F40EE7">
              <w:rPr>
                <w:rStyle w:val="Hipervnculo"/>
                <w:noProof/>
              </w:rPr>
              <w:t>WEB SERVICE: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BAF" w:rsidRDefault="00670BAF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81763663" w:history="1">
            <w:r w:rsidRPr="00F40EE7">
              <w:rPr>
                <w:rStyle w:val="Hipervnculo"/>
                <w:noProof/>
              </w:rPr>
              <w:t>Método para Crear un XML mediante Texto: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BAF" w:rsidRDefault="00670BAF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81763664" w:history="1">
            <w:r w:rsidRPr="00F40EE7">
              <w:rPr>
                <w:rStyle w:val="Hipervnculo"/>
                <w:noProof/>
              </w:rPr>
              <w:t>Método para Timbrar una Nomina mediante Texto: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BAF" w:rsidRDefault="00670BAF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81763665" w:history="1">
            <w:r w:rsidRPr="00F40EE7">
              <w:rPr>
                <w:rStyle w:val="Hipervnculo"/>
                <w:noProof/>
              </w:rPr>
              <w:t>Método para Sellar: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BAF" w:rsidRDefault="00670BAF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81763666" w:history="1">
            <w:r w:rsidRPr="00F40EE7">
              <w:rPr>
                <w:rStyle w:val="Hipervnculo"/>
                <w:noProof/>
              </w:rPr>
              <w:t>Método para Timbrar: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BAF" w:rsidRDefault="00670BAF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81763667" w:history="1">
            <w:r w:rsidRPr="00F40EE7">
              <w:rPr>
                <w:rStyle w:val="Hipervnculo"/>
                <w:noProof/>
              </w:rPr>
              <w:t>Método para Cancelar CFDI: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BAF" w:rsidRDefault="00670BAF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81763668" w:history="1">
            <w:r w:rsidRPr="00F40EE7">
              <w:rPr>
                <w:rStyle w:val="Hipervnculo"/>
                <w:noProof/>
              </w:rPr>
              <w:t>Método para Recuperar Acuse: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BAF" w:rsidRDefault="00670BAF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81763669" w:history="1">
            <w:r w:rsidRPr="00F40EE7">
              <w:rPr>
                <w:rStyle w:val="Hipervnculo"/>
                <w:noProof/>
              </w:rPr>
              <w:t>Método para Recuperar Acuse de Cancelación: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BAF" w:rsidRDefault="00670BAF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81763670" w:history="1">
            <w:r w:rsidRPr="00F40EE7">
              <w:rPr>
                <w:rStyle w:val="Hipervnculo"/>
                <w:noProof/>
              </w:rPr>
              <w:t>Método para Obtener la fecha y hora actual del servidor: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BAF" w:rsidRDefault="00670BAF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81763671" w:history="1">
            <w:r w:rsidRPr="00F40EE7">
              <w:rPr>
                <w:rStyle w:val="Hipervnculo"/>
                <w:noProof/>
              </w:rPr>
              <w:t>Implementación en Visual Basic: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BAF" w:rsidRDefault="00670BAF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81763672" w:history="1">
            <w:r w:rsidRPr="00F40EE7">
              <w:rPr>
                <w:rStyle w:val="Hipervnculo"/>
                <w:noProof/>
              </w:rPr>
              <w:t>Programas Especiales Para la cancelación: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932" w:rsidRPr="00915932" w:rsidRDefault="00915932">
          <w:pPr>
            <w:rPr>
              <w:sz w:val="28"/>
              <w:szCs w:val="28"/>
            </w:rPr>
          </w:pPr>
          <w:r w:rsidRPr="00915932">
            <w:rPr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89232C" w:rsidRPr="00915932" w:rsidRDefault="0089232C" w:rsidP="0089232C">
      <w:pPr>
        <w:jc w:val="center"/>
        <w:rPr>
          <w:rFonts w:ascii="Arial" w:hAnsi="Arial" w:cs="Arial"/>
          <w:sz w:val="28"/>
          <w:szCs w:val="28"/>
        </w:rPr>
      </w:pPr>
    </w:p>
    <w:p w:rsidR="004335F0" w:rsidRPr="00915932" w:rsidRDefault="004335F0" w:rsidP="004821E9">
      <w:pPr>
        <w:rPr>
          <w:rFonts w:ascii="Arial" w:hAnsi="Arial" w:cs="Arial"/>
          <w:sz w:val="28"/>
          <w:szCs w:val="28"/>
        </w:rPr>
      </w:pPr>
    </w:p>
    <w:p w:rsidR="00915932" w:rsidRDefault="00915932" w:rsidP="004821E9">
      <w:pPr>
        <w:rPr>
          <w:sz w:val="28"/>
          <w:szCs w:val="28"/>
        </w:rPr>
      </w:pPr>
    </w:p>
    <w:p w:rsidR="008F588E" w:rsidRDefault="008F588E" w:rsidP="004821E9">
      <w:pPr>
        <w:rPr>
          <w:sz w:val="28"/>
          <w:szCs w:val="28"/>
        </w:rPr>
      </w:pPr>
    </w:p>
    <w:p w:rsidR="008F588E" w:rsidRDefault="008F588E" w:rsidP="004821E9">
      <w:pPr>
        <w:rPr>
          <w:sz w:val="28"/>
          <w:szCs w:val="28"/>
        </w:rPr>
      </w:pPr>
    </w:p>
    <w:p w:rsidR="008F588E" w:rsidRDefault="008F588E" w:rsidP="004821E9">
      <w:pPr>
        <w:rPr>
          <w:sz w:val="28"/>
          <w:szCs w:val="28"/>
        </w:rPr>
      </w:pPr>
    </w:p>
    <w:p w:rsidR="008F588E" w:rsidRPr="00915932" w:rsidRDefault="008F588E" w:rsidP="004821E9">
      <w:pPr>
        <w:rPr>
          <w:sz w:val="28"/>
          <w:szCs w:val="28"/>
        </w:rPr>
      </w:pPr>
    </w:p>
    <w:p w:rsidR="004335F0" w:rsidRPr="00915932" w:rsidRDefault="004335F0" w:rsidP="004821E9">
      <w:pPr>
        <w:rPr>
          <w:sz w:val="28"/>
          <w:szCs w:val="28"/>
        </w:rPr>
      </w:pPr>
    </w:p>
    <w:p w:rsidR="004335F0" w:rsidRPr="00915932" w:rsidRDefault="004335F0" w:rsidP="004821E9">
      <w:pPr>
        <w:rPr>
          <w:sz w:val="28"/>
          <w:szCs w:val="28"/>
        </w:rPr>
      </w:pPr>
    </w:p>
    <w:p w:rsidR="004335F0" w:rsidRPr="00915932" w:rsidRDefault="004335F0" w:rsidP="004821E9">
      <w:pPr>
        <w:rPr>
          <w:sz w:val="28"/>
          <w:szCs w:val="28"/>
        </w:rPr>
      </w:pPr>
    </w:p>
    <w:p w:rsidR="004335F0" w:rsidRPr="00915932" w:rsidRDefault="004335F0" w:rsidP="008C3ADF">
      <w:pPr>
        <w:pStyle w:val="Ttulo2"/>
        <w:rPr>
          <w:rFonts w:ascii="Arial" w:hAnsi="Arial" w:cs="Arial"/>
          <w:color w:val="00B050"/>
          <w:sz w:val="32"/>
          <w:szCs w:val="32"/>
        </w:rPr>
      </w:pPr>
      <w:bookmarkStart w:id="2" w:name="_Toc481763662"/>
      <w:r w:rsidRPr="00915932">
        <w:rPr>
          <w:color w:val="00B050"/>
          <w:sz w:val="32"/>
          <w:szCs w:val="32"/>
        </w:rPr>
        <w:lastRenderedPageBreak/>
        <w:t>WEB SERVICE:</w:t>
      </w:r>
      <w:bookmarkEnd w:id="2"/>
    </w:p>
    <w:p w:rsidR="004335F0" w:rsidRPr="00915932" w:rsidRDefault="004335F0" w:rsidP="004335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913F4" w:rsidRPr="00915932" w:rsidRDefault="000913F4" w:rsidP="004335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335F0" w:rsidRPr="00915932" w:rsidRDefault="004335F0" w:rsidP="004335F0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Obtenga los servicios contratados, aprobados y disponibles para el usuario. Éste es un servicio web con el cuál usted podrá atreves de su propio cliente:</w:t>
      </w:r>
    </w:p>
    <w:p w:rsidR="00886240" w:rsidRPr="00915932" w:rsidRDefault="00886240" w:rsidP="004335F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Crear un </w:t>
      </w:r>
      <w:r w:rsidR="00F13799" w:rsidRPr="00915932">
        <w:rPr>
          <w:rFonts w:ascii="Arial" w:hAnsi="Arial" w:cs="Arial"/>
          <w:sz w:val="28"/>
          <w:szCs w:val="28"/>
        </w:rPr>
        <w:t>XML</w:t>
      </w:r>
      <w:r w:rsidRPr="00915932">
        <w:rPr>
          <w:rFonts w:ascii="Arial" w:hAnsi="Arial" w:cs="Arial"/>
          <w:sz w:val="28"/>
          <w:szCs w:val="28"/>
        </w:rPr>
        <w:t xml:space="preserve"> mediante texto</w:t>
      </w:r>
    </w:p>
    <w:p w:rsidR="004335F0" w:rsidRPr="00915932" w:rsidRDefault="004335F0" w:rsidP="000913F4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Sellar un CFDI.</w:t>
      </w:r>
    </w:p>
    <w:p w:rsidR="000C3494" w:rsidRPr="00915932" w:rsidRDefault="004335F0" w:rsidP="000C3494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Timbrar un CFDI.</w:t>
      </w:r>
      <w:r w:rsidR="000C3494" w:rsidRPr="00915932">
        <w:rPr>
          <w:rFonts w:ascii="Arial" w:hAnsi="Arial" w:cs="Arial"/>
          <w:sz w:val="28"/>
          <w:szCs w:val="28"/>
        </w:rPr>
        <w:t xml:space="preserve"> </w:t>
      </w:r>
    </w:p>
    <w:p w:rsidR="000C3494" w:rsidRPr="00915932" w:rsidRDefault="000C3494" w:rsidP="000C3494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Cancelar un CFDI.</w:t>
      </w:r>
    </w:p>
    <w:p w:rsidR="004335F0" w:rsidRPr="00915932" w:rsidRDefault="004335F0" w:rsidP="000913F4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Recuperar Acuse.</w:t>
      </w:r>
    </w:p>
    <w:p w:rsidR="000C3494" w:rsidRPr="00915932" w:rsidRDefault="004335F0" w:rsidP="000C3494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Recuperar Acuse cancelado.</w:t>
      </w:r>
    </w:p>
    <w:p w:rsidR="000C3494" w:rsidRPr="00915932" w:rsidRDefault="000C3494" w:rsidP="000C3494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 Obtener la fecha y hora actual del servidor.</w:t>
      </w:r>
    </w:p>
    <w:p w:rsidR="004335F0" w:rsidRPr="00915932" w:rsidRDefault="004335F0" w:rsidP="000C3494">
      <w:pPr>
        <w:pStyle w:val="Prrafodelista"/>
        <w:rPr>
          <w:rFonts w:ascii="Arial" w:hAnsi="Arial" w:cs="Arial"/>
          <w:sz w:val="28"/>
          <w:szCs w:val="28"/>
        </w:rPr>
      </w:pPr>
    </w:p>
    <w:p w:rsidR="000913F4" w:rsidRPr="00915932" w:rsidRDefault="000913F4" w:rsidP="000913F4">
      <w:pPr>
        <w:rPr>
          <w:rFonts w:ascii="Arial" w:hAnsi="Arial" w:cs="Arial"/>
          <w:sz w:val="28"/>
          <w:szCs w:val="28"/>
        </w:rPr>
      </w:pPr>
    </w:p>
    <w:p w:rsidR="004335F0" w:rsidRPr="00915932" w:rsidRDefault="004335F0" w:rsidP="004335F0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La ruta del wsdl para consumo del web service:</w:t>
      </w:r>
    </w:p>
    <w:p w:rsidR="004335F0" w:rsidRPr="00915932" w:rsidRDefault="004335F0" w:rsidP="004335F0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https://sistema.facturaselectroni</w:t>
      </w:r>
      <w:r w:rsidR="004A6CFF" w:rsidRPr="00915932">
        <w:rPr>
          <w:rFonts w:ascii="Arial" w:hAnsi="Arial" w:cs="Arial"/>
          <w:sz w:val="28"/>
          <w:szCs w:val="28"/>
        </w:rPr>
        <w:t>cascfdi.com/wsTimbrado.asmx</w:t>
      </w:r>
    </w:p>
    <w:p w:rsidR="000913F4" w:rsidRPr="00915932" w:rsidRDefault="000913F4" w:rsidP="004335F0">
      <w:pPr>
        <w:rPr>
          <w:rFonts w:ascii="Arial" w:hAnsi="Arial" w:cs="Arial"/>
          <w:sz w:val="28"/>
          <w:szCs w:val="28"/>
        </w:rPr>
      </w:pPr>
    </w:p>
    <w:p w:rsidR="000913F4" w:rsidRPr="00915932" w:rsidRDefault="000913F4" w:rsidP="004335F0">
      <w:pPr>
        <w:rPr>
          <w:rFonts w:ascii="Arial" w:hAnsi="Arial" w:cs="Arial"/>
          <w:sz w:val="28"/>
          <w:szCs w:val="28"/>
        </w:rPr>
      </w:pPr>
    </w:p>
    <w:p w:rsidR="004335F0" w:rsidRPr="00915932" w:rsidRDefault="00467F2A" w:rsidP="004335F0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Para fecha y hora la ruta del wsdl es:</w:t>
      </w:r>
    </w:p>
    <w:p w:rsidR="00467F2A" w:rsidRPr="00915932" w:rsidRDefault="00467F2A" w:rsidP="004335F0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https://sistema.facturaselectronic</w:t>
      </w:r>
      <w:r w:rsidR="004A6CFF" w:rsidRPr="00915932">
        <w:rPr>
          <w:rFonts w:ascii="Arial" w:hAnsi="Arial" w:cs="Arial"/>
          <w:sz w:val="28"/>
          <w:szCs w:val="28"/>
        </w:rPr>
        <w:t>ascfdi.com/wsfechahora.asmx</w:t>
      </w:r>
    </w:p>
    <w:p w:rsidR="00467F2A" w:rsidRPr="00915932" w:rsidRDefault="00467F2A" w:rsidP="004335F0">
      <w:pPr>
        <w:rPr>
          <w:rFonts w:ascii="Arial" w:hAnsi="Arial" w:cs="Arial"/>
          <w:sz w:val="28"/>
          <w:szCs w:val="28"/>
        </w:rPr>
      </w:pPr>
    </w:p>
    <w:p w:rsidR="000913F4" w:rsidRPr="00915932" w:rsidRDefault="000913F4" w:rsidP="004335F0">
      <w:pPr>
        <w:rPr>
          <w:rFonts w:ascii="Arial" w:hAnsi="Arial" w:cs="Arial"/>
          <w:sz w:val="28"/>
          <w:szCs w:val="28"/>
        </w:rPr>
      </w:pPr>
    </w:p>
    <w:p w:rsidR="000913F4" w:rsidRPr="00915932" w:rsidRDefault="000913F4" w:rsidP="004335F0">
      <w:pPr>
        <w:rPr>
          <w:rFonts w:ascii="Arial" w:hAnsi="Arial" w:cs="Arial"/>
          <w:sz w:val="28"/>
          <w:szCs w:val="28"/>
        </w:rPr>
      </w:pPr>
    </w:p>
    <w:p w:rsidR="000913F4" w:rsidRPr="00915932" w:rsidRDefault="000913F4" w:rsidP="004335F0">
      <w:pPr>
        <w:rPr>
          <w:rFonts w:ascii="Arial" w:hAnsi="Arial" w:cs="Arial"/>
          <w:sz w:val="28"/>
          <w:szCs w:val="28"/>
        </w:rPr>
      </w:pPr>
    </w:p>
    <w:p w:rsidR="000913F4" w:rsidRPr="00915932" w:rsidRDefault="000913F4" w:rsidP="004335F0">
      <w:pPr>
        <w:rPr>
          <w:rFonts w:ascii="Arial" w:hAnsi="Arial" w:cs="Arial"/>
          <w:sz w:val="28"/>
          <w:szCs w:val="28"/>
        </w:rPr>
      </w:pPr>
    </w:p>
    <w:p w:rsidR="000913F4" w:rsidRPr="00915932" w:rsidRDefault="000913F4" w:rsidP="004335F0">
      <w:pPr>
        <w:rPr>
          <w:rFonts w:ascii="Arial" w:hAnsi="Arial" w:cs="Arial"/>
          <w:sz w:val="28"/>
          <w:szCs w:val="28"/>
        </w:rPr>
      </w:pPr>
    </w:p>
    <w:p w:rsidR="000913F4" w:rsidRPr="00915932" w:rsidRDefault="000913F4" w:rsidP="004335F0">
      <w:pPr>
        <w:rPr>
          <w:rFonts w:ascii="Arial" w:hAnsi="Arial" w:cs="Arial"/>
          <w:sz w:val="28"/>
          <w:szCs w:val="28"/>
        </w:rPr>
      </w:pPr>
    </w:p>
    <w:p w:rsidR="00886240" w:rsidRPr="00915932" w:rsidRDefault="00886240" w:rsidP="008C3ADF">
      <w:pPr>
        <w:pStyle w:val="Ttulo2"/>
        <w:rPr>
          <w:rFonts w:ascii="Arial" w:hAnsi="Arial" w:cs="Arial"/>
          <w:color w:val="00B050"/>
          <w:sz w:val="32"/>
          <w:szCs w:val="32"/>
        </w:rPr>
      </w:pPr>
      <w:bookmarkStart w:id="3" w:name="_Toc481763663"/>
      <w:r w:rsidRPr="00915932">
        <w:rPr>
          <w:color w:val="00B050"/>
          <w:sz w:val="32"/>
          <w:szCs w:val="32"/>
        </w:rPr>
        <w:lastRenderedPageBreak/>
        <w:t>Método para Crear un XML mediante Texto:</w:t>
      </w:r>
      <w:bookmarkEnd w:id="3"/>
    </w:p>
    <w:p w:rsidR="00886240" w:rsidRPr="00915932" w:rsidRDefault="00886240" w:rsidP="008862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86240" w:rsidRPr="00915932" w:rsidRDefault="00886240" w:rsidP="00886240">
      <w:pPr>
        <w:rPr>
          <w:rFonts w:ascii="Arial" w:hAnsi="Arial" w:cs="Arial"/>
          <w:sz w:val="28"/>
          <w:szCs w:val="28"/>
          <w:lang w:val="en-US"/>
        </w:rPr>
      </w:pPr>
      <w:r w:rsidRPr="00915932">
        <w:rPr>
          <w:rFonts w:ascii="Arial" w:hAnsi="Arial" w:cs="Arial"/>
          <w:sz w:val="28"/>
          <w:szCs w:val="28"/>
          <w:lang w:val="en-US"/>
        </w:rPr>
        <w:t>Wsdl: https://sistema.facturaselectronicascfdi.com/wsTimbradoTexto.asmx</w:t>
      </w:r>
    </w:p>
    <w:p w:rsidR="00886240" w:rsidRPr="00915932" w:rsidRDefault="00886240" w:rsidP="00886240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Para Crear se usara el </w:t>
      </w:r>
      <w:r w:rsidR="00F13799" w:rsidRPr="00915932">
        <w:rPr>
          <w:rFonts w:ascii="Arial" w:hAnsi="Arial" w:cs="Arial"/>
          <w:sz w:val="28"/>
          <w:szCs w:val="28"/>
        </w:rPr>
        <w:t>método</w:t>
      </w:r>
      <w:r w:rsidRPr="00915932">
        <w:rPr>
          <w:rFonts w:ascii="Arial" w:hAnsi="Arial" w:cs="Arial"/>
          <w:sz w:val="28"/>
          <w:szCs w:val="28"/>
        </w:rPr>
        <w:t xml:space="preserve"> "TextoAXml".</w:t>
      </w:r>
    </w:p>
    <w:p w:rsidR="00886240" w:rsidRPr="00915932" w:rsidRDefault="00886240" w:rsidP="00886240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Parámetros:</w:t>
      </w:r>
    </w:p>
    <w:p w:rsidR="00886240" w:rsidRPr="00915932" w:rsidRDefault="00886240" w:rsidP="00886240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String curCorreo.- Correo electrónico registrado en nuestra página.</w:t>
      </w:r>
    </w:p>
    <w:p w:rsidR="00886240" w:rsidRPr="00915932" w:rsidRDefault="00886240" w:rsidP="00886240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String password.- Contraseña que utiliza el usuario para entrar a nuestra página.</w:t>
      </w:r>
    </w:p>
    <w:p w:rsidR="00886240" w:rsidRPr="00915932" w:rsidRDefault="00F13799" w:rsidP="00886240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String</w:t>
      </w:r>
      <w:r w:rsidR="00886240" w:rsidRPr="00915932">
        <w:rPr>
          <w:rFonts w:ascii="Arial" w:hAnsi="Arial" w:cs="Arial"/>
          <w:sz w:val="28"/>
          <w:szCs w:val="28"/>
        </w:rPr>
        <w:t xml:space="preserve"> RFC.- rfc que utilizamos.</w:t>
      </w:r>
    </w:p>
    <w:p w:rsidR="00886240" w:rsidRPr="00915932" w:rsidRDefault="00886240" w:rsidP="00886240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Strin</w:t>
      </w:r>
      <w:r w:rsidR="00F13799">
        <w:rPr>
          <w:rFonts w:ascii="Arial" w:hAnsi="Arial" w:cs="Arial"/>
          <w:sz w:val="28"/>
          <w:szCs w:val="28"/>
        </w:rPr>
        <w:t>g</w:t>
      </w:r>
      <w:r w:rsidRPr="00915932">
        <w:rPr>
          <w:rFonts w:ascii="Arial" w:hAnsi="Arial" w:cs="Arial"/>
          <w:sz w:val="28"/>
          <w:szCs w:val="28"/>
        </w:rPr>
        <w:t xml:space="preserve"> contenidoArchivo.- contenido del archivo de texto.</w:t>
      </w:r>
    </w:p>
    <w:p w:rsidR="00886240" w:rsidRPr="00915932" w:rsidRDefault="00886240" w:rsidP="00886240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La llamada al método le devolverá el objeto “Respuesta” con los siguientes métodos:</w:t>
      </w:r>
    </w:p>
    <w:p w:rsidR="00886240" w:rsidRPr="00915932" w:rsidRDefault="00886240" w:rsidP="00886240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Errores().- Un String, si hubo errores, aquí se obtendrán, de lo contrario será “”. </w:t>
      </w:r>
    </w:p>
    <w:p w:rsidR="00886240" w:rsidRDefault="00886240" w:rsidP="00886240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XML().- Devuelve el XML que convirtió mediante el texto.</w:t>
      </w:r>
    </w:p>
    <w:p w:rsidR="00670BAF" w:rsidRDefault="00670BAF" w:rsidP="00886240">
      <w:pPr>
        <w:rPr>
          <w:rFonts w:ascii="Arial" w:hAnsi="Arial" w:cs="Arial"/>
          <w:sz w:val="28"/>
          <w:szCs w:val="28"/>
        </w:rPr>
      </w:pPr>
    </w:p>
    <w:p w:rsidR="00670BAF" w:rsidRDefault="00670BAF" w:rsidP="00886240">
      <w:pPr>
        <w:rPr>
          <w:rFonts w:ascii="Arial" w:hAnsi="Arial" w:cs="Arial"/>
          <w:sz w:val="28"/>
          <w:szCs w:val="28"/>
        </w:rPr>
      </w:pPr>
    </w:p>
    <w:p w:rsidR="00670BAF" w:rsidRDefault="00670BAF" w:rsidP="00886240">
      <w:pPr>
        <w:rPr>
          <w:rFonts w:ascii="Arial" w:hAnsi="Arial" w:cs="Arial"/>
          <w:sz w:val="28"/>
          <w:szCs w:val="28"/>
        </w:rPr>
      </w:pPr>
    </w:p>
    <w:p w:rsidR="00670BAF" w:rsidRDefault="00670BAF" w:rsidP="00886240">
      <w:pPr>
        <w:rPr>
          <w:rFonts w:ascii="Arial" w:hAnsi="Arial" w:cs="Arial"/>
          <w:sz w:val="28"/>
          <w:szCs w:val="28"/>
        </w:rPr>
      </w:pPr>
    </w:p>
    <w:p w:rsidR="00670BAF" w:rsidRDefault="00670BAF" w:rsidP="00886240">
      <w:pPr>
        <w:rPr>
          <w:rFonts w:ascii="Arial" w:hAnsi="Arial" w:cs="Arial"/>
          <w:sz w:val="28"/>
          <w:szCs w:val="28"/>
        </w:rPr>
      </w:pPr>
    </w:p>
    <w:p w:rsidR="00670BAF" w:rsidRDefault="00670BAF" w:rsidP="00886240">
      <w:pPr>
        <w:rPr>
          <w:rFonts w:ascii="Arial" w:hAnsi="Arial" w:cs="Arial"/>
          <w:sz w:val="28"/>
          <w:szCs w:val="28"/>
        </w:rPr>
      </w:pPr>
    </w:p>
    <w:p w:rsidR="00670BAF" w:rsidRDefault="00670BAF" w:rsidP="00886240">
      <w:pPr>
        <w:rPr>
          <w:rFonts w:ascii="Arial" w:hAnsi="Arial" w:cs="Arial"/>
          <w:sz w:val="28"/>
          <w:szCs w:val="28"/>
        </w:rPr>
      </w:pPr>
    </w:p>
    <w:p w:rsidR="00670BAF" w:rsidRDefault="00670BAF" w:rsidP="00886240">
      <w:pPr>
        <w:rPr>
          <w:rFonts w:ascii="Arial" w:hAnsi="Arial" w:cs="Arial"/>
          <w:sz w:val="28"/>
          <w:szCs w:val="28"/>
        </w:rPr>
      </w:pPr>
    </w:p>
    <w:p w:rsidR="00670BAF" w:rsidRDefault="00670BAF" w:rsidP="00886240">
      <w:pPr>
        <w:rPr>
          <w:rFonts w:ascii="Arial" w:hAnsi="Arial" w:cs="Arial"/>
          <w:sz w:val="28"/>
          <w:szCs w:val="28"/>
        </w:rPr>
      </w:pPr>
    </w:p>
    <w:p w:rsidR="00670BAF" w:rsidRDefault="00670BAF" w:rsidP="00886240">
      <w:pPr>
        <w:rPr>
          <w:rFonts w:ascii="Arial" w:hAnsi="Arial" w:cs="Arial"/>
          <w:sz w:val="28"/>
          <w:szCs w:val="28"/>
        </w:rPr>
      </w:pPr>
    </w:p>
    <w:p w:rsidR="00670BAF" w:rsidRDefault="00670BAF" w:rsidP="00886240">
      <w:pPr>
        <w:rPr>
          <w:rFonts w:ascii="Arial" w:hAnsi="Arial" w:cs="Arial"/>
          <w:sz w:val="28"/>
          <w:szCs w:val="28"/>
        </w:rPr>
      </w:pPr>
    </w:p>
    <w:p w:rsidR="00670BAF" w:rsidRPr="00670BAF" w:rsidRDefault="00670BAF" w:rsidP="00670BAF">
      <w:pPr>
        <w:pStyle w:val="Ttulo2"/>
        <w:rPr>
          <w:color w:val="00B050"/>
          <w:sz w:val="32"/>
          <w:szCs w:val="32"/>
        </w:rPr>
      </w:pPr>
      <w:bookmarkStart w:id="4" w:name="_Toc481763664"/>
      <w:r w:rsidRPr="00670BAF">
        <w:rPr>
          <w:color w:val="00B050"/>
          <w:sz w:val="32"/>
          <w:szCs w:val="32"/>
        </w:rPr>
        <w:lastRenderedPageBreak/>
        <w:t>Método para Timbrar una Nómina</w:t>
      </w:r>
      <w:r w:rsidRPr="00670BAF">
        <w:rPr>
          <w:color w:val="00B050"/>
          <w:sz w:val="32"/>
          <w:szCs w:val="32"/>
        </w:rPr>
        <w:t xml:space="preserve"> mediante Texto:</w:t>
      </w:r>
      <w:bookmarkEnd w:id="4"/>
    </w:p>
    <w:p w:rsidR="00670BAF" w:rsidRPr="00670BAF" w:rsidRDefault="00670BAF" w:rsidP="00670BAF">
      <w:pPr>
        <w:rPr>
          <w:rFonts w:ascii="Arial" w:hAnsi="Arial" w:cs="Arial"/>
          <w:sz w:val="28"/>
          <w:szCs w:val="28"/>
        </w:rPr>
      </w:pPr>
    </w:p>
    <w:p w:rsidR="00670BAF" w:rsidRPr="00670BAF" w:rsidRDefault="00670BAF" w:rsidP="00670BAF">
      <w:pPr>
        <w:rPr>
          <w:rFonts w:ascii="Arial" w:hAnsi="Arial" w:cs="Arial"/>
          <w:sz w:val="28"/>
          <w:szCs w:val="28"/>
          <w:lang w:val="en-US"/>
        </w:rPr>
      </w:pPr>
      <w:r w:rsidRPr="00670BAF">
        <w:rPr>
          <w:rFonts w:ascii="Arial" w:hAnsi="Arial" w:cs="Arial"/>
          <w:sz w:val="28"/>
          <w:szCs w:val="28"/>
          <w:lang w:val="en-US"/>
        </w:rPr>
        <w:t>Wsdl: https://sistema.facturaselectronicascfdi.com/wsTimbrado</w:t>
      </w:r>
      <w:r>
        <w:rPr>
          <w:rFonts w:ascii="Arial" w:hAnsi="Arial" w:cs="Arial"/>
          <w:sz w:val="28"/>
          <w:szCs w:val="28"/>
          <w:lang w:val="en-US"/>
        </w:rPr>
        <w:t>Texto</w:t>
      </w:r>
      <w:r w:rsidRPr="00670BAF">
        <w:rPr>
          <w:rFonts w:ascii="Arial" w:hAnsi="Arial" w:cs="Arial"/>
          <w:sz w:val="28"/>
          <w:szCs w:val="28"/>
          <w:lang w:val="en-US"/>
        </w:rPr>
        <w:t>.asmx</w:t>
      </w:r>
    </w:p>
    <w:p w:rsidR="00670BAF" w:rsidRDefault="00670BAF" w:rsidP="0067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timbrar </w:t>
      </w:r>
      <w:r w:rsidRPr="00915932">
        <w:rPr>
          <w:rFonts w:ascii="Arial" w:hAnsi="Arial" w:cs="Arial"/>
          <w:sz w:val="28"/>
          <w:szCs w:val="28"/>
        </w:rPr>
        <w:t>se</w:t>
      </w:r>
      <w:r>
        <w:rPr>
          <w:rFonts w:ascii="Arial" w:hAnsi="Arial" w:cs="Arial"/>
          <w:sz w:val="28"/>
          <w:szCs w:val="28"/>
        </w:rPr>
        <w:t xml:space="preserve"> usará el método "</w:t>
      </w:r>
      <w:r w:rsidRPr="00670BAF">
        <w:rPr>
          <w:rFonts w:ascii="Arial" w:hAnsi="Arial" w:cs="Arial"/>
          <w:color w:val="000000"/>
          <w:sz w:val="28"/>
          <w:szCs w:val="28"/>
          <w:highlight w:val="white"/>
        </w:rPr>
        <w:t xml:space="preserve"> </w:t>
      </w:r>
      <w:r w:rsidRPr="00670BAF">
        <w:rPr>
          <w:rFonts w:ascii="Arial" w:hAnsi="Arial" w:cs="Arial"/>
          <w:color w:val="000000"/>
          <w:sz w:val="28"/>
          <w:szCs w:val="28"/>
          <w:highlight w:val="white"/>
        </w:rPr>
        <w:t>timbradoPorTextoNomina</w:t>
      </w:r>
      <w:r w:rsidRPr="00915932">
        <w:rPr>
          <w:rFonts w:ascii="Arial" w:hAnsi="Arial" w:cs="Arial"/>
          <w:sz w:val="28"/>
          <w:szCs w:val="28"/>
        </w:rPr>
        <w:t>".</w:t>
      </w:r>
    </w:p>
    <w:p w:rsidR="00670BAF" w:rsidRDefault="00670BAF" w:rsidP="00670BAF">
      <w:pPr>
        <w:rPr>
          <w:rFonts w:ascii="Arial" w:hAnsi="Arial" w:cs="Arial"/>
          <w:sz w:val="28"/>
          <w:szCs w:val="28"/>
          <w:lang w:val="en-US"/>
        </w:rPr>
      </w:pPr>
      <w:r w:rsidRPr="00670BAF">
        <w:rPr>
          <w:rFonts w:ascii="Arial" w:hAnsi="Arial" w:cs="Arial"/>
          <w:sz w:val="28"/>
          <w:szCs w:val="28"/>
          <w:lang w:val="en-US"/>
        </w:rPr>
        <w:t>Parámetros:</w:t>
      </w:r>
    </w:p>
    <w:p w:rsidR="00670BAF" w:rsidRDefault="00670BAF" w:rsidP="00670BA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BAF">
        <w:rPr>
          <w:rFonts w:ascii="Arial" w:hAnsi="Arial" w:cs="Arial"/>
          <w:sz w:val="28"/>
          <w:szCs w:val="28"/>
        </w:rPr>
        <w:t xml:space="preserve">String correo.- </w:t>
      </w:r>
      <w:r w:rsidRPr="00915932">
        <w:rPr>
          <w:rFonts w:ascii="Arial" w:hAnsi="Arial" w:cs="Arial"/>
          <w:sz w:val="28"/>
          <w:szCs w:val="28"/>
        </w:rPr>
        <w:t>Correo electrónico registrado en nuestra página.</w:t>
      </w:r>
      <w:r w:rsidRPr="00670B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</w:p>
    <w:p w:rsidR="00670BAF" w:rsidRDefault="00670BAF" w:rsidP="0067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String pass.- </w:t>
      </w:r>
      <w:r w:rsidRPr="00915932">
        <w:rPr>
          <w:rFonts w:ascii="Arial" w:hAnsi="Arial" w:cs="Arial"/>
          <w:sz w:val="28"/>
          <w:szCs w:val="28"/>
        </w:rPr>
        <w:t>Contraseña que utiliza el usuario para entrar a nuestra página</w:t>
      </w:r>
    </w:p>
    <w:p w:rsidR="00670BAF" w:rsidRDefault="00670BAF" w:rsidP="00670BA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Arial" w:hAnsi="Arial" w:cs="Arial"/>
          <w:sz w:val="28"/>
          <w:szCs w:val="28"/>
        </w:rPr>
        <w:t>String</w:t>
      </w:r>
      <w:r>
        <w:rPr>
          <w:rFonts w:ascii="Arial" w:hAnsi="Arial" w:cs="Arial"/>
          <w:sz w:val="28"/>
          <w:szCs w:val="28"/>
        </w:rPr>
        <w:t xml:space="preserve"> rfc</w:t>
      </w:r>
      <w:r w:rsidRPr="00915932">
        <w:rPr>
          <w:rFonts w:ascii="Arial" w:hAnsi="Arial" w:cs="Arial"/>
          <w:sz w:val="28"/>
          <w:szCs w:val="28"/>
        </w:rPr>
        <w:t>.- rfc que utilizamos.</w:t>
      </w:r>
      <w:r w:rsidRPr="00670B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670BAF" w:rsidRPr="00FC0C45" w:rsidRDefault="00670BAF" w:rsidP="00670BAF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byte() </w:t>
      </w:r>
      <w:r>
        <w:rPr>
          <w:rFonts w:ascii="Arial" w:hAnsi="Arial" w:cs="Arial"/>
          <w:sz w:val="28"/>
          <w:szCs w:val="28"/>
        </w:rPr>
        <w:t>cerf</w:t>
      </w:r>
      <w:r w:rsidRPr="00915932">
        <w:rPr>
          <w:rFonts w:ascii="Arial" w:hAnsi="Arial" w:cs="Arial"/>
          <w:sz w:val="28"/>
          <w:szCs w:val="28"/>
        </w:rPr>
        <w:t>ile.- Archivo con extensión .cer.</w:t>
      </w:r>
    </w:p>
    <w:p w:rsidR="00670BAF" w:rsidRPr="00915932" w:rsidRDefault="00670BAF" w:rsidP="00670BAF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byte() KeyFile.- Archivo con extensión .key del certificado codificado a base 64. </w:t>
      </w:r>
    </w:p>
    <w:p w:rsidR="00670BAF" w:rsidRPr="00915932" w:rsidRDefault="00670BAF" w:rsidP="00670BAF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String </w:t>
      </w:r>
      <w:r w:rsidR="00FC0C45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assCer</w:t>
      </w:r>
      <w:r w:rsidRPr="00915932">
        <w:rPr>
          <w:rFonts w:ascii="Arial" w:hAnsi="Arial" w:cs="Arial"/>
          <w:sz w:val="28"/>
          <w:szCs w:val="28"/>
        </w:rPr>
        <w:t>.- Contraseña privada del archivo .key.</w:t>
      </w:r>
    </w:p>
    <w:p w:rsidR="00670BAF" w:rsidRPr="00915932" w:rsidRDefault="00670BAF" w:rsidP="00670BAF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byte() CerFile.- Archivo con extensión .cer.</w:t>
      </w:r>
    </w:p>
    <w:p w:rsidR="00670BAF" w:rsidRDefault="00670BAF" w:rsidP="00670BAF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byte() </w:t>
      </w:r>
      <w:r w:rsidR="00FC0C45">
        <w:rPr>
          <w:rFonts w:ascii="Arial" w:hAnsi="Arial" w:cs="Arial"/>
          <w:sz w:val="28"/>
          <w:szCs w:val="28"/>
        </w:rPr>
        <w:t>contenidoArchivo.- Archivo con extensión .txt que contiene la nómina a timbrar</w:t>
      </w:r>
      <w:r w:rsidRPr="00915932">
        <w:rPr>
          <w:rFonts w:ascii="Arial" w:hAnsi="Arial" w:cs="Arial"/>
          <w:sz w:val="28"/>
          <w:szCs w:val="28"/>
        </w:rPr>
        <w:t>.</w:t>
      </w:r>
    </w:p>
    <w:p w:rsidR="00FC0C45" w:rsidRPr="00915932" w:rsidRDefault="00FC0C45" w:rsidP="00FC0C45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Boolean pdf.- Un booleano que se envía, si se quiere archivo pdf o no.</w:t>
      </w:r>
    </w:p>
    <w:p w:rsidR="00FC0C45" w:rsidRDefault="00FC0C45" w:rsidP="00FC0C45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String ambiente.- Variable mediante la cual puede o no consumir folios, (“pruebas”,”produccion”)</w:t>
      </w:r>
      <w:r>
        <w:rPr>
          <w:rFonts w:ascii="Arial" w:hAnsi="Arial" w:cs="Arial"/>
          <w:sz w:val="28"/>
          <w:szCs w:val="28"/>
        </w:rPr>
        <w:t>.</w:t>
      </w:r>
    </w:p>
    <w:p w:rsidR="00670BAF" w:rsidRPr="00FC0C45" w:rsidRDefault="00FC0C45" w:rsidP="00886240">
      <w:pPr>
        <w:rPr>
          <w:rFonts w:ascii="Arial" w:hAnsi="Arial" w:cs="Arial"/>
          <w:sz w:val="28"/>
          <w:szCs w:val="28"/>
          <w:u w:val="single"/>
        </w:rPr>
      </w:pPr>
      <w:r w:rsidRPr="00FC0C45">
        <w:rPr>
          <w:rFonts w:ascii="Arial" w:hAnsi="Arial" w:cs="Arial"/>
          <w:color w:val="000000" w:themeColor="text1"/>
          <w:sz w:val="28"/>
          <w:szCs w:val="28"/>
        </w:rPr>
        <w:t>String version</w:t>
      </w:r>
      <w:r w:rsidRPr="00FC0C45">
        <w:rPr>
          <w:rFonts w:ascii="Arial" w:hAnsi="Arial" w:cs="Arial"/>
          <w:color w:val="000000" w:themeColor="text1"/>
          <w:sz w:val="28"/>
          <w:szCs w:val="28"/>
        </w:rPr>
        <w:t xml:space="preserve">.- Variable mediante la cual </w:t>
      </w:r>
      <w:r w:rsidRPr="00FC0C45">
        <w:rPr>
          <w:rFonts w:ascii="Arial" w:hAnsi="Arial" w:cs="Arial"/>
          <w:color w:val="000000" w:themeColor="text1"/>
          <w:sz w:val="28"/>
          <w:szCs w:val="28"/>
        </w:rPr>
        <w:t xml:space="preserve">decidimos que versión queremos timbrar,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la primera parte es la versión del comprobante seguido de un guion, en la segunda parte es la versión de la nómina, al momento solo existe la versión </w:t>
      </w:r>
      <w:r w:rsidRPr="00FC0C45">
        <w:rPr>
          <w:rFonts w:ascii="Arial" w:hAnsi="Arial" w:cs="Arial"/>
          <w:color w:val="000000" w:themeColor="text1"/>
          <w:sz w:val="28"/>
          <w:szCs w:val="28"/>
          <w:highlight w:val="white"/>
        </w:rPr>
        <w:t xml:space="preserve"> </w:t>
      </w:r>
      <w:r w:rsidRPr="00FC0C45">
        <w:rPr>
          <w:rFonts w:ascii="Arial" w:hAnsi="Arial" w:cs="Arial"/>
          <w:color w:val="000000" w:themeColor="text1"/>
          <w:sz w:val="28"/>
          <w:szCs w:val="28"/>
          <w:highlight w:val="white"/>
        </w:rPr>
        <w:t>“3.2-1.2”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, la versión </w:t>
      </w:r>
      <w:r w:rsidRPr="00FC0C45">
        <w:rPr>
          <w:rFonts w:ascii="Arial" w:hAnsi="Arial" w:cs="Arial"/>
          <w:color w:val="000000" w:themeColor="text1"/>
          <w:sz w:val="28"/>
          <w:szCs w:val="28"/>
          <w:highlight w:val="white"/>
        </w:rPr>
        <w:t>“</w:t>
      </w:r>
      <w:r>
        <w:rPr>
          <w:rFonts w:ascii="Arial" w:hAnsi="Arial" w:cs="Arial"/>
          <w:color w:val="000000" w:themeColor="text1"/>
          <w:sz w:val="28"/>
          <w:szCs w:val="28"/>
          <w:highlight w:val="white"/>
        </w:rPr>
        <w:t>3.3</w:t>
      </w:r>
      <w:r w:rsidRPr="00FC0C45">
        <w:rPr>
          <w:rFonts w:ascii="Arial" w:hAnsi="Arial" w:cs="Arial"/>
          <w:color w:val="000000" w:themeColor="text1"/>
          <w:sz w:val="28"/>
          <w:szCs w:val="28"/>
          <w:highlight w:val="white"/>
        </w:rPr>
        <w:t>-1.2”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aun esta en desarrollo</w:t>
      </w:r>
    </w:p>
    <w:p w:rsidR="000913F4" w:rsidRPr="00915932" w:rsidRDefault="000913F4" w:rsidP="004335F0">
      <w:pPr>
        <w:rPr>
          <w:rFonts w:ascii="Arial" w:hAnsi="Arial" w:cs="Arial"/>
          <w:sz w:val="28"/>
          <w:szCs w:val="28"/>
        </w:rPr>
      </w:pPr>
    </w:p>
    <w:p w:rsidR="000913F4" w:rsidRDefault="000913F4" w:rsidP="008C3ADF">
      <w:pPr>
        <w:pStyle w:val="Ttulo2"/>
        <w:rPr>
          <w:color w:val="00B050"/>
          <w:sz w:val="32"/>
          <w:szCs w:val="32"/>
        </w:rPr>
      </w:pPr>
    </w:p>
    <w:p w:rsidR="000F282D" w:rsidRDefault="000F282D" w:rsidP="000F282D"/>
    <w:p w:rsidR="000F282D" w:rsidRDefault="000F282D" w:rsidP="000F282D"/>
    <w:p w:rsidR="000F282D" w:rsidRDefault="000F282D" w:rsidP="000F282D"/>
    <w:p w:rsidR="000F282D" w:rsidRPr="000F282D" w:rsidRDefault="000F282D" w:rsidP="000F282D"/>
    <w:p w:rsidR="000913F4" w:rsidRPr="00915932" w:rsidRDefault="000913F4" w:rsidP="008C3ADF">
      <w:pPr>
        <w:pStyle w:val="Ttulo2"/>
        <w:rPr>
          <w:color w:val="00B050"/>
          <w:sz w:val="32"/>
          <w:szCs w:val="32"/>
        </w:rPr>
      </w:pPr>
      <w:bookmarkStart w:id="5" w:name="_Toc481763665"/>
      <w:r w:rsidRPr="00915932">
        <w:rPr>
          <w:color w:val="00B050"/>
          <w:sz w:val="32"/>
          <w:szCs w:val="32"/>
        </w:rPr>
        <w:t>Método para Sellar:</w:t>
      </w:r>
      <w:bookmarkEnd w:id="5"/>
    </w:p>
    <w:p w:rsidR="000913F4" w:rsidRPr="00915932" w:rsidRDefault="000913F4" w:rsidP="00091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913F4" w:rsidRPr="00915932" w:rsidRDefault="000913F4" w:rsidP="000913F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Wsdl: https://sistema.facturaselectroni</w:t>
      </w:r>
      <w:r w:rsidR="004A6CFF" w:rsidRPr="00915932">
        <w:rPr>
          <w:rFonts w:ascii="Arial" w:hAnsi="Arial" w:cs="Arial"/>
          <w:sz w:val="28"/>
          <w:szCs w:val="28"/>
        </w:rPr>
        <w:t>cascfdi.com/wsTimbrado.asmx</w:t>
      </w:r>
    </w:p>
    <w:p w:rsidR="00467F2A" w:rsidRPr="00915932" w:rsidRDefault="000913F4" w:rsidP="004335F0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Para sellar se usará el método "sellar".</w:t>
      </w:r>
    </w:p>
    <w:p w:rsidR="000913F4" w:rsidRPr="00915932" w:rsidRDefault="000913F4" w:rsidP="004335F0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Parámetros:</w:t>
      </w:r>
    </w:p>
    <w:p w:rsidR="000913F4" w:rsidRPr="00915932" w:rsidRDefault="000913F4" w:rsidP="000913F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String curCorreo</w:t>
      </w:r>
      <w:r w:rsidR="006D5AB4" w:rsidRPr="00915932">
        <w:rPr>
          <w:rFonts w:ascii="Arial" w:hAnsi="Arial" w:cs="Arial"/>
          <w:sz w:val="28"/>
          <w:szCs w:val="28"/>
        </w:rPr>
        <w:t>.- Correo electrónico registrado en nuestra página.</w:t>
      </w:r>
    </w:p>
    <w:p w:rsidR="000913F4" w:rsidRPr="00915932" w:rsidRDefault="000913F4" w:rsidP="000913F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String password</w:t>
      </w:r>
      <w:r w:rsidR="006D5AB4" w:rsidRPr="00915932">
        <w:rPr>
          <w:rFonts w:ascii="Arial" w:hAnsi="Arial" w:cs="Arial"/>
          <w:sz w:val="28"/>
          <w:szCs w:val="28"/>
        </w:rPr>
        <w:t>.- Contraseña que utiliza el usuario para entrar a nuestra página.</w:t>
      </w:r>
    </w:p>
    <w:p w:rsidR="000913F4" w:rsidRPr="00915932" w:rsidRDefault="00EE3FAA" w:rsidP="000913F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byte() </w:t>
      </w:r>
      <w:r w:rsidR="000913F4" w:rsidRPr="00915932">
        <w:rPr>
          <w:rFonts w:ascii="Arial" w:hAnsi="Arial" w:cs="Arial"/>
          <w:sz w:val="28"/>
          <w:szCs w:val="28"/>
        </w:rPr>
        <w:t>KeyFile</w:t>
      </w:r>
      <w:r w:rsidR="006D5AB4" w:rsidRPr="00915932">
        <w:rPr>
          <w:rFonts w:ascii="Arial" w:hAnsi="Arial" w:cs="Arial"/>
          <w:sz w:val="28"/>
          <w:szCs w:val="28"/>
        </w:rPr>
        <w:t xml:space="preserve">.- Archivo con extensión .key del certificado codificado a base 64. </w:t>
      </w:r>
    </w:p>
    <w:p w:rsidR="000913F4" w:rsidRPr="00915932" w:rsidRDefault="006D5AB4" w:rsidP="000913F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String </w:t>
      </w:r>
      <w:r w:rsidR="000913F4" w:rsidRPr="00915932">
        <w:rPr>
          <w:rFonts w:ascii="Arial" w:hAnsi="Arial" w:cs="Arial"/>
          <w:sz w:val="28"/>
          <w:szCs w:val="28"/>
        </w:rPr>
        <w:t>PassCsd</w:t>
      </w:r>
      <w:r w:rsidRPr="00915932">
        <w:rPr>
          <w:rFonts w:ascii="Arial" w:hAnsi="Arial" w:cs="Arial"/>
          <w:sz w:val="28"/>
          <w:szCs w:val="28"/>
        </w:rPr>
        <w:t>.- Contraseña privada del archivo .key.</w:t>
      </w:r>
    </w:p>
    <w:p w:rsidR="000913F4" w:rsidRPr="00915932" w:rsidRDefault="00EE3FAA" w:rsidP="000913F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byte() </w:t>
      </w:r>
      <w:r w:rsidR="000913F4" w:rsidRPr="00915932">
        <w:rPr>
          <w:rFonts w:ascii="Arial" w:hAnsi="Arial" w:cs="Arial"/>
          <w:sz w:val="28"/>
          <w:szCs w:val="28"/>
        </w:rPr>
        <w:t>CerFile</w:t>
      </w:r>
      <w:r w:rsidR="006D5AB4" w:rsidRPr="00915932">
        <w:rPr>
          <w:rFonts w:ascii="Arial" w:hAnsi="Arial" w:cs="Arial"/>
          <w:sz w:val="28"/>
          <w:szCs w:val="28"/>
        </w:rPr>
        <w:t>.- Archivo con extensión .cer.</w:t>
      </w:r>
    </w:p>
    <w:p w:rsidR="00EE3FAA" w:rsidRPr="00915932" w:rsidRDefault="00EE3FAA" w:rsidP="004335F0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byte() </w:t>
      </w:r>
      <w:r w:rsidR="006D5AB4" w:rsidRPr="00915932">
        <w:rPr>
          <w:rFonts w:ascii="Arial" w:hAnsi="Arial" w:cs="Arial"/>
          <w:sz w:val="28"/>
          <w:szCs w:val="28"/>
        </w:rPr>
        <w:t xml:space="preserve">xml.- Archivo con extensión </w:t>
      </w:r>
      <w:r w:rsidR="00F13799" w:rsidRPr="00915932">
        <w:rPr>
          <w:rFonts w:ascii="Arial" w:hAnsi="Arial" w:cs="Arial"/>
          <w:sz w:val="28"/>
          <w:szCs w:val="28"/>
        </w:rPr>
        <w:t>XML</w:t>
      </w:r>
      <w:r w:rsidR="006D5AB4" w:rsidRPr="00915932">
        <w:rPr>
          <w:rFonts w:ascii="Arial" w:hAnsi="Arial" w:cs="Arial"/>
          <w:sz w:val="28"/>
          <w:szCs w:val="28"/>
        </w:rPr>
        <w:t xml:space="preserve"> que contiene el comprobante a sellar.</w:t>
      </w:r>
    </w:p>
    <w:p w:rsidR="00EE3FAA" w:rsidRPr="00915932" w:rsidRDefault="0028195B" w:rsidP="004335F0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La llamada al</w:t>
      </w:r>
      <w:r w:rsidR="00EE3FAA" w:rsidRPr="00915932">
        <w:rPr>
          <w:rFonts w:ascii="Arial" w:hAnsi="Arial" w:cs="Arial"/>
          <w:sz w:val="28"/>
          <w:szCs w:val="28"/>
        </w:rPr>
        <w:t xml:space="preserve"> método le devolverá el objeto “Respuesta” con los siguientes métodos:</w:t>
      </w:r>
    </w:p>
    <w:p w:rsidR="00467F2A" w:rsidRPr="00915932" w:rsidRDefault="00EE3FAA" w:rsidP="004335F0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Errores().- Un String, si hubo errores, aquí se obtendrán, de lo contrario será “”. </w:t>
      </w:r>
    </w:p>
    <w:p w:rsidR="00EE3FAA" w:rsidRPr="00915932" w:rsidRDefault="00EE3FAA" w:rsidP="004335F0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Sello().- Un String con el sello del CFDI.</w:t>
      </w:r>
    </w:p>
    <w:p w:rsidR="00EE3FAA" w:rsidRPr="00915932" w:rsidRDefault="0028195B" w:rsidP="004335F0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XmlSellado().- Devuelve el XML sellado.</w:t>
      </w:r>
    </w:p>
    <w:p w:rsidR="0028195B" w:rsidRDefault="0028195B" w:rsidP="004335F0">
      <w:pPr>
        <w:rPr>
          <w:rFonts w:ascii="Arial" w:hAnsi="Arial" w:cs="Arial"/>
          <w:sz w:val="28"/>
          <w:szCs w:val="28"/>
        </w:rPr>
      </w:pPr>
    </w:p>
    <w:p w:rsidR="000F282D" w:rsidRDefault="000F282D" w:rsidP="004335F0">
      <w:pPr>
        <w:rPr>
          <w:rFonts w:ascii="Arial" w:hAnsi="Arial" w:cs="Arial"/>
          <w:sz w:val="28"/>
          <w:szCs w:val="28"/>
        </w:rPr>
      </w:pPr>
    </w:p>
    <w:p w:rsidR="000F282D" w:rsidRDefault="000F282D" w:rsidP="004335F0">
      <w:pPr>
        <w:rPr>
          <w:rFonts w:ascii="Arial" w:hAnsi="Arial" w:cs="Arial"/>
          <w:sz w:val="28"/>
          <w:szCs w:val="28"/>
        </w:rPr>
      </w:pPr>
    </w:p>
    <w:p w:rsidR="000F282D" w:rsidRDefault="000F282D" w:rsidP="004335F0">
      <w:pPr>
        <w:rPr>
          <w:rFonts w:ascii="Arial" w:hAnsi="Arial" w:cs="Arial"/>
          <w:sz w:val="28"/>
          <w:szCs w:val="28"/>
        </w:rPr>
      </w:pPr>
    </w:p>
    <w:p w:rsidR="000F282D" w:rsidRDefault="000F282D" w:rsidP="004335F0">
      <w:pPr>
        <w:rPr>
          <w:rFonts w:ascii="Arial" w:hAnsi="Arial" w:cs="Arial"/>
          <w:sz w:val="28"/>
          <w:szCs w:val="28"/>
        </w:rPr>
      </w:pPr>
    </w:p>
    <w:p w:rsidR="000F282D" w:rsidRDefault="00D649F2" w:rsidP="00D649F2">
      <w:pPr>
        <w:tabs>
          <w:tab w:val="left" w:pos="295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bookmarkStart w:id="6" w:name="_GoBack"/>
      <w:bookmarkEnd w:id="6"/>
    </w:p>
    <w:p w:rsidR="000F282D" w:rsidRDefault="000F282D" w:rsidP="004335F0">
      <w:pPr>
        <w:rPr>
          <w:rFonts w:ascii="Arial" w:hAnsi="Arial" w:cs="Arial"/>
          <w:sz w:val="28"/>
          <w:szCs w:val="28"/>
        </w:rPr>
      </w:pPr>
    </w:p>
    <w:p w:rsidR="000F282D" w:rsidRPr="00915932" w:rsidRDefault="000F282D" w:rsidP="004335F0">
      <w:pPr>
        <w:rPr>
          <w:rFonts w:ascii="Arial" w:hAnsi="Arial" w:cs="Arial"/>
          <w:sz w:val="28"/>
          <w:szCs w:val="28"/>
        </w:rPr>
      </w:pPr>
    </w:p>
    <w:p w:rsidR="003B610F" w:rsidRDefault="003B610F" w:rsidP="008C3ADF">
      <w:pPr>
        <w:pStyle w:val="Ttulo2"/>
        <w:rPr>
          <w:color w:val="00B050"/>
          <w:sz w:val="32"/>
          <w:szCs w:val="32"/>
        </w:rPr>
      </w:pPr>
    </w:p>
    <w:p w:rsidR="000F1ED4" w:rsidRPr="00915932" w:rsidRDefault="000F1ED4" w:rsidP="008C3ADF">
      <w:pPr>
        <w:pStyle w:val="Ttulo2"/>
        <w:rPr>
          <w:rFonts w:ascii="Arial" w:hAnsi="Arial" w:cs="Arial"/>
          <w:color w:val="00B050"/>
          <w:sz w:val="32"/>
          <w:szCs w:val="32"/>
        </w:rPr>
      </w:pPr>
      <w:bookmarkStart w:id="7" w:name="_Toc481763666"/>
      <w:r w:rsidRPr="00915932">
        <w:rPr>
          <w:color w:val="00B050"/>
          <w:sz w:val="32"/>
          <w:szCs w:val="32"/>
        </w:rPr>
        <w:t>Método para Timbrar:</w:t>
      </w:r>
      <w:bookmarkEnd w:id="7"/>
    </w:p>
    <w:p w:rsidR="000F1ED4" w:rsidRPr="00915932" w:rsidRDefault="000F1ED4" w:rsidP="000F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F1ED4" w:rsidRPr="00915932" w:rsidRDefault="000F1ED4" w:rsidP="000F1ED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Wsdl: https://sistema.facturaselectroni</w:t>
      </w:r>
      <w:r w:rsidR="004A6CFF" w:rsidRPr="00915932">
        <w:rPr>
          <w:rFonts w:ascii="Arial" w:hAnsi="Arial" w:cs="Arial"/>
          <w:sz w:val="28"/>
          <w:szCs w:val="28"/>
        </w:rPr>
        <w:t>cascfdi.com/wsTimbrado</w:t>
      </w:r>
      <w:r w:rsidR="003849C5" w:rsidRPr="00915932">
        <w:rPr>
          <w:rFonts w:ascii="Arial" w:hAnsi="Arial" w:cs="Arial"/>
          <w:sz w:val="28"/>
          <w:szCs w:val="28"/>
        </w:rPr>
        <w:t>Texto</w:t>
      </w:r>
      <w:r w:rsidR="004A6CFF" w:rsidRPr="00915932">
        <w:rPr>
          <w:rFonts w:ascii="Arial" w:hAnsi="Arial" w:cs="Arial"/>
          <w:sz w:val="28"/>
          <w:szCs w:val="28"/>
        </w:rPr>
        <w:t>.asmx</w:t>
      </w:r>
    </w:p>
    <w:p w:rsidR="000F1ED4" w:rsidRPr="00915932" w:rsidRDefault="000F1ED4" w:rsidP="000F1ED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Se usará el método "timbrar".</w:t>
      </w:r>
    </w:p>
    <w:p w:rsidR="000F1ED4" w:rsidRPr="00915932" w:rsidRDefault="000F1ED4" w:rsidP="000F1ED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Parámetros:</w:t>
      </w:r>
    </w:p>
    <w:p w:rsidR="000F1ED4" w:rsidRPr="00915932" w:rsidRDefault="000F1ED4" w:rsidP="000F1ED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String curCorreo.- Correo electrónico registrado en nuestra página.</w:t>
      </w:r>
    </w:p>
    <w:p w:rsidR="000F1ED4" w:rsidRPr="00915932" w:rsidRDefault="000F1ED4" w:rsidP="000F1ED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String password.- Contraseña que utiliza el usuario para entrar a nuestra página.</w:t>
      </w:r>
    </w:p>
    <w:p w:rsidR="000F1ED4" w:rsidRPr="00915932" w:rsidRDefault="000F1ED4" w:rsidP="000F1ED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byte() xml.- Archivo con extensión </w:t>
      </w:r>
      <w:r w:rsidR="00F13799" w:rsidRPr="00915932">
        <w:rPr>
          <w:rFonts w:ascii="Arial" w:hAnsi="Arial" w:cs="Arial"/>
          <w:sz w:val="28"/>
          <w:szCs w:val="28"/>
        </w:rPr>
        <w:t>XML</w:t>
      </w:r>
      <w:r w:rsidRPr="00915932">
        <w:rPr>
          <w:rFonts w:ascii="Arial" w:hAnsi="Arial" w:cs="Arial"/>
          <w:sz w:val="28"/>
          <w:szCs w:val="28"/>
        </w:rPr>
        <w:t xml:space="preserve"> que contiene el comprobante a </w:t>
      </w:r>
      <w:r w:rsidR="00C807DC" w:rsidRPr="00915932">
        <w:rPr>
          <w:rFonts w:ascii="Arial" w:hAnsi="Arial" w:cs="Arial"/>
          <w:sz w:val="28"/>
          <w:szCs w:val="28"/>
        </w:rPr>
        <w:t>timbrar, debe estar previamente sellado</w:t>
      </w:r>
      <w:r w:rsidRPr="00915932">
        <w:rPr>
          <w:rFonts w:ascii="Arial" w:hAnsi="Arial" w:cs="Arial"/>
          <w:sz w:val="28"/>
          <w:szCs w:val="28"/>
        </w:rPr>
        <w:t>.</w:t>
      </w:r>
    </w:p>
    <w:p w:rsidR="00C807DC" w:rsidRPr="00915932" w:rsidRDefault="00C807DC" w:rsidP="000F1ED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Boolean pdf.- Un booleano que se envía, si se quiere archivo pdf o no.</w:t>
      </w:r>
    </w:p>
    <w:p w:rsidR="005E4CE3" w:rsidRPr="00915932" w:rsidRDefault="005E4CE3" w:rsidP="005E4CE3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String ambiente.- Variable mediante la cual puede o no consumir folios, (“pruebas”,”produccion”)</w:t>
      </w:r>
    </w:p>
    <w:p w:rsidR="005E4CE3" w:rsidRPr="00915932" w:rsidRDefault="005E4CE3" w:rsidP="000F1ED4">
      <w:pPr>
        <w:rPr>
          <w:rFonts w:ascii="Arial" w:hAnsi="Arial" w:cs="Arial"/>
          <w:sz w:val="28"/>
          <w:szCs w:val="28"/>
        </w:rPr>
      </w:pPr>
    </w:p>
    <w:p w:rsidR="000F1ED4" w:rsidRPr="00915932" w:rsidRDefault="000F1ED4" w:rsidP="000F1ED4">
      <w:pPr>
        <w:rPr>
          <w:rFonts w:ascii="Arial" w:hAnsi="Arial" w:cs="Arial"/>
          <w:sz w:val="28"/>
          <w:szCs w:val="28"/>
        </w:rPr>
      </w:pPr>
    </w:p>
    <w:p w:rsidR="000F1ED4" w:rsidRPr="00915932" w:rsidRDefault="000F1ED4" w:rsidP="000F1ED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La llamada al método le devolverá el objeto “Respuesta” con los siguientes métodos:</w:t>
      </w:r>
    </w:p>
    <w:p w:rsidR="000F1ED4" w:rsidRPr="00915932" w:rsidRDefault="000F1ED4" w:rsidP="000F1ED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Errores().- Un String, si hubo errores, aquí se obtendrán, de lo contrario será “”. </w:t>
      </w:r>
    </w:p>
    <w:p w:rsidR="000F1ED4" w:rsidRPr="00915932" w:rsidRDefault="00C807DC" w:rsidP="000F1ED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FolioUUID()</w:t>
      </w:r>
      <w:r w:rsidR="000F1ED4" w:rsidRPr="00915932">
        <w:rPr>
          <w:rFonts w:ascii="Arial" w:hAnsi="Arial" w:cs="Arial"/>
          <w:sz w:val="28"/>
          <w:szCs w:val="28"/>
        </w:rPr>
        <w:t xml:space="preserve">.- </w:t>
      </w:r>
      <w:r w:rsidRPr="00915932">
        <w:rPr>
          <w:rFonts w:ascii="Arial" w:hAnsi="Arial" w:cs="Arial"/>
          <w:sz w:val="28"/>
          <w:szCs w:val="28"/>
        </w:rPr>
        <w:t>Un String con el folio UUID.</w:t>
      </w:r>
    </w:p>
    <w:p w:rsidR="000F1ED4" w:rsidRPr="00915932" w:rsidRDefault="00C807DC" w:rsidP="000F1ED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XML()</w:t>
      </w:r>
      <w:r w:rsidR="000F1ED4" w:rsidRPr="00915932">
        <w:rPr>
          <w:rFonts w:ascii="Arial" w:hAnsi="Arial" w:cs="Arial"/>
          <w:sz w:val="28"/>
          <w:szCs w:val="28"/>
        </w:rPr>
        <w:t xml:space="preserve">.- Devuelve el XML </w:t>
      </w:r>
      <w:r w:rsidRPr="00915932">
        <w:rPr>
          <w:rFonts w:ascii="Arial" w:hAnsi="Arial" w:cs="Arial"/>
          <w:sz w:val="28"/>
          <w:szCs w:val="28"/>
        </w:rPr>
        <w:t>timbrado</w:t>
      </w:r>
      <w:r w:rsidR="000F1ED4" w:rsidRPr="00915932">
        <w:rPr>
          <w:rFonts w:ascii="Arial" w:hAnsi="Arial" w:cs="Arial"/>
          <w:sz w:val="28"/>
          <w:szCs w:val="28"/>
        </w:rPr>
        <w:t>.</w:t>
      </w:r>
    </w:p>
    <w:p w:rsidR="00C807DC" w:rsidRPr="00915932" w:rsidRDefault="00C807DC" w:rsidP="000F1ED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Acuse().- Devuelve el Acuse.</w:t>
      </w:r>
    </w:p>
    <w:p w:rsidR="00C807DC" w:rsidRPr="00915932" w:rsidRDefault="00C807DC" w:rsidP="000F1ED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PDF().- Devuelve el PDF del XML si se envió el requerimiento.</w:t>
      </w:r>
    </w:p>
    <w:p w:rsidR="00C807DC" w:rsidRPr="00915932" w:rsidRDefault="00C807DC" w:rsidP="000F1ED4">
      <w:pPr>
        <w:rPr>
          <w:rFonts w:ascii="Arial" w:hAnsi="Arial" w:cs="Arial"/>
          <w:sz w:val="28"/>
          <w:szCs w:val="28"/>
        </w:rPr>
      </w:pPr>
    </w:p>
    <w:p w:rsidR="000C3494" w:rsidRDefault="000C3494" w:rsidP="000F1ED4">
      <w:pPr>
        <w:rPr>
          <w:rFonts w:ascii="Arial" w:hAnsi="Arial" w:cs="Arial"/>
          <w:sz w:val="28"/>
          <w:szCs w:val="28"/>
        </w:rPr>
      </w:pPr>
    </w:p>
    <w:p w:rsidR="000F282D" w:rsidRDefault="000F282D" w:rsidP="000F1ED4">
      <w:pPr>
        <w:rPr>
          <w:rFonts w:ascii="Arial" w:hAnsi="Arial" w:cs="Arial"/>
          <w:sz w:val="28"/>
          <w:szCs w:val="28"/>
        </w:rPr>
      </w:pPr>
    </w:p>
    <w:p w:rsidR="000F282D" w:rsidRPr="00915932" w:rsidRDefault="000F282D" w:rsidP="000F1ED4">
      <w:pPr>
        <w:rPr>
          <w:rFonts w:ascii="Arial" w:hAnsi="Arial" w:cs="Arial"/>
          <w:sz w:val="28"/>
          <w:szCs w:val="28"/>
        </w:rPr>
      </w:pPr>
    </w:p>
    <w:p w:rsidR="000C3494" w:rsidRPr="00915932" w:rsidRDefault="000C3494" w:rsidP="00915932">
      <w:pPr>
        <w:pStyle w:val="Ttulo2"/>
        <w:rPr>
          <w:color w:val="auto"/>
          <w:sz w:val="32"/>
          <w:szCs w:val="32"/>
        </w:rPr>
      </w:pPr>
      <w:bookmarkStart w:id="8" w:name="_Toc481763667"/>
      <w:r w:rsidRPr="00915932">
        <w:rPr>
          <w:color w:val="00B050"/>
          <w:sz w:val="32"/>
          <w:szCs w:val="32"/>
        </w:rPr>
        <w:t>Método para Cancelar CFDI:</w:t>
      </w:r>
      <w:bookmarkEnd w:id="8"/>
    </w:p>
    <w:p w:rsidR="000C3494" w:rsidRPr="00915932" w:rsidRDefault="000C3494" w:rsidP="000C3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C3494" w:rsidRPr="00915932" w:rsidRDefault="000C3494" w:rsidP="000C349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Wsdl: https://sistema.facturaselectroni</w:t>
      </w:r>
      <w:r w:rsidR="004A6CFF" w:rsidRPr="00915932">
        <w:rPr>
          <w:rFonts w:ascii="Arial" w:hAnsi="Arial" w:cs="Arial"/>
          <w:sz w:val="28"/>
          <w:szCs w:val="28"/>
        </w:rPr>
        <w:t>cascfdi.com/wsTimbrado.asmx</w:t>
      </w:r>
    </w:p>
    <w:p w:rsidR="000C3494" w:rsidRPr="00915932" w:rsidRDefault="000C3494" w:rsidP="000C349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Se usará el método "cancelar".</w:t>
      </w:r>
    </w:p>
    <w:p w:rsidR="000C3494" w:rsidRPr="00915932" w:rsidRDefault="000C3494" w:rsidP="000C349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Parámetros:</w:t>
      </w:r>
    </w:p>
    <w:p w:rsidR="000C3494" w:rsidRPr="00915932" w:rsidRDefault="000C3494" w:rsidP="000C349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String curCorreo.- Correo electrónico registrado en nuestra página.</w:t>
      </w:r>
    </w:p>
    <w:p w:rsidR="000C3494" w:rsidRPr="00915932" w:rsidRDefault="000C3494" w:rsidP="000C349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String password.- Contraseña que utiliza el usuario para entrar a nuestra página.</w:t>
      </w:r>
    </w:p>
    <w:p w:rsidR="000C3494" w:rsidRPr="00915932" w:rsidRDefault="000C3494" w:rsidP="000C349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String UUID.-  Un String que contiene el o los folios UUID para cancelar el CFDI.</w:t>
      </w:r>
    </w:p>
    <w:p w:rsidR="000C3494" w:rsidRPr="00915932" w:rsidRDefault="000C3494" w:rsidP="000C349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String KeyEncode.- Encode en base 64 de la llave privada del CSD del emisor.</w:t>
      </w:r>
    </w:p>
    <w:p w:rsidR="000C3494" w:rsidRPr="00915932" w:rsidRDefault="000C3494" w:rsidP="000C3494">
      <w:pPr>
        <w:rPr>
          <w:rFonts w:ascii="Arial" w:hAnsi="Arial" w:cs="Arial"/>
          <w:sz w:val="28"/>
          <w:szCs w:val="28"/>
        </w:rPr>
      </w:pPr>
    </w:p>
    <w:p w:rsidR="000C3494" w:rsidRPr="00915932" w:rsidRDefault="000C3494" w:rsidP="000C3494">
      <w:pPr>
        <w:rPr>
          <w:rFonts w:ascii="Arial" w:hAnsi="Arial" w:cs="Arial"/>
          <w:sz w:val="28"/>
          <w:szCs w:val="28"/>
        </w:rPr>
      </w:pPr>
    </w:p>
    <w:p w:rsidR="000C3494" w:rsidRPr="00915932" w:rsidRDefault="000C3494" w:rsidP="000C349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La llamada al método le devolverá el objeto “Respuesta” con los siguientes métodos:</w:t>
      </w:r>
    </w:p>
    <w:p w:rsidR="000C3494" w:rsidRPr="00915932" w:rsidRDefault="000C3494" w:rsidP="000C349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Errores().- Un String, si hubo errores, aquí se obtendrán, de lo contrario será “”. </w:t>
      </w:r>
    </w:p>
    <w:p w:rsidR="000C3494" w:rsidRPr="00915932" w:rsidRDefault="000C3494" w:rsidP="000C349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Acuse().- Devuelve el Acuse.</w:t>
      </w:r>
    </w:p>
    <w:p w:rsidR="000C3494" w:rsidRPr="00915932" w:rsidRDefault="000C3494" w:rsidP="000F1ED4">
      <w:pPr>
        <w:rPr>
          <w:rFonts w:ascii="Arial" w:hAnsi="Arial" w:cs="Arial"/>
          <w:sz w:val="28"/>
          <w:szCs w:val="28"/>
        </w:rPr>
      </w:pPr>
    </w:p>
    <w:p w:rsidR="00C807DC" w:rsidRPr="00915932" w:rsidRDefault="00C807DC" w:rsidP="000F1ED4">
      <w:pPr>
        <w:rPr>
          <w:rFonts w:ascii="Arial" w:hAnsi="Arial" w:cs="Arial"/>
          <w:sz w:val="28"/>
          <w:szCs w:val="28"/>
        </w:rPr>
      </w:pPr>
    </w:p>
    <w:p w:rsidR="0089232C" w:rsidRDefault="0089232C" w:rsidP="000F1ED4">
      <w:pPr>
        <w:rPr>
          <w:rFonts w:ascii="Arial" w:hAnsi="Arial" w:cs="Arial"/>
          <w:sz w:val="28"/>
          <w:szCs w:val="28"/>
        </w:rPr>
      </w:pPr>
    </w:p>
    <w:p w:rsidR="000F282D" w:rsidRDefault="000F282D" w:rsidP="000F1ED4">
      <w:pPr>
        <w:rPr>
          <w:rFonts w:ascii="Arial" w:hAnsi="Arial" w:cs="Arial"/>
          <w:sz w:val="28"/>
          <w:szCs w:val="28"/>
        </w:rPr>
      </w:pPr>
    </w:p>
    <w:p w:rsidR="000F282D" w:rsidRDefault="000F282D" w:rsidP="000F1ED4">
      <w:pPr>
        <w:rPr>
          <w:rFonts w:ascii="Arial" w:hAnsi="Arial" w:cs="Arial"/>
          <w:sz w:val="28"/>
          <w:szCs w:val="28"/>
        </w:rPr>
      </w:pPr>
    </w:p>
    <w:p w:rsidR="000F282D" w:rsidRDefault="000F282D" w:rsidP="000F1ED4">
      <w:pPr>
        <w:rPr>
          <w:rFonts w:ascii="Arial" w:hAnsi="Arial" w:cs="Arial"/>
          <w:sz w:val="28"/>
          <w:szCs w:val="28"/>
        </w:rPr>
      </w:pPr>
    </w:p>
    <w:p w:rsidR="000F282D" w:rsidRDefault="000F282D" w:rsidP="000F1ED4">
      <w:pPr>
        <w:rPr>
          <w:rFonts w:ascii="Arial" w:hAnsi="Arial" w:cs="Arial"/>
          <w:sz w:val="28"/>
          <w:szCs w:val="28"/>
        </w:rPr>
      </w:pPr>
    </w:p>
    <w:p w:rsidR="000F282D" w:rsidRDefault="000F282D" w:rsidP="000F1ED4">
      <w:pPr>
        <w:rPr>
          <w:rFonts w:ascii="Arial" w:hAnsi="Arial" w:cs="Arial"/>
          <w:sz w:val="28"/>
          <w:szCs w:val="28"/>
        </w:rPr>
      </w:pPr>
    </w:p>
    <w:p w:rsidR="000F282D" w:rsidRPr="00915932" w:rsidRDefault="000F282D" w:rsidP="000F1ED4">
      <w:pPr>
        <w:rPr>
          <w:rFonts w:ascii="Arial" w:hAnsi="Arial" w:cs="Arial"/>
          <w:sz w:val="28"/>
          <w:szCs w:val="28"/>
        </w:rPr>
      </w:pPr>
    </w:p>
    <w:p w:rsidR="000C3494" w:rsidRPr="00915932" w:rsidRDefault="000C3494" w:rsidP="008C3ADF">
      <w:pPr>
        <w:pStyle w:val="Ttulo2"/>
        <w:rPr>
          <w:rFonts w:ascii="Arial" w:hAnsi="Arial" w:cs="Arial"/>
          <w:color w:val="00B050"/>
          <w:sz w:val="32"/>
          <w:szCs w:val="32"/>
        </w:rPr>
      </w:pPr>
      <w:bookmarkStart w:id="9" w:name="_Toc481763668"/>
      <w:r w:rsidRPr="00915932">
        <w:rPr>
          <w:color w:val="00B050"/>
          <w:sz w:val="32"/>
          <w:szCs w:val="32"/>
        </w:rPr>
        <w:t>Método para Recuperar Acuse:</w:t>
      </w:r>
      <w:bookmarkEnd w:id="9"/>
    </w:p>
    <w:p w:rsidR="000C3494" w:rsidRPr="00915932" w:rsidRDefault="000C3494" w:rsidP="000C3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C3494" w:rsidRPr="00915932" w:rsidRDefault="000C3494" w:rsidP="000C3494">
      <w:pPr>
        <w:rPr>
          <w:rFonts w:ascii="Arial" w:hAnsi="Arial" w:cs="Arial"/>
          <w:sz w:val="28"/>
          <w:szCs w:val="28"/>
          <w:lang w:val="en-US"/>
        </w:rPr>
      </w:pPr>
      <w:r w:rsidRPr="00915932">
        <w:rPr>
          <w:rFonts w:ascii="Arial" w:hAnsi="Arial" w:cs="Arial"/>
          <w:sz w:val="28"/>
          <w:szCs w:val="28"/>
          <w:lang w:val="en-US"/>
        </w:rPr>
        <w:t>Wsdl: https://sistema.facturaselectroni</w:t>
      </w:r>
      <w:r w:rsidR="004A6CFF" w:rsidRPr="00915932">
        <w:rPr>
          <w:rFonts w:ascii="Arial" w:hAnsi="Arial" w:cs="Arial"/>
          <w:sz w:val="28"/>
          <w:szCs w:val="28"/>
          <w:lang w:val="en-US"/>
        </w:rPr>
        <w:t>cascfdi.com/wsTimbrado.asmx</w:t>
      </w:r>
    </w:p>
    <w:p w:rsidR="000C3494" w:rsidRPr="00915932" w:rsidRDefault="000C3494" w:rsidP="000C349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Se usará el método "</w:t>
      </w:r>
      <w:r w:rsidRPr="00915932">
        <w:rPr>
          <w:sz w:val="28"/>
          <w:szCs w:val="28"/>
        </w:rPr>
        <w:t xml:space="preserve"> </w:t>
      </w:r>
      <w:r w:rsidRPr="00915932">
        <w:rPr>
          <w:rFonts w:ascii="Arial" w:hAnsi="Arial" w:cs="Arial"/>
          <w:sz w:val="28"/>
          <w:szCs w:val="28"/>
        </w:rPr>
        <w:t>recuperarAcuse".</w:t>
      </w:r>
    </w:p>
    <w:p w:rsidR="000C3494" w:rsidRPr="00915932" w:rsidRDefault="000C3494" w:rsidP="000C349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Parámetros:</w:t>
      </w:r>
    </w:p>
    <w:p w:rsidR="000C3494" w:rsidRPr="00915932" w:rsidRDefault="000C3494" w:rsidP="000C349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String curCorreo.- Correo electrónico registrado en nuestra página.</w:t>
      </w:r>
    </w:p>
    <w:p w:rsidR="000C3494" w:rsidRPr="00915932" w:rsidRDefault="000C3494" w:rsidP="000C349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String password.- Contraseña que utiliza el usuario para entrar a nuestra página.</w:t>
      </w:r>
    </w:p>
    <w:p w:rsidR="000C3494" w:rsidRPr="00915932" w:rsidRDefault="000C3494" w:rsidP="000C349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String UUID.-  Un String que contiene el folio UUID para cancelar el CFDI.</w:t>
      </w:r>
    </w:p>
    <w:p w:rsidR="000C3494" w:rsidRPr="00915932" w:rsidRDefault="000C3494" w:rsidP="000C3494">
      <w:pPr>
        <w:rPr>
          <w:rFonts w:ascii="Arial" w:hAnsi="Arial" w:cs="Arial"/>
          <w:sz w:val="28"/>
          <w:szCs w:val="28"/>
        </w:rPr>
      </w:pPr>
    </w:p>
    <w:p w:rsidR="000C3494" w:rsidRPr="00915932" w:rsidRDefault="000C3494" w:rsidP="000C349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La llamada al método le devolverá el objeto “Respuesta” con los siguientes métodos:</w:t>
      </w:r>
    </w:p>
    <w:p w:rsidR="000C3494" w:rsidRPr="00915932" w:rsidRDefault="000C3494" w:rsidP="000C349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Errores().- Un String, si hubo errores, aquí se obtendrán, de lo contrario será “”. </w:t>
      </w:r>
    </w:p>
    <w:p w:rsidR="000C3494" w:rsidRPr="00915932" w:rsidRDefault="000C3494" w:rsidP="000C3494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Acuse().- Devuelve el Acuse.</w:t>
      </w:r>
    </w:p>
    <w:p w:rsidR="00C807DC" w:rsidRDefault="00C807DC" w:rsidP="000F1ED4">
      <w:pPr>
        <w:rPr>
          <w:rFonts w:ascii="Arial" w:hAnsi="Arial" w:cs="Arial"/>
          <w:sz w:val="28"/>
          <w:szCs w:val="28"/>
        </w:rPr>
      </w:pPr>
    </w:p>
    <w:p w:rsidR="000F282D" w:rsidRDefault="000F282D" w:rsidP="000F1ED4">
      <w:pPr>
        <w:rPr>
          <w:rFonts w:ascii="Arial" w:hAnsi="Arial" w:cs="Arial"/>
          <w:sz w:val="28"/>
          <w:szCs w:val="28"/>
        </w:rPr>
      </w:pPr>
    </w:p>
    <w:p w:rsidR="000F282D" w:rsidRDefault="000F282D" w:rsidP="000F1ED4">
      <w:pPr>
        <w:rPr>
          <w:rFonts w:ascii="Arial" w:hAnsi="Arial" w:cs="Arial"/>
          <w:sz w:val="28"/>
          <w:szCs w:val="28"/>
        </w:rPr>
      </w:pPr>
    </w:p>
    <w:p w:rsidR="000F282D" w:rsidRDefault="000F282D" w:rsidP="000F1ED4">
      <w:pPr>
        <w:rPr>
          <w:rFonts w:ascii="Arial" w:hAnsi="Arial" w:cs="Arial"/>
          <w:sz w:val="28"/>
          <w:szCs w:val="28"/>
        </w:rPr>
      </w:pPr>
    </w:p>
    <w:p w:rsidR="000F282D" w:rsidRDefault="000F282D" w:rsidP="000F1ED4">
      <w:pPr>
        <w:rPr>
          <w:rFonts w:ascii="Arial" w:hAnsi="Arial" w:cs="Arial"/>
          <w:sz w:val="28"/>
          <w:szCs w:val="28"/>
        </w:rPr>
      </w:pPr>
    </w:p>
    <w:p w:rsidR="000F282D" w:rsidRDefault="000F282D" w:rsidP="000F1ED4">
      <w:pPr>
        <w:rPr>
          <w:rFonts w:ascii="Arial" w:hAnsi="Arial" w:cs="Arial"/>
          <w:sz w:val="28"/>
          <w:szCs w:val="28"/>
        </w:rPr>
      </w:pPr>
    </w:p>
    <w:p w:rsidR="000F282D" w:rsidRDefault="000F282D" w:rsidP="000F1ED4">
      <w:pPr>
        <w:rPr>
          <w:rFonts w:ascii="Arial" w:hAnsi="Arial" w:cs="Arial"/>
          <w:sz w:val="28"/>
          <w:szCs w:val="28"/>
        </w:rPr>
      </w:pPr>
    </w:p>
    <w:p w:rsidR="000F282D" w:rsidRDefault="000F282D" w:rsidP="000F1ED4">
      <w:pPr>
        <w:rPr>
          <w:rFonts w:ascii="Arial" w:hAnsi="Arial" w:cs="Arial"/>
          <w:sz w:val="28"/>
          <w:szCs w:val="28"/>
        </w:rPr>
      </w:pPr>
    </w:p>
    <w:p w:rsidR="000F282D" w:rsidRDefault="000F282D" w:rsidP="000F1ED4">
      <w:pPr>
        <w:rPr>
          <w:rFonts w:ascii="Arial" w:hAnsi="Arial" w:cs="Arial"/>
          <w:sz w:val="28"/>
          <w:szCs w:val="28"/>
        </w:rPr>
      </w:pPr>
    </w:p>
    <w:p w:rsidR="000F282D" w:rsidRDefault="000F282D" w:rsidP="000F1ED4">
      <w:pPr>
        <w:rPr>
          <w:rFonts w:ascii="Arial" w:hAnsi="Arial" w:cs="Arial"/>
          <w:sz w:val="28"/>
          <w:szCs w:val="28"/>
        </w:rPr>
      </w:pPr>
    </w:p>
    <w:p w:rsidR="000F282D" w:rsidRPr="00915932" w:rsidRDefault="000F282D" w:rsidP="000F1ED4">
      <w:pPr>
        <w:rPr>
          <w:rFonts w:ascii="Arial" w:hAnsi="Arial" w:cs="Arial"/>
          <w:sz w:val="28"/>
          <w:szCs w:val="28"/>
        </w:rPr>
      </w:pPr>
    </w:p>
    <w:p w:rsidR="00C777B2" w:rsidRPr="00915932" w:rsidRDefault="00C777B2" w:rsidP="008C3ADF">
      <w:pPr>
        <w:pStyle w:val="Ttulo2"/>
        <w:rPr>
          <w:rFonts w:ascii="Arial" w:hAnsi="Arial" w:cs="Arial"/>
          <w:color w:val="auto"/>
          <w:sz w:val="32"/>
          <w:szCs w:val="32"/>
        </w:rPr>
      </w:pPr>
      <w:bookmarkStart w:id="10" w:name="_Toc481763669"/>
      <w:r w:rsidRPr="00915932">
        <w:rPr>
          <w:color w:val="00B050"/>
          <w:sz w:val="32"/>
          <w:szCs w:val="32"/>
        </w:rPr>
        <w:t>Método para Recuperar Acuse de Cancelación:</w:t>
      </w:r>
      <w:bookmarkEnd w:id="10"/>
    </w:p>
    <w:p w:rsidR="00C777B2" w:rsidRPr="00915932" w:rsidRDefault="00C777B2" w:rsidP="00C7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777B2" w:rsidRPr="00915932" w:rsidRDefault="00C777B2" w:rsidP="00C777B2">
      <w:pPr>
        <w:rPr>
          <w:rFonts w:ascii="Arial" w:hAnsi="Arial" w:cs="Arial"/>
          <w:sz w:val="28"/>
          <w:szCs w:val="28"/>
          <w:lang w:val="en-US"/>
        </w:rPr>
      </w:pPr>
      <w:r w:rsidRPr="00915932">
        <w:rPr>
          <w:rFonts w:ascii="Arial" w:hAnsi="Arial" w:cs="Arial"/>
          <w:sz w:val="28"/>
          <w:szCs w:val="28"/>
          <w:lang w:val="en-US"/>
        </w:rPr>
        <w:t>Wsdl: https://sistema.facturaselectroni</w:t>
      </w:r>
      <w:r w:rsidR="004A6CFF" w:rsidRPr="00915932">
        <w:rPr>
          <w:rFonts w:ascii="Arial" w:hAnsi="Arial" w:cs="Arial"/>
          <w:sz w:val="28"/>
          <w:szCs w:val="28"/>
          <w:lang w:val="en-US"/>
        </w:rPr>
        <w:t>cascfdi.com/wsTimbrado.asmx</w:t>
      </w:r>
    </w:p>
    <w:p w:rsidR="00C777B2" w:rsidRPr="00915932" w:rsidRDefault="00C777B2" w:rsidP="00C777B2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Se usará el método "</w:t>
      </w:r>
      <w:r w:rsidRPr="00915932">
        <w:rPr>
          <w:sz w:val="28"/>
          <w:szCs w:val="28"/>
        </w:rPr>
        <w:t xml:space="preserve"> </w:t>
      </w:r>
      <w:r w:rsidRPr="00915932">
        <w:rPr>
          <w:rFonts w:ascii="Arial" w:hAnsi="Arial" w:cs="Arial"/>
          <w:sz w:val="28"/>
          <w:szCs w:val="28"/>
        </w:rPr>
        <w:t>RecuperarAcuseCancelacion".</w:t>
      </w:r>
    </w:p>
    <w:p w:rsidR="00C777B2" w:rsidRPr="00915932" w:rsidRDefault="00C777B2" w:rsidP="00C777B2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Parámetros:</w:t>
      </w:r>
    </w:p>
    <w:p w:rsidR="00C777B2" w:rsidRPr="00915932" w:rsidRDefault="00C777B2" w:rsidP="00C777B2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String curCorreo.- Correo electrónico registrado en nuestra página.</w:t>
      </w:r>
    </w:p>
    <w:p w:rsidR="00C777B2" w:rsidRPr="00915932" w:rsidRDefault="00C777B2" w:rsidP="00C777B2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String password.- Contraseña que utiliza el usuario para entrar a nuestra página.</w:t>
      </w:r>
    </w:p>
    <w:p w:rsidR="00C777B2" w:rsidRPr="00915932" w:rsidRDefault="00C777B2" w:rsidP="00C777B2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String UUID.-  Un String que contiene el folio UUID para cancelar el CFDI.</w:t>
      </w:r>
    </w:p>
    <w:p w:rsidR="00C777B2" w:rsidRPr="00915932" w:rsidRDefault="00C777B2" w:rsidP="00C777B2">
      <w:pPr>
        <w:rPr>
          <w:rFonts w:ascii="Arial" w:hAnsi="Arial" w:cs="Arial"/>
          <w:sz w:val="28"/>
          <w:szCs w:val="28"/>
        </w:rPr>
      </w:pPr>
    </w:p>
    <w:p w:rsidR="00C777B2" w:rsidRPr="00915932" w:rsidRDefault="00C777B2" w:rsidP="00C777B2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La llamada al método le devolverá el objeto “Respuesta” con los siguientes métodos:</w:t>
      </w:r>
    </w:p>
    <w:p w:rsidR="00C777B2" w:rsidRPr="00915932" w:rsidRDefault="00C777B2" w:rsidP="00C777B2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Errores().- Un String, si hubo errores, aquí se obtendrán, de lo contrario será “”. </w:t>
      </w:r>
    </w:p>
    <w:p w:rsidR="00C777B2" w:rsidRPr="00915932" w:rsidRDefault="00C777B2" w:rsidP="00C777B2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Acuse().- Devuelve el Acuse.</w:t>
      </w:r>
    </w:p>
    <w:p w:rsidR="0028195B" w:rsidRDefault="0028195B" w:rsidP="004335F0">
      <w:pPr>
        <w:rPr>
          <w:rFonts w:ascii="Arial" w:hAnsi="Arial" w:cs="Arial"/>
          <w:sz w:val="28"/>
          <w:szCs w:val="28"/>
        </w:rPr>
      </w:pPr>
    </w:p>
    <w:p w:rsidR="000F282D" w:rsidRDefault="000F282D" w:rsidP="004335F0">
      <w:pPr>
        <w:rPr>
          <w:rFonts w:ascii="Arial" w:hAnsi="Arial" w:cs="Arial"/>
          <w:sz w:val="28"/>
          <w:szCs w:val="28"/>
        </w:rPr>
      </w:pPr>
    </w:p>
    <w:p w:rsidR="000F282D" w:rsidRDefault="000F282D" w:rsidP="004335F0">
      <w:pPr>
        <w:rPr>
          <w:rFonts w:ascii="Arial" w:hAnsi="Arial" w:cs="Arial"/>
          <w:sz w:val="28"/>
          <w:szCs w:val="28"/>
        </w:rPr>
      </w:pPr>
    </w:p>
    <w:p w:rsidR="000F282D" w:rsidRDefault="000F282D" w:rsidP="004335F0">
      <w:pPr>
        <w:rPr>
          <w:rFonts w:ascii="Arial" w:hAnsi="Arial" w:cs="Arial"/>
          <w:sz w:val="28"/>
          <w:szCs w:val="28"/>
        </w:rPr>
      </w:pPr>
    </w:p>
    <w:p w:rsidR="000F282D" w:rsidRDefault="000F282D" w:rsidP="004335F0">
      <w:pPr>
        <w:rPr>
          <w:rFonts w:ascii="Arial" w:hAnsi="Arial" w:cs="Arial"/>
          <w:sz w:val="28"/>
          <w:szCs w:val="28"/>
        </w:rPr>
      </w:pPr>
    </w:p>
    <w:p w:rsidR="000F282D" w:rsidRDefault="000F282D" w:rsidP="004335F0">
      <w:pPr>
        <w:rPr>
          <w:rFonts w:ascii="Arial" w:hAnsi="Arial" w:cs="Arial"/>
          <w:sz w:val="28"/>
          <w:szCs w:val="28"/>
        </w:rPr>
      </w:pPr>
    </w:p>
    <w:p w:rsidR="000F282D" w:rsidRDefault="000F282D" w:rsidP="004335F0">
      <w:pPr>
        <w:rPr>
          <w:rFonts w:ascii="Arial" w:hAnsi="Arial" w:cs="Arial"/>
          <w:sz w:val="28"/>
          <w:szCs w:val="28"/>
        </w:rPr>
      </w:pPr>
    </w:p>
    <w:p w:rsidR="000F282D" w:rsidRDefault="000F282D" w:rsidP="004335F0">
      <w:pPr>
        <w:rPr>
          <w:rFonts w:ascii="Arial" w:hAnsi="Arial" w:cs="Arial"/>
          <w:sz w:val="28"/>
          <w:szCs w:val="28"/>
        </w:rPr>
      </w:pPr>
    </w:p>
    <w:p w:rsidR="000F282D" w:rsidRDefault="000F282D" w:rsidP="004335F0">
      <w:pPr>
        <w:rPr>
          <w:rFonts w:ascii="Arial" w:hAnsi="Arial" w:cs="Arial"/>
          <w:sz w:val="28"/>
          <w:szCs w:val="28"/>
        </w:rPr>
      </w:pPr>
    </w:p>
    <w:p w:rsidR="000F282D" w:rsidRDefault="000F282D" w:rsidP="004335F0">
      <w:pPr>
        <w:rPr>
          <w:rFonts w:ascii="Arial" w:hAnsi="Arial" w:cs="Arial"/>
          <w:sz w:val="28"/>
          <w:szCs w:val="28"/>
        </w:rPr>
      </w:pPr>
    </w:p>
    <w:p w:rsidR="000F282D" w:rsidRPr="00915932" w:rsidRDefault="000F282D" w:rsidP="004335F0">
      <w:pPr>
        <w:rPr>
          <w:rFonts w:ascii="Arial" w:hAnsi="Arial" w:cs="Arial"/>
          <w:sz w:val="28"/>
          <w:szCs w:val="28"/>
        </w:rPr>
      </w:pPr>
    </w:p>
    <w:p w:rsidR="00C777B2" w:rsidRPr="00915932" w:rsidRDefault="00C777B2" w:rsidP="008C3ADF">
      <w:pPr>
        <w:pStyle w:val="Ttulo2"/>
        <w:rPr>
          <w:rFonts w:ascii="Arial" w:hAnsi="Arial" w:cs="Arial"/>
          <w:color w:val="00B050"/>
          <w:sz w:val="32"/>
          <w:szCs w:val="32"/>
        </w:rPr>
      </w:pPr>
      <w:bookmarkStart w:id="11" w:name="_Toc481763670"/>
      <w:r w:rsidRPr="00915932">
        <w:rPr>
          <w:color w:val="00B050"/>
          <w:sz w:val="32"/>
          <w:szCs w:val="32"/>
        </w:rPr>
        <w:t>Método para Obtener la fecha y hora actual del servidor:</w:t>
      </w:r>
      <w:bookmarkEnd w:id="11"/>
    </w:p>
    <w:p w:rsidR="00C777B2" w:rsidRPr="00915932" w:rsidRDefault="00C777B2" w:rsidP="00C7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777B2" w:rsidRPr="00915932" w:rsidRDefault="00C777B2" w:rsidP="00C777B2">
      <w:pPr>
        <w:rPr>
          <w:rFonts w:ascii="Arial" w:hAnsi="Arial" w:cs="Arial"/>
          <w:sz w:val="28"/>
          <w:szCs w:val="28"/>
          <w:lang w:val="en-US"/>
        </w:rPr>
      </w:pPr>
      <w:r w:rsidRPr="00915932">
        <w:rPr>
          <w:rFonts w:ascii="Arial" w:hAnsi="Arial" w:cs="Arial"/>
          <w:sz w:val="28"/>
          <w:szCs w:val="28"/>
          <w:lang w:val="en-US"/>
        </w:rPr>
        <w:t>Wsdl: https://sistema.facturaselectronic</w:t>
      </w:r>
      <w:r w:rsidR="004A6CFF" w:rsidRPr="00915932">
        <w:rPr>
          <w:rFonts w:ascii="Arial" w:hAnsi="Arial" w:cs="Arial"/>
          <w:sz w:val="28"/>
          <w:szCs w:val="28"/>
          <w:lang w:val="en-US"/>
        </w:rPr>
        <w:t>ascfdi.com/wsfechahora.asmx</w:t>
      </w:r>
    </w:p>
    <w:p w:rsidR="00C777B2" w:rsidRPr="00915932" w:rsidRDefault="00C777B2" w:rsidP="00C777B2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Se usará el método "</w:t>
      </w:r>
      <w:r w:rsidRPr="00915932">
        <w:rPr>
          <w:sz w:val="28"/>
          <w:szCs w:val="28"/>
        </w:rPr>
        <w:t xml:space="preserve"> </w:t>
      </w:r>
      <w:r w:rsidRPr="00915932">
        <w:rPr>
          <w:rFonts w:ascii="Arial" w:hAnsi="Arial" w:cs="Arial"/>
          <w:sz w:val="28"/>
          <w:szCs w:val="28"/>
        </w:rPr>
        <w:t>RecuperarFechaHoraActual".</w:t>
      </w:r>
    </w:p>
    <w:p w:rsidR="00C777B2" w:rsidRPr="00915932" w:rsidRDefault="00C777B2" w:rsidP="00C777B2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Parámetros:</w:t>
      </w:r>
    </w:p>
    <w:p w:rsidR="00C777B2" w:rsidRPr="00915932" w:rsidRDefault="00C777B2" w:rsidP="00C777B2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String curCorreo.- Correo electrónico registrado en nuestra página.</w:t>
      </w:r>
    </w:p>
    <w:p w:rsidR="00C777B2" w:rsidRPr="00915932" w:rsidRDefault="00C777B2" w:rsidP="00C777B2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String password.- Contraseña que utiliza el usuario para entrar a nuestra página.</w:t>
      </w:r>
    </w:p>
    <w:p w:rsidR="00C777B2" w:rsidRPr="00915932" w:rsidRDefault="00C777B2" w:rsidP="00C777B2">
      <w:pPr>
        <w:rPr>
          <w:rFonts w:ascii="Arial" w:hAnsi="Arial" w:cs="Arial"/>
          <w:sz w:val="28"/>
          <w:szCs w:val="28"/>
        </w:rPr>
      </w:pPr>
    </w:p>
    <w:p w:rsidR="00C777B2" w:rsidRPr="00915932" w:rsidRDefault="00C777B2" w:rsidP="00C777B2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La llamada al método le devolverá el objeto “Respuesta” con los siguientes métodos:</w:t>
      </w:r>
    </w:p>
    <w:p w:rsidR="00C777B2" w:rsidRPr="00915932" w:rsidRDefault="00C777B2" w:rsidP="00C777B2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Errores().- Un String, si hubo errores, aquí se obtendrán, de lo contrario será “”. </w:t>
      </w:r>
    </w:p>
    <w:p w:rsidR="00C777B2" w:rsidRPr="00915932" w:rsidRDefault="00C777B2" w:rsidP="00C777B2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FechaActual().- Devuelve la fecha actual del servidor.</w:t>
      </w:r>
    </w:p>
    <w:p w:rsidR="00C777B2" w:rsidRPr="00915932" w:rsidRDefault="00C777B2" w:rsidP="00C777B2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HoraActual().- Devuelve la hora actual del servidor.</w:t>
      </w:r>
    </w:p>
    <w:p w:rsidR="00C777B2" w:rsidRPr="00915932" w:rsidRDefault="00C777B2" w:rsidP="00C777B2">
      <w:pPr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FechaHoraActual().- Devuelve la hora y fecha actual del servidor.</w:t>
      </w:r>
    </w:p>
    <w:p w:rsidR="00C777B2" w:rsidRPr="00915932" w:rsidRDefault="00C777B2" w:rsidP="00C777B2">
      <w:pPr>
        <w:rPr>
          <w:rFonts w:ascii="Arial" w:hAnsi="Arial" w:cs="Arial"/>
          <w:sz w:val="28"/>
          <w:szCs w:val="28"/>
        </w:rPr>
      </w:pPr>
    </w:p>
    <w:p w:rsidR="00EE3FAA" w:rsidRPr="00915932" w:rsidRDefault="00EE3FAA" w:rsidP="004335F0">
      <w:pPr>
        <w:rPr>
          <w:rFonts w:ascii="Arial" w:hAnsi="Arial" w:cs="Arial"/>
          <w:sz w:val="28"/>
          <w:szCs w:val="28"/>
        </w:rPr>
      </w:pPr>
    </w:p>
    <w:p w:rsidR="00EE3FAA" w:rsidRPr="00915932" w:rsidRDefault="00EE3FAA" w:rsidP="004335F0">
      <w:pPr>
        <w:rPr>
          <w:rFonts w:ascii="Arial" w:hAnsi="Arial" w:cs="Arial"/>
          <w:sz w:val="28"/>
          <w:szCs w:val="28"/>
        </w:rPr>
      </w:pPr>
    </w:p>
    <w:p w:rsidR="00467F2A" w:rsidRPr="00915932" w:rsidRDefault="00467F2A" w:rsidP="004335F0">
      <w:pPr>
        <w:rPr>
          <w:sz w:val="28"/>
          <w:szCs w:val="28"/>
        </w:rPr>
      </w:pPr>
    </w:p>
    <w:p w:rsidR="00A157A7" w:rsidRPr="00915932" w:rsidRDefault="00A157A7" w:rsidP="004335F0">
      <w:pPr>
        <w:rPr>
          <w:sz w:val="28"/>
          <w:szCs w:val="28"/>
        </w:rPr>
      </w:pPr>
    </w:p>
    <w:p w:rsidR="00A157A7" w:rsidRPr="00915932" w:rsidRDefault="00A157A7" w:rsidP="004335F0">
      <w:pPr>
        <w:rPr>
          <w:sz w:val="28"/>
          <w:szCs w:val="28"/>
        </w:rPr>
      </w:pPr>
    </w:p>
    <w:p w:rsidR="00A157A7" w:rsidRPr="00915932" w:rsidRDefault="00A157A7" w:rsidP="004335F0">
      <w:pPr>
        <w:rPr>
          <w:sz w:val="28"/>
          <w:szCs w:val="28"/>
        </w:rPr>
      </w:pPr>
    </w:p>
    <w:p w:rsidR="00A157A7" w:rsidRPr="00915932" w:rsidRDefault="00A157A7" w:rsidP="004335F0">
      <w:pPr>
        <w:rPr>
          <w:sz w:val="28"/>
          <w:szCs w:val="28"/>
        </w:rPr>
      </w:pPr>
    </w:p>
    <w:p w:rsidR="00A157A7" w:rsidRPr="00915932" w:rsidRDefault="00A157A7" w:rsidP="004335F0">
      <w:pPr>
        <w:rPr>
          <w:sz w:val="28"/>
          <w:szCs w:val="28"/>
        </w:rPr>
      </w:pPr>
    </w:p>
    <w:p w:rsidR="00A157A7" w:rsidRPr="00915932" w:rsidRDefault="00A157A7" w:rsidP="004335F0">
      <w:pPr>
        <w:rPr>
          <w:sz w:val="28"/>
          <w:szCs w:val="28"/>
        </w:rPr>
      </w:pPr>
    </w:p>
    <w:p w:rsidR="00A157A7" w:rsidRPr="00915932" w:rsidRDefault="00A157A7" w:rsidP="004335F0">
      <w:pPr>
        <w:rPr>
          <w:sz w:val="28"/>
          <w:szCs w:val="28"/>
        </w:rPr>
      </w:pPr>
    </w:p>
    <w:p w:rsidR="00A157A7" w:rsidRPr="00915932" w:rsidRDefault="00A157A7" w:rsidP="004335F0">
      <w:pPr>
        <w:rPr>
          <w:sz w:val="28"/>
          <w:szCs w:val="28"/>
        </w:rPr>
      </w:pPr>
    </w:p>
    <w:p w:rsidR="00A157A7" w:rsidRPr="00915932" w:rsidRDefault="00A157A7" w:rsidP="008C3ADF">
      <w:pPr>
        <w:pStyle w:val="Ttulo2"/>
        <w:rPr>
          <w:rFonts w:ascii="Arial" w:hAnsi="Arial" w:cs="Arial"/>
          <w:color w:val="00B050"/>
          <w:sz w:val="32"/>
          <w:szCs w:val="32"/>
        </w:rPr>
      </w:pPr>
      <w:bookmarkStart w:id="12" w:name="_Toc481763671"/>
      <w:r w:rsidRPr="00915932">
        <w:rPr>
          <w:color w:val="00B050"/>
          <w:sz w:val="32"/>
          <w:szCs w:val="32"/>
        </w:rPr>
        <w:t xml:space="preserve">Implementación en </w:t>
      </w:r>
      <w:r w:rsidR="004A6CFF" w:rsidRPr="00915932">
        <w:rPr>
          <w:color w:val="00B050"/>
          <w:sz w:val="32"/>
          <w:szCs w:val="32"/>
        </w:rPr>
        <w:t>Visual Basic</w:t>
      </w:r>
      <w:r w:rsidRPr="00915932">
        <w:rPr>
          <w:color w:val="00B050"/>
          <w:sz w:val="32"/>
          <w:szCs w:val="32"/>
        </w:rPr>
        <w:t>:</w:t>
      </w:r>
      <w:bookmarkEnd w:id="12"/>
    </w:p>
    <w:p w:rsidR="00A157A7" w:rsidRPr="00915932" w:rsidRDefault="00A157A7" w:rsidP="00A15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157A7" w:rsidRPr="00915932" w:rsidRDefault="00A157A7" w:rsidP="003B6320">
      <w:pPr>
        <w:jc w:val="both"/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Para la implementación se incluye un comprimido</w:t>
      </w:r>
      <w:r w:rsidR="003B6320" w:rsidRPr="00915932">
        <w:rPr>
          <w:rFonts w:ascii="Arial" w:hAnsi="Arial" w:cs="Arial"/>
          <w:sz w:val="28"/>
          <w:szCs w:val="28"/>
        </w:rPr>
        <w:t xml:space="preserve"> “ClienteWebService</w:t>
      </w:r>
      <w:r w:rsidR="004A6CFF" w:rsidRPr="00915932">
        <w:rPr>
          <w:rFonts w:ascii="Arial" w:hAnsi="Arial" w:cs="Arial"/>
          <w:sz w:val="28"/>
          <w:szCs w:val="28"/>
        </w:rPr>
        <w:t>VBE</w:t>
      </w:r>
      <w:r w:rsidR="003B6320" w:rsidRPr="00915932">
        <w:rPr>
          <w:rFonts w:ascii="Arial" w:hAnsi="Arial" w:cs="Arial"/>
          <w:sz w:val="28"/>
          <w:szCs w:val="28"/>
        </w:rPr>
        <w:t>jemplo.zip”</w:t>
      </w:r>
      <w:r w:rsidRPr="00915932">
        <w:rPr>
          <w:rFonts w:ascii="Arial" w:hAnsi="Arial" w:cs="Arial"/>
          <w:sz w:val="28"/>
          <w:szCs w:val="28"/>
        </w:rPr>
        <w:t xml:space="preserve"> con un ejemplo </w:t>
      </w:r>
      <w:r w:rsidR="00395C03" w:rsidRPr="00915932">
        <w:rPr>
          <w:rFonts w:ascii="Arial" w:hAnsi="Arial" w:cs="Arial"/>
          <w:sz w:val="28"/>
          <w:szCs w:val="28"/>
        </w:rPr>
        <w:t>de una aplicación en C# que realiza el consumo del Web Service</w:t>
      </w:r>
      <w:r w:rsidR="00790918" w:rsidRPr="00915932">
        <w:rPr>
          <w:rFonts w:ascii="Arial" w:hAnsi="Arial" w:cs="Arial"/>
          <w:sz w:val="28"/>
          <w:szCs w:val="28"/>
        </w:rPr>
        <w:t>, se incluyen archivos de ejemplo adjuntos</w:t>
      </w:r>
      <w:r w:rsidR="003B6320" w:rsidRPr="00915932">
        <w:rPr>
          <w:rFonts w:ascii="Arial" w:hAnsi="Arial" w:cs="Arial"/>
          <w:sz w:val="28"/>
          <w:szCs w:val="28"/>
        </w:rPr>
        <w:t>.</w:t>
      </w:r>
    </w:p>
    <w:p w:rsidR="00395C03" w:rsidRPr="00915932" w:rsidRDefault="00395C03" w:rsidP="003B6320">
      <w:pPr>
        <w:jc w:val="both"/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Para esto se tiene que agregar una Referencia WEB en el programa Visual Studio de la siguiente forma</w:t>
      </w:r>
      <w:r w:rsidR="00974C30" w:rsidRPr="00915932">
        <w:rPr>
          <w:rFonts w:ascii="Arial" w:hAnsi="Arial" w:cs="Arial"/>
          <w:sz w:val="28"/>
          <w:szCs w:val="28"/>
        </w:rPr>
        <w:t>, a nuestro proyecto:</w:t>
      </w:r>
      <w:r w:rsidRPr="00915932">
        <w:rPr>
          <w:rFonts w:ascii="Arial" w:hAnsi="Arial" w:cs="Arial"/>
          <w:sz w:val="28"/>
          <w:szCs w:val="28"/>
        </w:rPr>
        <w:t xml:space="preserve"> agregar una referencia web -&gt; agregar referencia de servicio-&gt; avanzadas-&gt; agregar referencia web-&gt;”Colocar la  URL del WSD” que se encuentra en nuestra página, ejemplo:</w:t>
      </w:r>
    </w:p>
    <w:p w:rsidR="00395C03" w:rsidRPr="00915932" w:rsidRDefault="004F56F5" w:rsidP="003B6320">
      <w:pPr>
        <w:jc w:val="both"/>
        <w:rPr>
          <w:rFonts w:ascii="Arial" w:hAnsi="Arial" w:cs="Arial"/>
          <w:sz w:val="28"/>
          <w:szCs w:val="28"/>
          <w:u w:val="single"/>
        </w:rPr>
      </w:pPr>
      <w:r w:rsidRPr="0091593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8D5774" wp14:editId="6760C213">
                <wp:simplePos x="0" y="0"/>
                <wp:positionH relativeFrom="column">
                  <wp:posOffset>3266405</wp:posOffset>
                </wp:positionH>
                <wp:positionV relativeFrom="paragraph">
                  <wp:posOffset>868576</wp:posOffset>
                </wp:positionV>
                <wp:extent cx="308344" cy="148856"/>
                <wp:effectExtent l="0" t="0" r="0" b="38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1488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AF569" id="Rectángulo 1" o:spid="_x0000_s1026" style="position:absolute;margin-left:257.2pt;margin-top:68.4pt;width:24.3pt;height:11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" fillcolor="white [3212]" stroked="f" strokeweight="2pt"/>
            </w:pict>
          </mc:Fallback>
        </mc:AlternateContent>
      </w:r>
      <w:r w:rsidR="00974C30" w:rsidRPr="00915932"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 wp14:anchorId="060230F1" wp14:editId="1D1C3F75">
            <wp:extent cx="6638925" cy="3228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320" w:rsidRPr="00915932" w:rsidRDefault="00974C30" w:rsidP="003B6320">
      <w:pPr>
        <w:jc w:val="both"/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Con esto se podrá manejar los métodos y respuestas de nuestro Web Service.</w:t>
      </w:r>
    </w:p>
    <w:p w:rsidR="00974C30" w:rsidRPr="00915932" w:rsidRDefault="00974C30" w:rsidP="008F588E">
      <w:pPr>
        <w:jc w:val="center"/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FBB1DEE" wp14:editId="287816AB">
            <wp:extent cx="3694898" cy="393120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198" cy="394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531" w:rsidRDefault="00390531" w:rsidP="00A157A7">
      <w:pPr>
        <w:rPr>
          <w:sz w:val="28"/>
          <w:szCs w:val="28"/>
        </w:rPr>
      </w:pPr>
    </w:p>
    <w:p w:rsidR="000F282D" w:rsidRDefault="000F282D" w:rsidP="00A157A7">
      <w:pPr>
        <w:rPr>
          <w:sz w:val="28"/>
          <w:szCs w:val="28"/>
        </w:rPr>
      </w:pPr>
    </w:p>
    <w:p w:rsidR="000F282D" w:rsidRDefault="000F282D" w:rsidP="00A157A7">
      <w:pPr>
        <w:rPr>
          <w:sz w:val="28"/>
          <w:szCs w:val="28"/>
        </w:rPr>
      </w:pPr>
    </w:p>
    <w:p w:rsidR="000F282D" w:rsidRDefault="000F282D" w:rsidP="00A157A7">
      <w:pPr>
        <w:rPr>
          <w:sz w:val="28"/>
          <w:szCs w:val="28"/>
        </w:rPr>
      </w:pPr>
    </w:p>
    <w:p w:rsidR="000F282D" w:rsidRDefault="000F282D" w:rsidP="00A157A7">
      <w:pPr>
        <w:rPr>
          <w:sz w:val="28"/>
          <w:szCs w:val="28"/>
        </w:rPr>
      </w:pPr>
    </w:p>
    <w:p w:rsidR="000F282D" w:rsidRDefault="000F282D" w:rsidP="00A157A7">
      <w:pPr>
        <w:rPr>
          <w:sz w:val="28"/>
          <w:szCs w:val="28"/>
        </w:rPr>
      </w:pPr>
    </w:p>
    <w:p w:rsidR="000F282D" w:rsidRDefault="000F282D" w:rsidP="00A157A7">
      <w:pPr>
        <w:rPr>
          <w:sz w:val="28"/>
          <w:szCs w:val="28"/>
        </w:rPr>
      </w:pPr>
    </w:p>
    <w:p w:rsidR="000F282D" w:rsidRDefault="000F282D" w:rsidP="00A157A7">
      <w:pPr>
        <w:rPr>
          <w:sz w:val="28"/>
          <w:szCs w:val="28"/>
        </w:rPr>
      </w:pPr>
    </w:p>
    <w:p w:rsidR="000F282D" w:rsidRDefault="000F282D" w:rsidP="00A157A7">
      <w:pPr>
        <w:rPr>
          <w:sz w:val="28"/>
          <w:szCs w:val="28"/>
        </w:rPr>
      </w:pPr>
    </w:p>
    <w:p w:rsidR="000F282D" w:rsidRDefault="000F282D" w:rsidP="00A157A7">
      <w:pPr>
        <w:rPr>
          <w:sz w:val="28"/>
          <w:szCs w:val="28"/>
        </w:rPr>
      </w:pPr>
    </w:p>
    <w:p w:rsidR="000F282D" w:rsidRDefault="000F282D" w:rsidP="00A157A7">
      <w:pPr>
        <w:rPr>
          <w:sz w:val="28"/>
          <w:szCs w:val="28"/>
        </w:rPr>
      </w:pPr>
    </w:p>
    <w:p w:rsidR="000F282D" w:rsidRDefault="000F282D" w:rsidP="00A157A7">
      <w:pPr>
        <w:rPr>
          <w:sz w:val="28"/>
          <w:szCs w:val="28"/>
        </w:rPr>
      </w:pPr>
    </w:p>
    <w:p w:rsidR="00390531" w:rsidRPr="00915932" w:rsidRDefault="00974C30" w:rsidP="008C3ADF">
      <w:pPr>
        <w:pStyle w:val="Ttulo2"/>
        <w:rPr>
          <w:rFonts w:ascii="Arial" w:hAnsi="Arial" w:cs="Arial"/>
          <w:color w:val="00B050"/>
          <w:sz w:val="32"/>
          <w:szCs w:val="32"/>
        </w:rPr>
      </w:pPr>
      <w:bookmarkStart w:id="13" w:name="_Toc481763672"/>
      <w:r w:rsidRPr="00915932">
        <w:rPr>
          <w:color w:val="00B050"/>
          <w:sz w:val="32"/>
          <w:szCs w:val="32"/>
        </w:rPr>
        <w:lastRenderedPageBreak/>
        <w:t>Programas</w:t>
      </w:r>
      <w:r w:rsidR="00390531" w:rsidRPr="00915932">
        <w:rPr>
          <w:color w:val="00B050"/>
          <w:sz w:val="32"/>
          <w:szCs w:val="32"/>
        </w:rPr>
        <w:t xml:space="preserve"> Especiales Para la cancelación:</w:t>
      </w:r>
      <w:bookmarkEnd w:id="13"/>
    </w:p>
    <w:p w:rsidR="00390531" w:rsidRPr="00915932" w:rsidRDefault="00390531" w:rsidP="003905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90531" w:rsidRPr="00915932" w:rsidRDefault="00390531" w:rsidP="00915932">
      <w:pPr>
        <w:ind w:left="708" w:hanging="708"/>
        <w:jc w:val="both"/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Para el caso de cancelación para codificar el archivo .key de su certificado a base 64 </w:t>
      </w:r>
      <w:r w:rsidR="00974C30" w:rsidRPr="00915932">
        <w:rPr>
          <w:rFonts w:ascii="Arial" w:hAnsi="Arial" w:cs="Arial"/>
          <w:sz w:val="28"/>
          <w:szCs w:val="28"/>
        </w:rPr>
        <w:t xml:space="preserve">se tiene que generar el archivo .pem para esto se utiliza Openssl que se incluye en </w:t>
      </w:r>
      <w:r w:rsidRPr="00915932">
        <w:rPr>
          <w:rFonts w:ascii="Arial" w:hAnsi="Arial" w:cs="Arial"/>
          <w:sz w:val="28"/>
          <w:szCs w:val="28"/>
        </w:rPr>
        <w:t xml:space="preserve"> “ClienteWebService</w:t>
      </w:r>
      <w:r w:rsidR="00915932">
        <w:rPr>
          <w:rFonts w:ascii="Arial" w:hAnsi="Arial" w:cs="Arial"/>
          <w:sz w:val="28"/>
          <w:szCs w:val="28"/>
        </w:rPr>
        <w:t>VB</w:t>
      </w:r>
      <w:r w:rsidRPr="00915932">
        <w:rPr>
          <w:rFonts w:ascii="Arial" w:hAnsi="Arial" w:cs="Arial"/>
          <w:sz w:val="28"/>
          <w:szCs w:val="28"/>
        </w:rPr>
        <w:t xml:space="preserve">ejemplo.zip”. </w:t>
      </w:r>
    </w:p>
    <w:p w:rsidR="00974C30" w:rsidRPr="00915932" w:rsidRDefault="00974C30" w:rsidP="00974C30">
      <w:pPr>
        <w:jc w:val="both"/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Instalación OpenSSL: </w:t>
      </w:r>
    </w:p>
    <w:p w:rsidR="00974C30" w:rsidRPr="00915932" w:rsidRDefault="00974C30" w:rsidP="00974C30">
      <w:pPr>
        <w:jc w:val="both"/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  OpenSSL v1.0.0g Light (Se incluye en el comprimido adjunto.)</w:t>
      </w:r>
    </w:p>
    <w:p w:rsidR="00974C30" w:rsidRPr="00915932" w:rsidRDefault="00974C30" w:rsidP="00974C30">
      <w:pPr>
        <w:jc w:val="both"/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 </w:t>
      </w:r>
      <w:hyperlink r:id="rId10" w:history="1">
        <w:r w:rsidR="00F13799">
          <w:rPr>
            <w:rStyle w:val="Hipervnculo"/>
            <w:rFonts w:ascii="Arial" w:hAnsi="Arial" w:cs="Arial"/>
            <w:color w:val="auto"/>
            <w:sz w:val="28"/>
            <w:szCs w:val="28"/>
          </w:rPr>
          <w:t>Visual VB</w:t>
        </w:r>
        <w:r w:rsidRPr="00915932">
          <w:rPr>
            <w:rStyle w:val="Hipervnculo"/>
            <w:rFonts w:ascii="Arial" w:hAnsi="Arial" w:cs="Arial"/>
            <w:color w:val="auto"/>
            <w:sz w:val="28"/>
            <w:szCs w:val="28"/>
          </w:rPr>
          <w:t xml:space="preserve"> 2008 Redistributables</w:t>
        </w:r>
      </w:hyperlink>
      <w:r w:rsidRPr="00915932">
        <w:rPr>
          <w:rFonts w:ascii="Arial" w:hAnsi="Arial" w:cs="Arial"/>
          <w:sz w:val="28"/>
          <w:szCs w:val="28"/>
        </w:rPr>
        <w:t xml:space="preserve">  (se puede descargar del link).</w:t>
      </w:r>
    </w:p>
    <w:p w:rsidR="00974C30" w:rsidRPr="00915932" w:rsidRDefault="00915932" w:rsidP="00974C3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Instalamos  Visual Basic</w:t>
      </w:r>
      <w:r w:rsidR="00974C30" w:rsidRPr="00915932">
        <w:rPr>
          <w:rFonts w:ascii="Arial" w:hAnsi="Arial" w:cs="Arial"/>
          <w:sz w:val="28"/>
          <w:szCs w:val="28"/>
        </w:rPr>
        <w:t xml:space="preserve"> 2008 Redistributables, seguidamente OpenSSL v1.0.0g Light</w:t>
      </w:r>
      <w:r w:rsidR="0090496A" w:rsidRPr="00915932">
        <w:rPr>
          <w:rFonts w:ascii="Arial" w:hAnsi="Arial" w:cs="Arial"/>
          <w:sz w:val="28"/>
          <w:szCs w:val="28"/>
        </w:rPr>
        <w:t>.</w:t>
      </w:r>
    </w:p>
    <w:p w:rsidR="0090496A" w:rsidRPr="00915932" w:rsidRDefault="0090496A" w:rsidP="0090496A">
      <w:pPr>
        <w:jc w:val="both"/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Y se ejecuta el comando desde el código como se pude ver en el ejemplo que se incluye adjunto “pkcs8 -inform DER -in C:\ruta\aaa010101aaa__csd_01.key -passin pass:contraseña_usuario -out C:\ruta_destino\aaa010101aaa__csd_01.pem”.</w:t>
      </w:r>
    </w:p>
    <w:p w:rsidR="0090496A" w:rsidRPr="00915932" w:rsidRDefault="0090496A" w:rsidP="00974C30">
      <w:pPr>
        <w:jc w:val="both"/>
        <w:rPr>
          <w:rFonts w:ascii="Arial" w:hAnsi="Arial" w:cs="Arial"/>
          <w:sz w:val="28"/>
          <w:szCs w:val="28"/>
        </w:rPr>
      </w:pPr>
    </w:p>
    <w:p w:rsidR="00974C30" w:rsidRPr="00915932" w:rsidRDefault="00974C30" w:rsidP="00731CDC">
      <w:pPr>
        <w:jc w:val="both"/>
        <w:rPr>
          <w:rFonts w:ascii="Arial" w:hAnsi="Arial" w:cs="Arial"/>
          <w:sz w:val="28"/>
          <w:szCs w:val="28"/>
        </w:rPr>
      </w:pPr>
    </w:p>
    <w:p w:rsidR="00974C30" w:rsidRPr="00915932" w:rsidRDefault="00974C30" w:rsidP="00731CDC">
      <w:pPr>
        <w:jc w:val="both"/>
        <w:rPr>
          <w:rFonts w:ascii="Arial" w:hAnsi="Arial" w:cs="Arial"/>
          <w:sz w:val="28"/>
          <w:szCs w:val="28"/>
        </w:rPr>
      </w:pPr>
    </w:p>
    <w:p w:rsidR="00731CDC" w:rsidRPr="00915932" w:rsidRDefault="00731CDC" w:rsidP="00390531">
      <w:pPr>
        <w:rPr>
          <w:sz w:val="28"/>
          <w:szCs w:val="28"/>
        </w:rPr>
      </w:pPr>
    </w:p>
    <w:sectPr w:rsidR="00731CDC" w:rsidRPr="00915932" w:rsidSect="00AC6B17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9EB" w:rsidRDefault="007549EB" w:rsidP="009434CF">
      <w:pPr>
        <w:spacing w:after="0" w:line="240" w:lineRule="auto"/>
      </w:pPr>
      <w:r>
        <w:separator/>
      </w:r>
    </w:p>
  </w:endnote>
  <w:endnote w:type="continuationSeparator" w:id="0">
    <w:p w:rsidR="007549EB" w:rsidRDefault="007549EB" w:rsidP="0094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4CF" w:rsidRPr="009434CF" w:rsidRDefault="009434CF" w:rsidP="009434CF">
    <w:pPr>
      <w:pStyle w:val="Piedepgina"/>
      <w:jc w:val="center"/>
      <w:rPr>
        <w:rFonts w:ascii="Arial" w:hAnsi="Arial" w:cs="Arial"/>
        <w:b/>
        <w:color w:val="003366"/>
        <w:sz w:val="20"/>
        <w:szCs w:val="20"/>
        <w:shd w:val="clear" w:color="auto" w:fill="FFFFFF"/>
      </w:rPr>
    </w:pPr>
    <w:r w:rsidRPr="009434CF">
      <w:rPr>
        <w:rFonts w:ascii="Arial" w:hAnsi="Arial" w:cs="Arial"/>
        <w:b/>
        <w:color w:val="003366"/>
        <w:sz w:val="20"/>
        <w:szCs w:val="20"/>
        <w:shd w:val="clear" w:color="auto" w:fill="FFFFFF"/>
      </w:rPr>
      <w:t>www.</w:t>
    </w:r>
    <w:r w:rsidR="004821E9">
      <w:rPr>
        <w:rFonts w:ascii="Arial" w:hAnsi="Arial" w:cs="Arial"/>
        <w:b/>
        <w:color w:val="003366"/>
        <w:sz w:val="20"/>
        <w:szCs w:val="20"/>
        <w:shd w:val="clear" w:color="auto" w:fill="FFFFFF"/>
      </w:rPr>
      <w:t>facturaselectronicascfdi</w:t>
    </w:r>
    <w:r w:rsidRPr="009434CF">
      <w:rPr>
        <w:rFonts w:ascii="Arial" w:hAnsi="Arial" w:cs="Arial"/>
        <w:b/>
        <w:color w:val="003366"/>
        <w:sz w:val="20"/>
        <w:szCs w:val="20"/>
        <w:shd w:val="clear" w:color="auto" w:fill="FFFFFF"/>
      </w:rPr>
      <w:t>.com  declaracioneside@gmail.com</w:t>
    </w:r>
  </w:p>
  <w:p w:rsidR="009434CF" w:rsidRPr="009434CF" w:rsidRDefault="009434CF" w:rsidP="009434CF">
    <w:pPr>
      <w:pStyle w:val="Piedepgina"/>
      <w:jc w:val="center"/>
      <w:rPr>
        <w:rFonts w:ascii="Arial" w:hAnsi="Arial" w:cs="Arial"/>
        <w:b/>
        <w:color w:val="003366"/>
        <w:sz w:val="20"/>
        <w:szCs w:val="20"/>
        <w:shd w:val="clear" w:color="auto" w:fill="FFFFFF"/>
      </w:rPr>
    </w:pPr>
    <w:r w:rsidRPr="009434CF">
      <w:rPr>
        <w:rFonts w:ascii="Arial" w:hAnsi="Arial" w:cs="Arial"/>
        <w:b/>
        <w:color w:val="003366"/>
        <w:sz w:val="20"/>
        <w:szCs w:val="20"/>
        <w:shd w:val="clear" w:color="auto" w:fill="FFFFFF"/>
      </w:rPr>
      <w:t>Matriz | Lacas de Uruapan 737, Vasco de Quiroga, Morelia, Mich. Tel (443) 690 3616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9EB" w:rsidRDefault="007549EB" w:rsidP="009434CF">
      <w:pPr>
        <w:spacing w:after="0" w:line="240" w:lineRule="auto"/>
      </w:pPr>
      <w:r>
        <w:separator/>
      </w:r>
    </w:p>
  </w:footnote>
  <w:footnote w:type="continuationSeparator" w:id="0">
    <w:p w:rsidR="007549EB" w:rsidRDefault="007549EB" w:rsidP="0094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4CF" w:rsidRDefault="009434CF" w:rsidP="009434CF">
    <w:pPr>
      <w:pStyle w:val="Encabezado"/>
      <w:jc w:val="center"/>
    </w:pPr>
    <w:r>
      <w:rPr>
        <w:noProof/>
      </w:rPr>
      <w:drawing>
        <wp:inline distT="0" distB="0" distL="0" distR="0" wp14:anchorId="44173860" wp14:editId="49DA9251">
          <wp:extent cx="1690696" cy="681486"/>
          <wp:effectExtent l="19050" t="0" r="4754" b="0"/>
          <wp:docPr id="2" name="Imagen 2" descr="I:\CFDI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CFDI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717" cy="6843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434CF" w:rsidRDefault="009434CF">
    <w:pPr>
      <w:pStyle w:val="Encabezado"/>
    </w:pPr>
  </w:p>
  <w:p w:rsidR="009434CF" w:rsidRPr="009434CF" w:rsidRDefault="009434CF" w:rsidP="009434CF">
    <w:pPr>
      <w:pStyle w:val="Encabezado"/>
      <w:jc w:val="center"/>
      <w:rPr>
        <w:b/>
      </w:rPr>
    </w:pPr>
    <w:r w:rsidRPr="009434CF">
      <w:rPr>
        <w:rFonts w:ascii="Arial" w:hAnsi="Arial" w:cs="Arial"/>
        <w:b/>
        <w:color w:val="003366"/>
        <w:shd w:val="clear" w:color="auto" w:fill="FFFFFF"/>
      </w:rPr>
      <w:t>Tu solución en Facturas electrónicas CFDI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90FDA"/>
    <w:multiLevelType w:val="hybridMultilevel"/>
    <w:tmpl w:val="4DF8A7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60552"/>
    <w:multiLevelType w:val="hybridMultilevel"/>
    <w:tmpl w:val="95AEE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CF"/>
    <w:rsid w:val="000913F4"/>
    <w:rsid w:val="000C3494"/>
    <w:rsid w:val="000D4828"/>
    <w:rsid w:val="000F1ED4"/>
    <w:rsid w:val="000F282D"/>
    <w:rsid w:val="001248B2"/>
    <w:rsid w:val="001566EB"/>
    <w:rsid w:val="0028195B"/>
    <w:rsid w:val="002C1A12"/>
    <w:rsid w:val="002E02DF"/>
    <w:rsid w:val="002F41A0"/>
    <w:rsid w:val="003703AB"/>
    <w:rsid w:val="003849C5"/>
    <w:rsid w:val="00390531"/>
    <w:rsid w:val="00395C03"/>
    <w:rsid w:val="003B610F"/>
    <w:rsid w:val="003B6320"/>
    <w:rsid w:val="004335F0"/>
    <w:rsid w:val="00467F2A"/>
    <w:rsid w:val="004821E9"/>
    <w:rsid w:val="004A6CFF"/>
    <w:rsid w:val="004F4174"/>
    <w:rsid w:val="004F56F5"/>
    <w:rsid w:val="005E4CE3"/>
    <w:rsid w:val="00670BAF"/>
    <w:rsid w:val="006856DA"/>
    <w:rsid w:val="006D5AB4"/>
    <w:rsid w:val="00731CDC"/>
    <w:rsid w:val="007549EB"/>
    <w:rsid w:val="00790918"/>
    <w:rsid w:val="00793ED9"/>
    <w:rsid w:val="00886240"/>
    <w:rsid w:val="0089232C"/>
    <w:rsid w:val="008C3ADF"/>
    <w:rsid w:val="008F588E"/>
    <w:rsid w:val="0090496A"/>
    <w:rsid w:val="00915932"/>
    <w:rsid w:val="009434CF"/>
    <w:rsid w:val="009569A1"/>
    <w:rsid w:val="009573CF"/>
    <w:rsid w:val="00974C30"/>
    <w:rsid w:val="009E6AD8"/>
    <w:rsid w:val="00A157A7"/>
    <w:rsid w:val="00A67E18"/>
    <w:rsid w:val="00AA308A"/>
    <w:rsid w:val="00AC6B17"/>
    <w:rsid w:val="00B05626"/>
    <w:rsid w:val="00B80659"/>
    <w:rsid w:val="00C12ACF"/>
    <w:rsid w:val="00C777B2"/>
    <w:rsid w:val="00C807DC"/>
    <w:rsid w:val="00D15AFD"/>
    <w:rsid w:val="00D649F2"/>
    <w:rsid w:val="00EC3E5B"/>
    <w:rsid w:val="00EE3FAA"/>
    <w:rsid w:val="00F13799"/>
    <w:rsid w:val="00F71757"/>
    <w:rsid w:val="00FC0C45"/>
    <w:rsid w:val="00FD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5:docId w15:val="{D2212551-C80E-4296-826A-95011A4F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3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3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3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4C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434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4CF"/>
  </w:style>
  <w:style w:type="paragraph" w:styleId="Piedepgina">
    <w:name w:val="footer"/>
    <w:basedOn w:val="Normal"/>
    <w:link w:val="PiedepginaCar"/>
    <w:uiPriority w:val="99"/>
    <w:unhideWhenUsed/>
    <w:rsid w:val="009434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4CF"/>
  </w:style>
  <w:style w:type="character" w:styleId="Hipervnculo">
    <w:name w:val="Hyperlink"/>
    <w:basedOn w:val="Fuentedeprrafopredeter"/>
    <w:uiPriority w:val="99"/>
    <w:unhideWhenUsed/>
    <w:rsid w:val="009434C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C6B17"/>
    <w:pPr>
      <w:ind w:left="720"/>
      <w:contextualSpacing/>
    </w:pPr>
    <w:rPr>
      <w:rFonts w:eastAsiaTheme="minorHAnsi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35F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4A6CFF"/>
  </w:style>
  <w:style w:type="character" w:customStyle="1" w:styleId="Ttulo1Car">
    <w:name w:val="Título 1 Car"/>
    <w:basedOn w:val="Fuentedeprrafopredeter"/>
    <w:link w:val="Ttulo1"/>
    <w:uiPriority w:val="9"/>
    <w:rsid w:val="008C3A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3A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915932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1593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593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icrosoft.com/en-us/download/details.aspx?id=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44BCC-63DB-4759-8369-79A2B60D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1466</Words>
  <Characters>8067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23</cp:revision>
  <cp:lastPrinted>2015-07-10T18:20:00Z</cp:lastPrinted>
  <dcterms:created xsi:type="dcterms:W3CDTF">2015-07-10T17:53:00Z</dcterms:created>
  <dcterms:modified xsi:type="dcterms:W3CDTF">2017-05-05T21:46:00Z</dcterms:modified>
</cp:coreProperties>
</file>