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istema-de-diseño-ui---crm-moderno"/>
    <w:p>
      <w:pPr>
        <w:pStyle w:val="Heading1"/>
      </w:pPr>
      <w:r>
        <w:t xml:space="preserve">Sistema de Diseño UI - CRM Moderno</w:t>
      </w:r>
    </w:p>
    <w:bookmarkStart w:id="9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El sistema CRM fue rediseñado con una interfaz moderna y distintiva, separándose visualmente del diseño original del instructor. Se implementó una paleta de colores índigo, layout bento-grid, glassmorfismo y animaciones CSS.</w:t>
      </w:r>
    </w:p>
    <w:bookmarkEnd w:id="9"/>
    <w:bookmarkStart w:id="10" w:name="paleta-de-colores"/>
    <w:p>
      <w:pPr>
        <w:pStyle w:val="Heading2"/>
      </w:pPr>
      <w:r>
        <w:t xml:space="preserve">Paleta de Colores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52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Primario</w:t>
            </w:r>
          </w:p>
        </w:tc>
        <w:tc>
          <w:tcPr/>
          <w:p>
            <w:pPr>
              <w:pStyle w:val="Compact"/>
            </w:pPr>
            <w:r>
              <w:t xml:space="preserve">Índigo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#4F46E5</w:t>
            </w:r>
          </w:p>
        </w:tc>
        <w:tc>
          <w:tcPr/>
          <w:p>
            <w:pPr>
              <w:pStyle w:val="Compact"/>
            </w:pPr>
            <w:r>
              <w:t xml:space="preserve">Botones, enlaces, acentos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Secundario</w:t>
            </w:r>
          </w:p>
        </w:tc>
        <w:tc>
          <w:tcPr/>
          <w:p>
            <w:pPr>
              <w:pStyle w:val="Compact"/>
            </w:pPr>
            <w:r>
              <w:t xml:space="preserve">Sky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#0EA5E9</w:t>
            </w:r>
          </w:p>
        </w:tc>
        <w:tc>
          <w:tcPr/>
          <w:p>
            <w:pPr>
              <w:pStyle w:val="Compact"/>
            </w:pPr>
            <w:r>
              <w:t xml:space="preserve">Hovers, badges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Acento</w:t>
            </w:r>
          </w:p>
        </w:tc>
        <w:tc>
          <w:tcPr/>
          <w:p>
            <w:pPr>
              <w:pStyle w:val="Compact"/>
            </w:pPr>
            <w:r>
              <w:t xml:space="preserve">Ámbar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t xml:space="preserve">Alertas, notificaciones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inicio</w:t>
            </w:r>
          </w:p>
        </w:tc>
        <w:tc>
          <w:tcPr/>
          <w:p>
            <w:pPr>
              <w:pStyle w:val="Compact"/>
            </w:pPr>
            <w:r>
              <w:t xml:space="preserve">Púrpura oscuro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#1E1B4B</w:t>
            </w:r>
          </w:p>
        </w:tc>
        <w:tc>
          <w:tcPr/>
          <w:p>
            <w:pPr>
              <w:pStyle w:val="Compact"/>
            </w:pPr>
            <w:r>
              <w:t xml:space="preserve">Fondo sidebar degradado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fin</w:t>
            </w:r>
          </w:p>
        </w:tc>
        <w:tc>
          <w:tcPr/>
          <w:p>
            <w:pPr>
              <w:pStyle w:val="Compact"/>
            </w:pPr>
            <w:r>
              <w:t xml:space="preserve">Índigo oscuro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#312E81</w:t>
            </w:r>
          </w:p>
        </w:tc>
        <w:tc>
          <w:tcPr/>
          <w:p>
            <w:pPr>
              <w:pStyle w:val="Compact"/>
            </w:pPr>
            <w:r>
              <w:t xml:space="preserve">Fondo sidebar degradado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Fondo página</w:t>
            </w:r>
          </w:p>
        </w:tc>
        <w:tc>
          <w:tcPr/>
          <w:p>
            <w:pPr>
              <w:pStyle w:val="Compact"/>
            </w:pPr>
            <w:r>
              <w:t xml:space="preserve">Gris claro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#F3F4F6</w:t>
            </w:r>
          </w:p>
        </w:tc>
        <w:tc>
          <w:tcPr/>
          <w:p>
            <w:pPr>
              <w:pStyle w:val="Compact"/>
            </w:pPr>
            <w:r>
              <w:t xml:space="preserve">Background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oscuro</w:t>
            </w:r>
          </w:p>
        </w:tc>
        <w:tc>
          <w:tcPr/>
          <w:p>
            <w:pPr>
              <w:pStyle w:val="Compact"/>
            </w:pPr>
            <w:r>
              <w:t xml:space="preserve">Pizarra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#1F2937</w:t>
            </w:r>
          </w:p>
        </w:tc>
        <w:tc>
          <w:tcPr/>
          <w:p>
            <w:pPr>
              <w:pStyle w:val="Compact"/>
            </w:pPr>
            <w:r>
              <w:t xml:space="preserve">Texto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Éxito</w:t>
            </w:r>
          </w:p>
        </w:tc>
        <w:tc>
          <w:tcPr/>
          <w:p>
            <w:pPr>
              <w:pStyle w:val="Compact"/>
            </w:pPr>
            <w:r>
              <w:t xml:space="preserve">Esmeralda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#10B981</w:t>
            </w:r>
          </w:p>
        </w:tc>
        <w:tc>
          <w:tcPr/>
          <w:p>
            <w:pPr>
              <w:pStyle w:val="Compact"/>
            </w:pPr>
            <w:r>
              <w:t xml:space="preserve">Confirmaciones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Rojo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</w:pPr>
            <w:r>
              <w:t xml:space="preserve">Errores</w:t>
            </w:r>
          </w:p>
        </w:tc>
      </w:tr>
    </w:tbl>
    <w:bookmarkEnd w:id="10"/>
    <w:bookmarkStart w:id="19" w:name="componentes-de-diseño"/>
    <w:p>
      <w:pPr>
        <w:pStyle w:val="Heading2"/>
      </w:pPr>
      <w:r>
        <w:t xml:space="preserve">Componentes de Diseño</w:t>
      </w:r>
    </w:p>
    <w:bookmarkStart w:id="11" w:name="sidebar-sidebar-crm"/>
    <w:p>
      <w:pPr>
        <w:pStyle w:val="Heading3"/>
      </w:pPr>
      <w:r>
        <w:t xml:space="preserve">1. Sidebar (</w:t>
      </w:r>
      <w:r>
        <w:rPr>
          <w:rStyle w:val="VerbatimChar"/>
        </w:rPr>
        <w:t xml:space="preserve">sidebar-crm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Degradado vertical púrpura oscuro a índigo</w:t>
      </w:r>
    </w:p>
    <w:p>
      <w:pPr>
        <w:pStyle w:val="Compact"/>
        <w:numPr>
          <w:ilvl w:val="0"/>
          <w:numId w:val="1001"/>
        </w:numPr>
      </w:pPr>
      <w:r>
        <w:t xml:space="preserve">Iconos Bootstrap Icons en blanco con opacidad 0.7</w:t>
      </w:r>
    </w:p>
    <w:p>
      <w:pPr>
        <w:pStyle w:val="Compact"/>
        <w:numPr>
          <w:ilvl w:val="0"/>
          <w:numId w:val="1001"/>
        </w:numPr>
      </w:pPr>
      <w:r>
        <w:t xml:space="preserve">Active link resaltado con fondo blanco/índigo</w:t>
      </w:r>
    </w:p>
    <w:p>
      <w:pPr>
        <w:pStyle w:val="Compact"/>
        <w:numPr>
          <w:ilvl w:val="0"/>
          <w:numId w:val="1001"/>
        </w:numPr>
      </w:pPr>
      <w:r>
        <w:t xml:space="preserve">Versión offcanvas para móviles (</w:t>
      </w:r>
      <w:r>
        <w:rPr>
          <w:rStyle w:val="VerbatimChar"/>
        </w:rPr>
        <w:t xml:space="preserve">d-lg-none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Footer con avatar, nombre de usuario y rol</w:t>
      </w:r>
    </w:p>
    <w:bookmarkEnd w:id="11"/>
    <w:bookmarkStart w:id="12" w:name="navbar-navbar-crm"/>
    <w:p>
      <w:pPr>
        <w:pStyle w:val="Heading3"/>
      </w:pPr>
      <w:r>
        <w:t xml:space="preserve">2. Navbar (</w:t>
      </w:r>
      <w:r>
        <w:rPr>
          <w:rStyle w:val="VerbatimChar"/>
        </w:rPr>
        <w:t xml:space="preserve">navbar-crm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Efecto glassmorphism (</w:t>
      </w:r>
      <w:r>
        <w:rPr>
          <w:rStyle w:val="VerbatimChar"/>
        </w:rPr>
        <w:t xml:space="preserve">backdrop-filter: blur(10px)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Fondo semi-transparente con opacidad</w:t>
      </w:r>
    </w:p>
    <w:p>
      <w:pPr>
        <w:pStyle w:val="Compact"/>
        <w:numPr>
          <w:ilvl w:val="0"/>
          <w:numId w:val="1002"/>
        </w:numPr>
      </w:pPr>
      <w:r>
        <w:t xml:space="preserve">Avatar circular con inicial del usuario</w:t>
      </w:r>
    </w:p>
    <w:p>
      <w:pPr>
        <w:pStyle w:val="Compact"/>
        <w:numPr>
          <w:ilvl w:val="0"/>
          <w:numId w:val="1002"/>
        </w:numPr>
      </w:pPr>
      <w:r>
        <w:t xml:space="preserve">Dropdown de usuario alineado a la derecha</w:t>
      </w:r>
    </w:p>
    <w:bookmarkEnd w:id="12"/>
    <w:bookmarkStart w:id="13" w:name="dashboard-bento-grid"/>
    <w:p>
      <w:pPr>
        <w:pStyle w:val="Heading3"/>
      </w:pPr>
      <w:r>
        <w:t xml:space="preserve">3. Dashboard (</w:t>
      </w:r>
      <w:r>
        <w:rPr>
          <w:rStyle w:val="VerbatimChar"/>
        </w:rPr>
        <w:t xml:space="preserve">bento-grid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Layout tipo bento-grid con</w:t>
      </w:r>
      <w:r>
        <w:t xml:space="preserve"> </w:t>
      </w:r>
      <w:r>
        <w:rPr>
          <w:rStyle w:val="VerbatimChar"/>
        </w:rPr>
        <w:t xml:space="preserve">grid-template-columns: repeat(auto-fit, minmax(300px, 1fr))</w:t>
      </w:r>
    </w:p>
    <w:p>
      <w:pPr>
        <w:pStyle w:val="Compact"/>
        <w:numPr>
          <w:ilvl w:val="0"/>
          <w:numId w:val="1003"/>
        </w:numPr>
      </w:pPr>
      <w:r>
        <w:t xml:space="preserve">Stat-cards con icono, valor, etiqueta y tendencia</w:t>
      </w:r>
    </w:p>
    <w:p>
      <w:pPr>
        <w:pStyle w:val="Compact"/>
        <w:numPr>
          <w:ilvl w:val="0"/>
          <w:numId w:val="1003"/>
        </w:numPr>
      </w:pPr>
      <w:r>
        <w:t xml:space="preserve">Tarjetas de distintos tamaños para crear ritmo visual</w:t>
      </w:r>
    </w:p>
    <w:p>
      <w:pPr>
        <w:pStyle w:val="Compact"/>
        <w:numPr>
          <w:ilvl w:val="0"/>
          <w:numId w:val="1003"/>
        </w:numPr>
      </w:pPr>
      <w:r>
        <w:t xml:space="preserve">Animación stagger al cargar</w:t>
      </w:r>
    </w:p>
    <w:bookmarkEnd w:id="13"/>
    <w:bookmarkStart w:id="14" w:name="tarjetas-card-crm"/>
    <w:p>
      <w:pPr>
        <w:pStyle w:val="Heading3"/>
      </w:pPr>
      <w:r>
        <w:t xml:space="preserve">4. Tarjetas (</w:t>
      </w:r>
      <w:r>
        <w:rPr>
          <w:rStyle w:val="VerbatimChar"/>
        </w:rPr>
        <w:t xml:space="preserve">card-crm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border-radius: 16px</w:t>
      </w:r>
      <w:r>
        <w:t xml:space="preserve"> </w:t>
      </w:r>
      <w:r>
        <w:t xml:space="preserve">con sombra suave</w:t>
      </w:r>
    </w:p>
    <w:p>
      <w:pPr>
        <w:pStyle w:val="Compact"/>
        <w:numPr>
          <w:ilvl w:val="0"/>
          <w:numId w:val="1004"/>
        </w:numPr>
      </w:pPr>
      <w:r>
        <w:t xml:space="preserve">Hover con elevación (</w:t>
      </w:r>
      <w:r>
        <w:rPr>
          <w:rStyle w:val="VerbatimChar"/>
        </w:rPr>
        <w:t xml:space="preserve">transform: translateY(-4px)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Header con borde inferior índigo</w:t>
      </w:r>
    </w:p>
    <w:p>
      <w:pPr>
        <w:pStyle w:val="Compact"/>
        <w:numPr>
          <w:ilvl w:val="0"/>
          <w:numId w:val="1004"/>
        </w:numPr>
      </w:pPr>
      <w:r>
        <w:t xml:space="preserve">Body con padding espaciado</w:t>
      </w:r>
    </w:p>
    <w:bookmarkEnd w:id="14"/>
    <w:bookmarkStart w:id="15" w:name="login-login-card"/>
    <w:p>
      <w:pPr>
        <w:pStyle w:val="Heading3"/>
      </w:pPr>
      <w:r>
        <w:t xml:space="preserve">5. Login (</w:t>
      </w:r>
      <w:r>
        <w:rPr>
          <w:rStyle w:val="VerbatimChar"/>
        </w:rPr>
        <w:t xml:space="preserve">login-card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Tarjeta centrada en pantalla con fondo degradado pastel</w:t>
      </w:r>
    </w:p>
    <w:p>
      <w:pPr>
        <w:pStyle w:val="Compact"/>
        <w:numPr>
          <w:ilvl w:val="0"/>
          <w:numId w:val="1005"/>
        </w:numPr>
      </w:pPr>
      <w:r>
        <w:t xml:space="preserve">Input groups con iconos a la izquierda</w:t>
      </w:r>
    </w:p>
    <w:p>
      <w:pPr>
        <w:pStyle w:val="Compact"/>
        <w:numPr>
          <w:ilvl w:val="0"/>
          <w:numId w:val="1005"/>
        </w:numPr>
      </w:pPr>
      <w:r>
        <w:t xml:space="preserve">Toggle de visibilidad de contraseña (JavaScript)</w:t>
      </w:r>
    </w:p>
    <w:p>
      <w:pPr>
        <w:pStyle w:val="Compact"/>
        <w:numPr>
          <w:ilvl w:val="0"/>
          <w:numId w:val="1005"/>
        </w:numPr>
      </w:pPr>
      <w:r>
        <w:t xml:space="preserve">Animación fade-in en carga</w:t>
      </w:r>
    </w:p>
    <w:bookmarkEnd w:id="15"/>
    <w:bookmarkStart w:id="16" w:name="tablas-table-crm"/>
    <w:p>
      <w:pPr>
        <w:pStyle w:val="Heading3"/>
      </w:pPr>
      <w:r>
        <w:t xml:space="preserve">6. Tablas (</w:t>
      </w:r>
      <w:r>
        <w:rPr>
          <w:rStyle w:val="VerbatimChar"/>
        </w:rPr>
        <w:t xml:space="preserve">table-crm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Alternancia de colores en filas</w:t>
      </w:r>
    </w:p>
    <w:p>
      <w:pPr>
        <w:pStyle w:val="Compact"/>
        <w:numPr>
          <w:ilvl w:val="0"/>
          <w:numId w:val="1006"/>
        </w:numPr>
      </w:pPr>
      <w:r>
        <w:t xml:space="preserve">Hover con sombra ligera</w:t>
      </w:r>
    </w:p>
    <w:p>
      <w:pPr>
        <w:pStyle w:val="Compact"/>
        <w:numPr>
          <w:ilvl w:val="0"/>
          <w:numId w:val="1006"/>
        </w:numPr>
      </w:pPr>
      <w:r>
        <w:t xml:space="preserve">Badges para estados y roles</w:t>
      </w:r>
    </w:p>
    <w:p>
      <w:pPr>
        <w:pStyle w:val="Compact"/>
        <w:numPr>
          <w:ilvl w:val="0"/>
          <w:numId w:val="1006"/>
        </w:numPr>
      </w:pPr>
      <w:r>
        <w:t xml:space="preserve">Paginación estilizada (</w:t>
      </w:r>
      <w:r>
        <w:rPr>
          <w:rStyle w:val="VerbatimChar"/>
        </w:rPr>
        <w:t xml:space="preserve">pagination-crm</w:t>
      </w:r>
      <w:r>
        <w:t xml:space="preserve">)</w:t>
      </w:r>
    </w:p>
    <w:bookmarkEnd w:id="16"/>
    <w:bookmarkStart w:id="17" w:name="formularios-form-crm"/>
    <w:p>
      <w:pPr>
        <w:pStyle w:val="Heading3"/>
      </w:pPr>
      <w:r>
        <w:t xml:space="preserve">7. Formularios (</w:t>
      </w:r>
      <w:r>
        <w:rPr>
          <w:rStyle w:val="VerbatimChar"/>
        </w:rPr>
        <w:t xml:space="preserve">form-crm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Labels con color índigo</w:t>
      </w:r>
    </w:p>
    <w:p>
      <w:pPr>
        <w:pStyle w:val="Compact"/>
        <w:numPr>
          <w:ilvl w:val="0"/>
          <w:numId w:val="1007"/>
        </w:numPr>
      </w:pPr>
      <w:r>
        <w:t xml:space="preserve">Inputs con borde sutil y focus ring</w:t>
      </w:r>
    </w:p>
    <w:p>
      <w:pPr>
        <w:pStyle w:val="Compact"/>
        <w:numPr>
          <w:ilvl w:val="0"/>
          <w:numId w:val="1007"/>
        </w:numPr>
      </w:pPr>
      <w:r>
        <w:t xml:space="preserve">Validación visual con bordes verdes/rojos</w:t>
      </w:r>
    </w:p>
    <w:p>
      <w:pPr>
        <w:pStyle w:val="Compact"/>
        <w:numPr>
          <w:ilvl w:val="0"/>
          <w:numId w:val="1007"/>
        </w:numPr>
      </w:pPr>
      <w:r>
        <w:t xml:space="preserve">Botones con iconos (</w:t>
      </w:r>
      <w:r>
        <w:rPr>
          <w:rStyle w:val="VerbatimChar"/>
        </w:rPr>
        <w:t xml:space="preserve">btn-crm</w:t>
      </w:r>
      <w:r>
        <w:t xml:space="preserve">)</w:t>
      </w:r>
    </w:p>
    <w:bookmarkEnd w:id="17"/>
    <w:bookmarkStart w:id="18" w:name="alertas-alert-crm"/>
    <w:p>
      <w:pPr>
        <w:pStyle w:val="Heading3"/>
      </w:pPr>
      <w:r>
        <w:t xml:space="preserve">8. Alertas (</w:t>
      </w:r>
      <w:r>
        <w:rPr>
          <w:rStyle w:val="VerbatimChar"/>
        </w:rPr>
        <w:t xml:space="preserve">alert-crm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Auto-dismiss después de 5 segundos (JavaScript)</w:t>
      </w:r>
    </w:p>
    <w:p>
      <w:pPr>
        <w:pStyle w:val="Compact"/>
        <w:numPr>
          <w:ilvl w:val="0"/>
          <w:numId w:val="1008"/>
        </w:numPr>
      </w:pPr>
      <w:r>
        <w:t xml:space="preserve">Iconos contextuales según tipo</w:t>
      </w:r>
    </w:p>
    <w:p>
      <w:pPr>
        <w:pStyle w:val="Compact"/>
        <w:numPr>
          <w:ilvl w:val="0"/>
          <w:numId w:val="1008"/>
        </w:numPr>
      </w:pPr>
      <w:r>
        <w:t xml:space="preserve">Animación slide-in desde arriba</w:t>
      </w:r>
    </w:p>
    <w:p>
      <w:pPr>
        <w:pStyle w:val="Compact"/>
        <w:numPr>
          <w:ilvl w:val="0"/>
          <w:numId w:val="1008"/>
        </w:numPr>
      </w:pPr>
      <w:r>
        <w:t xml:space="preserve">Colores: éxito (verde), error (rojo), warning (ámbar), info (azul)</w:t>
      </w:r>
    </w:p>
    <w:bookmarkEnd w:id="18"/>
    <w:bookmarkEnd w:id="19"/>
    <w:bookmarkStart w:id="20" w:name="animaciones-css"/>
    <w:p>
      <w:pPr>
        <w:pStyle w:val="Heading2"/>
      </w:pPr>
      <w:r>
        <w:t xml:space="preserve">Animaciones CSS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90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Animación</w:t>
            </w:r>
          </w:p>
        </w:tc>
        <w:tc>
          <w:tcPr/>
          <w:p>
            <w:pPr>
              <w:pStyle w:val="Compact"/>
            </w:pPr>
            <w:r>
              <w:t xml:space="preserve">Aplicación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.animate-fade-in</w:t>
            </w:r>
          </w:p>
        </w:tc>
        <w:tc>
          <w:tcPr/>
          <w:p>
            <w:pPr>
              <w:pStyle w:val="Compact"/>
            </w:pPr>
            <w:r>
              <w:t xml:space="preserve">Opacity 0→1 + translateY(20px)→0</w:t>
            </w:r>
          </w:p>
        </w:tc>
        <w:tc>
          <w:tcPr/>
          <w:p>
            <w:pPr>
              <w:pStyle w:val="Compact"/>
            </w:pPr>
            <w:r>
              <w:t xml:space="preserve">Contenedores principales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.animate-slide-in</w:t>
            </w:r>
          </w:p>
        </w:tc>
        <w:tc>
          <w:tcPr/>
          <w:p>
            <w:pPr>
              <w:pStyle w:val="Compact"/>
            </w:pPr>
            <w:r>
              <w:t xml:space="preserve">Opacity 0→1 + translateY(-10px)→0</w:t>
            </w:r>
          </w:p>
        </w:tc>
        <w:tc>
          <w:tcPr/>
          <w:p>
            <w:pPr>
              <w:pStyle w:val="Compact"/>
            </w:pPr>
            <w:r>
              <w:t xml:space="preserve">Alertas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.stagger-1</w:t>
            </w:r>
          </w:p>
        </w:tc>
        <w:tc>
          <w:tcPr/>
          <w:p>
            <w:pPr>
              <w:pStyle w:val="Compact"/>
            </w:pPr>
            <w:r>
              <w:t xml:space="preserve">Fade-in con delay 0.1s</w:t>
            </w:r>
          </w:p>
        </w:tc>
        <w:tc>
          <w:tcPr/>
          <w:p>
            <w:pPr>
              <w:pStyle w:val="Compact"/>
            </w:pPr>
            <w:r>
              <w:t xml:space="preserve">Dashboard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.stagger-2</w:t>
            </w:r>
          </w:p>
        </w:tc>
        <w:tc>
          <w:tcPr/>
          <w:p>
            <w:pPr>
              <w:pStyle w:val="Compact"/>
            </w:pPr>
            <w:r>
              <w:t xml:space="preserve">Fade-in con delay 0.2s</w:t>
            </w:r>
          </w:p>
        </w:tc>
        <w:tc>
          <w:tcPr/>
          <w:p>
            <w:pPr>
              <w:pStyle w:val="Compact"/>
            </w:pPr>
            <w:r>
              <w:t xml:space="preserve">Dashboard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.stagger-3</w:t>
            </w:r>
          </w:p>
        </w:tc>
        <w:tc>
          <w:tcPr/>
          <w:p>
            <w:pPr>
              <w:pStyle w:val="Compact"/>
            </w:pPr>
            <w:r>
              <w:t xml:space="preserve">Fade-in con delay 0.3s</w:t>
            </w:r>
          </w:p>
        </w:tc>
        <w:tc>
          <w:tcPr/>
          <w:p>
            <w:pPr>
              <w:pStyle w:val="Compact"/>
            </w:pPr>
            <w:r>
              <w:t xml:space="preserve">Dashboard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.stagger-4</w:t>
            </w:r>
          </w:p>
        </w:tc>
        <w:tc>
          <w:tcPr/>
          <w:p>
            <w:pPr>
              <w:pStyle w:val="Compact"/>
            </w:pPr>
            <w:r>
              <w:t xml:space="preserve">Fade-in con delay 0.4s</w:t>
            </w:r>
          </w:p>
        </w:tc>
        <w:tc>
          <w:tcPr/>
          <w:p>
            <w:pPr>
              <w:pStyle w:val="Compact"/>
            </w:pPr>
            <w:r>
              <w:t xml:space="preserve">Dashboard cards</w:t>
            </w:r>
          </w:p>
        </w:tc>
      </w:tr>
    </w:tbl>
    <w:bookmarkEnd w:id="20"/>
    <w:bookmarkStart w:id="21" w:name="responsive-design"/>
    <w:p>
      <w:pPr>
        <w:pStyle w:val="Heading2"/>
      </w:pPr>
      <w:r>
        <w:t xml:space="preserve">Responsive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992px</w:t>
            </w:r>
          </w:p>
        </w:tc>
        <w:tc>
          <w:tcPr/>
          <w:p>
            <w:pPr>
              <w:pStyle w:val="Compact"/>
            </w:pPr>
            <w:r>
              <w:t xml:space="preserve">Sidebar se oculta, offcanvas toggle aparece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992px - 1200px</w:t>
            </w:r>
          </w:p>
        </w:tc>
        <w:tc>
          <w:tcPr/>
          <w:p>
            <w:pPr>
              <w:pStyle w:val="Compact"/>
            </w:pPr>
            <w:r>
              <w:t xml:space="preserve">Bento-grid 2 columnas, sidebar compacto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1200px</w:t>
            </w:r>
          </w:p>
        </w:tc>
        <w:tc>
          <w:tcPr/>
          <w:p>
            <w:pPr>
              <w:pStyle w:val="Compact"/>
            </w:pPr>
            <w:r>
              <w:t xml:space="preserve">Bento-grid 3-4 columnas, sidebar completo</w:t>
            </w:r>
          </w:p>
        </w:tc>
      </w:tr>
    </w:tbl>
    <w:bookmarkEnd w:id="21"/>
    <w:bookmarkStart w:id="22" w:name="archivos-de-recursos-locales"/>
    <w:p>
      <w:pPr>
        <w:pStyle w:val="Heading2"/>
      </w:pPr>
      <w:r>
        <w:t xml:space="preserve">Archivos de Recursos Locales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5.3.x 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static/css/bootstrap.min.css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5.3.x 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static/js/bootstrap.bundle.min.js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Icons 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static/css/bootstrap-icons.css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Icons Font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static/fonts/bootstrap-icons.woff2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Estilos personalizados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static/css/custom.css</w:t>
            </w:r>
          </w:p>
        </w:tc>
        <w:tc>
          <w:tcPr/>
          <w:p>
            <w:pPr>
              <w:pStyle w:val="Compact"/>
            </w:pPr>
            <w:r>
              <w:t xml:space="preserve">Propio</w:t>
            </w:r>
          </w:p>
        </w:tc>
      </w:tr>
    </w:tbl>
    <w:p>
      <w:pPr>
        <w:pStyle w:val="BodyText"/>
      </w:pPr>
      <w:r>
        <w:t xml:space="preserve">No se utilizan CDNs externas. Todos los recursos están integrados localmente en el proyecto.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2026-06-26T17:11:25Z</dcterms:created>
  <dcterms:modified xsi:type="dcterms:W3CDTF">2026-06-26T17:11:25Z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