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44044fc6da75ca5109ee4e467a72bc04b13684"/>
    <w:p>
      <w:pPr>
        <w:pStyle w:val="Heading1"/>
      </w:pPr>
      <w:r>
        <w:t xml:space="preserve">Referencia de funciones del módulo avanzado (rama</w:t>
      </w:r>
      <w:r>
        <w:t xml:space="preserve"> </w:t>
      </w:r>
      <w:r>
        <w:rPr>
          <w:rStyle w:val="VerbatimChar"/>
        </w:rPr>
        <w:t xml:space="preserve">manrique</w:t>
      </w:r>
      <w:r>
        <w:t xml:space="preserve">)</w:t>
      </w:r>
    </w:p>
    <w:p>
      <w:pPr>
        <w:pStyle w:val="FirstParagraph"/>
      </w:pPr>
      <w:r>
        <w:t xml:space="preserve">Documento técnico complementario a</w:t>
      </w:r>
      <w:r>
        <w:t xml:space="preserve"> </w:t>
      </w:r>
      <w:r>
        <w:rPr>
          <w:rStyle w:val="VerbatimChar"/>
        </w:rPr>
        <w:t xml:space="preserve">MODULO_AVANZADO_Y_DASHBOARD.md</w:t>
      </w:r>
      <w:r>
        <w:t xml:space="preserve">. Lista y</w:t>
      </w:r>
      <w:r>
        <w:t xml:space="preserve"> </w:t>
      </w:r>
      <w:r>
        <w:t xml:space="preserve">clasifica las funciones del módulo avanzado que implementa la rama</w:t>
      </w:r>
      <w:r>
        <w:t xml:space="preserve"> </w:t>
      </w:r>
      <w:r>
        <w:rPr>
          <w:rStyle w:val="VerbatimChar"/>
        </w:rPr>
        <w:t xml:space="preserve">manrique</w:t>
      </w:r>
      <w:r>
        <w:t xml:space="preserve"> </w:t>
      </w:r>
      <w:r>
        <w:t xml:space="preserve">(bajo un enfoque de</w:t>
      </w:r>
      <w:r>
        <w:t xml:space="preserve"> </w:t>
      </w:r>
      <w:r>
        <w:rPr>
          <w:b/>
          <w:bCs/>
        </w:rPr>
        <w:t xml:space="preserve">Programación Funcional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Clean Code</w:t>
      </w:r>
      <w:r>
        <w:t xml:space="preserve">), en el mismo</w:t>
      </w:r>
      <w:r>
        <w:t xml:space="preserve"> </w:t>
      </w:r>
      <w:r>
        <w:t xml:space="preserve">estilo de</w:t>
      </w:r>
      <w:r>
        <w:t xml:space="preserve"> </w:t>
      </w:r>
      <w:r>
        <w:rPr>
          <w:rStyle w:val="VerbatimChar"/>
        </w:rPr>
        <w:t xml:space="preserve">PARADIGMA_FUNCIONAL.md</w:t>
      </w:r>
      <w:r>
        <w:t xml:space="preserve"> </w:t>
      </w:r>
      <w:r>
        <w:t xml:space="preserve">(rama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).</w:t>
      </w:r>
    </w:p>
    <w:p>
      <w:pPr>
        <w:pStyle w:val="BlockText"/>
      </w:pPr>
      <w:r>
        <w:t xml:space="preserve">Como el proyecto no es OOP, no aplican diagramas de clases; esta referencia</w:t>
      </w:r>
      <w:r>
        <w:t xml:space="preserve"> </w:t>
      </w:r>
      <w:r>
        <w:t xml:space="preserve">se apoya en el patrón</w:t>
      </w:r>
      <w:r>
        <w:t xml:space="preserve"> </w:t>
      </w:r>
      <w:r>
        <w:rPr>
          <w:rStyle w:val="VerbatimChar"/>
        </w:rPr>
        <w:t xml:space="preserve">fetch -&gt; then -&gt; map/filter/reduce</w:t>
      </w:r>
      <w:r>
        <w:t xml:space="preserve"> </w:t>
      </w:r>
      <w:r>
        <w:t xml:space="preserve">y en Promesas de</w:t>
      </w:r>
      <w:r>
        <w:t xml:space="preserve"> </w:t>
      </w:r>
      <w:r>
        <w:t xml:space="preserve">selección y agregación.</w:t>
      </w:r>
    </w:p>
    <w:bookmarkStart w:id="9" w:name="promesas-de-selección"/>
    <w:p>
      <w:pPr>
        <w:pStyle w:val="Heading2"/>
      </w:pPr>
      <w:r>
        <w:t xml:space="preserve">1. Promesas de selección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017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Patrón Promise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loadRaceResult()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Promise.race</w:t>
            </w:r>
            <w:r>
              <w:t xml:space="preserve"> </w:t>
            </w:r>
            <w:r>
              <w:t xml:space="preserve">+ fábrica de timeout</w:t>
            </w:r>
          </w:p>
        </w:tc>
        <w:tc>
          <w:tcPr/>
          <w:p>
            <w:pPr>
              <w:pStyle w:val="Compact"/>
            </w:pPr>
            <w:r>
              <w:t xml:space="preserve">Compite la API contra un temporizador de 2 s y muestra al ganador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loadAnyResult()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Promise.any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AggregateError</w:t>
            </w:r>
          </w:p>
        </w:tc>
        <w:tc>
          <w:tcPr/>
          <w:p>
            <w:pPr>
              <w:pStyle w:val="Compact"/>
            </w:pPr>
            <w:r>
              <w:t xml:space="preserve">Primer éxito de 3 endpoints; aviso si todas fallan</w:t>
            </w:r>
          </w:p>
        </w:tc>
      </w:tr>
    </w:tbl>
    <w:bookmarkEnd w:id="9"/>
    <w:bookmarkStart w:id="10" w:name="ui-reactiva-y-máquina-de-estados"/>
    <w:p>
      <w:pPr>
        <w:pStyle w:val="Heading2"/>
      </w:pPr>
      <w:r>
        <w:t xml:space="preserve">2. UI reactiva y máquina de estados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initSearchIfNeeded()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Object.freeze</w:t>
            </w:r>
            <w:r>
              <w:t xml:space="preserve"> </w:t>
            </w:r>
            <w:r>
              <w:t xml:space="preserve">+ HOF</w:t>
            </w:r>
            <w:r>
              <w:t xml:space="preserve"> </w:t>
            </w:r>
            <w:r>
              <w:rPr>
                <w:rStyle w:val="VerbatimChar"/>
              </w:rPr>
              <w:t xml:space="preserve">setUI</w:t>
            </w:r>
          </w:p>
        </w:tc>
        <w:tc>
          <w:tcPr/>
          <w:p>
            <w:pPr>
              <w:pStyle w:val="Compact"/>
            </w:pPr>
            <w:r>
              <w:t xml:space="preserve">Máquina de estados IDLE/PENDING/FULFILLED/REJECTED del buscador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setUI(state, msg)</w:t>
            </w:r>
          </w:p>
        </w:tc>
        <w:tc>
          <w:tcPr/>
          <w:p>
            <w:pPr>
              <w:pStyle w:val="Compact"/>
            </w:pPr>
            <w:r>
              <w:t xml:space="preserve">función pura declarativa</w:t>
            </w:r>
          </w:p>
        </w:tc>
        <w:tc>
          <w:tcPr/>
          <w:p>
            <w:pPr>
              <w:pStyle w:val="Compact"/>
            </w:pPr>
            <w:r>
              <w:t xml:space="preserve">Aplica clases CSS y texto según el estado</w:t>
            </w:r>
          </w:p>
        </w:tc>
      </w:tr>
    </w:tbl>
    <w:bookmarkEnd w:id="10"/>
    <w:bookmarkStart w:id="11" w:name="multimedia-y-datos-combinados"/>
    <w:p>
      <w:pPr>
        <w:pStyle w:val="Heading2"/>
      </w:pPr>
      <w:r>
        <w:t xml:space="preserve">3. Multimedia y datos combinados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017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Patrón Promise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initVideos()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getUserMedia()</w:t>
            </w:r>
            <w:r>
              <w:t xml:space="preserve"> </w:t>
            </w:r>
            <w:r>
              <w:t xml:space="preserve">(Promise)</w:t>
            </w:r>
          </w:p>
        </w:tc>
        <w:tc>
          <w:tcPr/>
          <w:p>
            <w:pPr>
              <w:pStyle w:val="Compact"/>
            </w:pPr>
            <w:r>
              <w:t xml:space="preserve">Iniciar/detener cámara y capturar foto a</w:t>
            </w:r>
            <w:r>
              <w:t xml:space="preserve"> </w:t>
            </w:r>
            <w:r>
              <w:rPr>
                <w:rStyle w:val="VerbatimChar"/>
              </w:rPr>
              <w:t xml:space="preserve">canvas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loadUserWithTodos()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Promise.race</w:t>
            </w:r>
            <w:r>
              <w:t xml:space="preserve"> </w:t>
            </w:r>
            <w:r>
              <w:t xml:space="preserve">(timeout 3 s)</w:t>
            </w:r>
          </w:p>
        </w:tc>
        <w:tc>
          <w:tcPr/>
          <w:p>
            <w:pPr>
              <w:pStyle w:val="Compact"/>
            </w:pPr>
            <w:r>
              <w:t xml:space="preserve">Usuario + sus tareas con resumen de completadas/pendientes</w:t>
            </w:r>
          </w:p>
        </w:tc>
      </w:tr>
    </w:tbl>
    <w:bookmarkEnd w:id="11"/>
    <w:bookmarkStart w:id="12" w:name="reportes-y-exportación-csv"/>
    <w:p>
      <w:pPr>
        <w:pStyle w:val="Heading2"/>
      </w:pPr>
      <w:r>
        <w:t xml:space="preserve">4. Reportes y exportación CSV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Patrón FP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initReports()</w:t>
            </w:r>
          </w:p>
        </w:tc>
        <w:tc>
          <w:tcPr/>
          <w:p>
            <w:pPr>
              <w:pStyle w:val="Compact"/>
            </w:pPr>
            <w:r>
              <w:t xml:space="preserve">pipeline de datos</w:t>
            </w:r>
          </w:p>
        </w:tc>
        <w:tc>
          <w:tcPr/>
          <w:p>
            <w:pPr>
              <w:pStyle w:val="Compact"/>
            </w:pPr>
            <w:r>
              <w:t xml:space="preserve">Selector ¿limit?, cronómetro y exportación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csvCell(value)</w:t>
            </w:r>
          </w:p>
        </w:tc>
        <w:tc>
          <w:tcPr/>
          <w:p>
            <w:pPr>
              <w:pStyle w:val="Compact"/>
            </w:pPr>
            <w:r>
              <w:t xml:space="preserve">función pura</w:t>
            </w:r>
          </w:p>
        </w:tc>
        <w:tc>
          <w:tcPr/>
          <w:p>
            <w:pPr>
              <w:pStyle w:val="Compact"/>
            </w:pPr>
            <w:r>
              <w:t xml:space="preserve">Escapa un campo para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rowsToCsv(rows, headers)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Convierte filas en texto CSV</w:t>
            </w:r>
          </w:p>
        </w:tc>
      </w:tr>
    </w:tbl>
    <w:bookmarkEnd w:id="12"/>
    <w:bookmarkStart w:id="13" w:name="dashboard-en-vivo"/>
    <w:p>
      <w:pPr>
        <w:pStyle w:val="Heading2"/>
      </w:pPr>
      <w:r>
        <w:t xml:space="preserve">5. Dashboard en vivo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017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Patrón Promise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loadDashboardData()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</w:t>
            </w:r>
            <w:r>
              <w:t xml:space="preserve"> </w:t>
            </w:r>
            <w:r>
              <w:t xml:space="preserve">(4 peticiones) +</w:t>
            </w:r>
            <w:r>
              <w:t xml:space="preserve"> </w:t>
            </w:r>
            <w:r>
              <w:rPr>
                <w:rStyle w:val="VerbatimChar"/>
              </w:rPr>
              <w:t xml:space="preserve">reduce</w:t>
            </w:r>
            <w:r>
              <w:t xml:space="preserve">/</w:t>
            </w:r>
            <w:r>
              <w:rPr>
                <w:rStyle w:val="VerbatimChar"/>
              </w:rPr>
              <w:t xml:space="preserve">sort</w:t>
            </w:r>
            <w:r>
              <w:t xml:space="preserve">/</w:t>
            </w:r>
            <w:r>
              <w:rPr>
                <w:rStyle w:val="VerbatimChar"/>
              </w:rP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Métricas agregadas, top 3 usuarios y post destacado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initDashboard()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setInterval</w:t>
            </w:r>
            <w:r>
              <w:t xml:space="preserve"> </w:t>
            </w:r>
            <w:r>
              <w:t xml:space="preserve">guardado</w:t>
            </w:r>
          </w:p>
        </w:tc>
        <w:tc>
          <w:tcPr/>
          <w:p>
            <w:pPr>
              <w:pStyle w:val="Compact"/>
            </w:pPr>
            <w:r>
              <w:t xml:space="preserve">Autorefresco de 30 s sin duplicar intervalos</w:t>
            </w:r>
          </w:p>
        </w:tc>
      </w:tr>
    </w:tbl>
    <w:bookmarkEnd w:id="13"/>
    <w:bookmarkStart w:id="14" w:name="ubicación"/>
    <w:p>
      <w:pPr>
        <w:pStyle w:val="Heading2"/>
      </w:pPr>
      <w:r>
        <w:t xml:space="preserve">6. Ubicación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017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Patrón Promise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initGeolocation()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navigator.geolocation</w:t>
            </w:r>
            <w:r>
              <w:t xml:space="preserve"> </w:t>
            </w:r>
            <w:r>
              <w:t xml:space="preserve">(callback/Promise)</w:t>
            </w:r>
          </w:p>
        </w:tc>
        <w:tc>
          <w:tcPr/>
          <w:p>
            <w:pPr>
              <w:pStyle w:val="Compact"/>
            </w:pPr>
            <w:r>
              <w:t xml:space="preserve">Geolocaliza al usuario y muestra coordenadas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Documentación técnica del módulo avanzado. Entregable del taller (Fase 3 del plan GitFlow).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2026-09-04T02:55:02Z</dcterms:created>
  <dcterms:modified xsi:type="dcterms:W3CDTF">2026-09-04T02:55:02Z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